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1B" w:rsidRDefault="001C621B" w:rsidP="001C621B">
      <w:pPr>
        <w:pStyle w:val="Default"/>
      </w:pPr>
      <w:bookmarkStart w:id="0" w:name="_GoBack"/>
      <w:bookmarkEnd w:id="0"/>
    </w:p>
    <w:p w:rsidR="001C621B" w:rsidRPr="003E5D7E" w:rsidRDefault="001C621B" w:rsidP="001C621B">
      <w:pPr>
        <w:pStyle w:val="Default"/>
        <w:rPr>
          <w:rFonts w:eastAsia="HG丸ｺﾞｼｯｸM-PRO"/>
          <w:sz w:val="23"/>
          <w:szCs w:val="23"/>
        </w:rPr>
      </w:pPr>
      <w:r w:rsidRPr="003E5D7E">
        <w:rPr>
          <w:rFonts w:eastAsia="HG丸ｺﾞｼｯｸM-PRO"/>
          <w:sz w:val="23"/>
          <w:szCs w:val="23"/>
        </w:rPr>
        <w:t>大阪府立</w:t>
      </w:r>
      <w:r w:rsidRPr="003E5D7E">
        <w:rPr>
          <w:rFonts w:eastAsia="HG丸ｺﾞｼｯｸM-PRO" w:hint="eastAsia"/>
          <w:sz w:val="23"/>
          <w:szCs w:val="23"/>
        </w:rPr>
        <w:t>環境農林水産</w:t>
      </w:r>
      <w:r w:rsidRPr="003E5D7E">
        <w:rPr>
          <w:rFonts w:eastAsia="HG丸ｺﾞｼｯｸM-PRO"/>
          <w:sz w:val="23"/>
          <w:szCs w:val="23"/>
        </w:rPr>
        <w:t>総合</w:t>
      </w:r>
      <w:r w:rsidRPr="003E5D7E">
        <w:rPr>
          <w:rFonts w:eastAsia="HG丸ｺﾞｼｯｸM-PRO" w:hint="eastAsia"/>
          <w:sz w:val="23"/>
          <w:szCs w:val="23"/>
        </w:rPr>
        <w:t>研究所建替え</w:t>
      </w:r>
      <w:r w:rsidRPr="003E5D7E">
        <w:rPr>
          <w:rFonts w:eastAsia="HG丸ｺﾞｼｯｸM-PRO"/>
          <w:sz w:val="23"/>
          <w:szCs w:val="23"/>
        </w:rPr>
        <w:t>整備</w:t>
      </w:r>
      <w:r w:rsidRPr="003E5D7E">
        <w:rPr>
          <w:rFonts w:eastAsia="HG丸ｺﾞｼｯｸM-PRO" w:hint="eastAsia"/>
          <w:sz w:val="23"/>
          <w:szCs w:val="23"/>
        </w:rPr>
        <w:t>事業</w:t>
      </w:r>
      <w:r w:rsidRPr="003E5D7E">
        <w:rPr>
          <w:rFonts w:eastAsia="HG丸ｺﾞｼｯｸM-PRO"/>
          <w:sz w:val="23"/>
          <w:szCs w:val="23"/>
        </w:rPr>
        <w:t>に関する建設事業評価</w:t>
      </w:r>
    </w:p>
    <w:p w:rsidR="001C621B" w:rsidRPr="003E5D7E" w:rsidRDefault="001C621B" w:rsidP="001C621B">
      <w:pPr>
        <w:pStyle w:val="Default"/>
        <w:rPr>
          <w:rFonts w:eastAsia="HG丸ｺﾞｼｯｸM-PRO"/>
          <w:sz w:val="23"/>
          <w:szCs w:val="23"/>
        </w:rPr>
      </w:pPr>
      <w:r w:rsidRPr="003E5D7E">
        <w:rPr>
          <w:rFonts w:eastAsia="HG丸ｺﾞｼｯｸM-PRO"/>
          <w:sz w:val="23"/>
          <w:szCs w:val="23"/>
        </w:rPr>
        <w:t>外部専門家（地方独立行政法人評価委員会）への意見聴取概要について</w:t>
      </w:r>
    </w:p>
    <w:p w:rsidR="003F5A59" w:rsidRPr="003E5D7E" w:rsidRDefault="001C621B" w:rsidP="003F5A59">
      <w:pPr>
        <w:pStyle w:val="Default"/>
        <w:numPr>
          <w:ilvl w:val="0"/>
          <w:numId w:val="3"/>
        </w:numPr>
        <w:rPr>
          <w:rFonts w:eastAsia="HG丸ｺﾞｼｯｸM-PRO"/>
          <w:sz w:val="21"/>
          <w:szCs w:val="21"/>
        </w:rPr>
      </w:pPr>
      <w:r w:rsidRPr="003E5D7E">
        <w:rPr>
          <w:rFonts w:eastAsia="HG丸ｺﾞｼｯｸM-PRO"/>
          <w:sz w:val="21"/>
          <w:szCs w:val="21"/>
        </w:rPr>
        <w:t>実施日時</w:t>
      </w:r>
      <w:r w:rsidRPr="003E5D7E">
        <w:rPr>
          <w:rFonts w:eastAsia="HG丸ｺﾞｼｯｸM-PRO" w:hint="eastAsia"/>
          <w:sz w:val="21"/>
          <w:szCs w:val="21"/>
        </w:rPr>
        <w:t xml:space="preserve">　</w:t>
      </w:r>
      <w:r w:rsidRPr="003E5D7E">
        <w:rPr>
          <w:rFonts w:eastAsia="HG丸ｺﾞｼｯｸM-PRO"/>
          <w:sz w:val="21"/>
          <w:szCs w:val="21"/>
        </w:rPr>
        <w:t>平成2</w:t>
      </w:r>
      <w:r w:rsidRPr="003E5D7E">
        <w:rPr>
          <w:rFonts w:eastAsia="HG丸ｺﾞｼｯｸM-PRO" w:hint="eastAsia"/>
          <w:sz w:val="21"/>
          <w:szCs w:val="21"/>
        </w:rPr>
        <w:t>5</w:t>
      </w:r>
      <w:r w:rsidRPr="003E5D7E">
        <w:rPr>
          <w:rFonts w:eastAsia="HG丸ｺﾞｼｯｸM-PRO"/>
          <w:sz w:val="21"/>
          <w:szCs w:val="21"/>
        </w:rPr>
        <w:t>年８月</w:t>
      </w:r>
      <w:r w:rsidRPr="003E5D7E">
        <w:rPr>
          <w:rFonts w:eastAsia="HG丸ｺﾞｼｯｸM-PRO" w:hint="eastAsia"/>
          <w:sz w:val="21"/>
          <w:szCs w:val="21"/>
        </w:rPr>
        <w:t>16</w:t>
      </w:r>
      <w:r w:rsidRPr="003E5D7E">
        <w:rPr>
          <w:rFonts w:eastAsia="HG丸ｺﾞｼｯｸM-PRO"/>
          <w:sz w:val="21"/>
          <w:szCs w:val="21"/>
        </w:rPr>
        <w:t>日（</w:t>
      </w:r>
      <w:r w:rsidRPr="003E5D7E">
        <w:rPr>
          <w:rFonts w:eastAsia="HG丸ｺﾞｼｯｸM-PRO" w:hint="eastAsia"/>
          <w:sz w:val="21"/>
          <w:szCs w:val="21"/>
        </w:rPr>
        <w:t>金</w:t>
      </w:r>
      <w:r w:rsidRPr="003E5D7E">
        <w:rPr>
          <w:rFonts w:eastAsia="HG丸ｺﾞｼｯｸM-PRO"/>
          <w:sz w:val="21"/>
          <w:szCs w:val="21"/>
        </w:rPr>
        <w:t>）</w:t>
      </w:r>
    </w:p>
    <w:p w:rsidR="001C621B" w:rsidRPr="001C621B" w:rsidRDefault="001C621B" w:rsidP="003F5A59">
      <w:pPr>
        <w:pStyle w:val="Default"/>
        <w:ind w:left="360" w:firstLineChars="500" w:firstLine="1050"/>
        <w:rPr>
          <w:sz w:val="21"/>
          <w:szCs w:val="21"/>
        </w:rPr>
      </w:pPr>
      <w:r w:rsidRPr="001C621B">
        <w:rPr>
          <w:sz w:val="21"/>
          <w:szCs w:val="21"/>
        </w:rPr>
        <w:t>15</w:t>
      </w:r>
      <w:r w:rsidRPr="001C621B">
        <w:rPr>
          <w:sz w:val="21"/>
          <w:szCs w:val="21"/>
        </w:rPr>
        <w:t>：</w:t>
      </w:r>
      <w:r w:rsidRPr="001C621B">
        <w:rPr>
          <w:sz w:val="21"/>
          <w:szCs w:val="21"/>
        </w:rPr>
        <w:t>00</w:t>
      </w:r>
      <w:r w:rsidRPr="001C621B">
        <w:rPr>
          <w:sz w:val="21"/>
          <w:szCs w:val="21"/>
        </w:rPr>
        <w:t>～</w:t>
      </w:r>
      <w:r w:rsidRPr="001C621B">
        <w:rPr>
          <w:sz w:val="21"/>
          <w:szCs w:val="21"/>
        </w:rPr>
        <w:t>1</w:t>
      </w:r>
      <w:r w:rsidRPr="001C621B">
        <w:rPr>
          <w:rFonts w:hint="eastAsia"/>
          <w:sz w:val="21"/>
          <w:szCs w:val="21"/>
        </w:rPr>
        <w:t>7</w:t>
      </w:r>
      <w:r w:rsidRPr="001C621B">
        <w:rPr>
          <w:sz w:val="21"/>
          <w:szCs w:val="21"/>
        </w:rPr>
        <w:t>：</w:t>
      </w:r>
      <w:r w:rsidRPr="001C621B">
        <w:rPr>
          <w:sz w:val="21"/>
          <w:szCs w:val="21"/>
        </w:rPr>
        <w:t>00</w:t>
      </w:r>
    </w:p>
    <w:p w:rsidR="001C621B" w:rsidRDefault="001C621B" w:rsidP="001C621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</w:t>
      </w:r>
      <w:r w:rsidR="00473BA2">
        <w:rPr>
          <w:rFonts w:hint="eastAsia"/>
          <w:sz w:val="21"/>
          <w:szCs w:val="21"/>
        </w:rPr>
        <w:t>平成</w:t>
      </w:r>
      <w:r w:rsidR="00473BA2">
        <w:rPr>
          <w:rFonts w:hint="eastAsia"/>
          <w:sz w:val="21"/>
          <w:szCs w:val="21"/>
        </w:rPr>
        <w:t>25</w:t>
      </w:r>
      <w:r w:rsidR="00473BA2">
        <w:rPr>
          <w:rFonts w:hint="eastAsia"/>
          <w:sz w:val="21"/>
          <w:szCs w:val="21"/>
        </w:rPr>
        <w:t>年度</w:t>
      </w:r>
      <w:r>
        <w:rPr>
          <w:sz w:val="21"/>
          <w:szCs w:val="21"/>
        </w:rPr>
        <w:t>第</w:t>
      </w:r>
      <w:r w:rsidR="00473BA2"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回大阪府地方独立行政法人</w:t>
      </w:r>
      <w:r w:rsidR="00473BA2">
        <w:rPr>
          <w:rFonts w:hint="eastAsia"/>
          <w:sz w:val="21"/>
          <w:szCs w:val="21"/>
        </w:rPr>
        <w:t>大阪府立環境農林水産総合研究所</w:t>
      </w:r>
      <w:r>
        <w:rPr>
          <w:sz w:val="21"/>
          <w:szCs w:val="21"/>
        </w:rPr>
        <w:t>評価委員会の議事として意見聴取</w:t>
      </w:r>
    </w:p>
    <w:p w:rsidR="001C621B" w:rsidRPr="003E5D7E" w:rsidRDefault="001C621B" w:rsidP="001C621B">
      <w:pPr>
        <w:pStyle w:val="Default"/>
        <w:rPr>
          <w:rFonts w:eastAsia="HG丸ｺﾞｼｯｸM-PRO"/>
          <w:sz w:val="21"/>
          <w:szCs w:val="21"/>
        </w:rPr>
      </w:pPr>
      <w:r w:rsidRPr="003E5D7E">
        <w:rPr>
          <w:rFonts w:eastAsia="HG丸ｺﾞｼｯｸM-PRO"/>
          <w:sz w:val="21"/>
          <w:szCs w:val="21"/>
        </w:rPr>
        <w:t>2.</w:t>
      </w:r>
      <w:r w:rsidR="003E5D7E" w:rsidRPr="003E5D7E">
        <w:rPr>
          <w:rFonts w:eastAsia="HG丸ｺﾞｼｯｸM-PRO" w:hint="eastAsia"/>
          <w:sz w:val="21"/>
          <w:szCs w:val="21"/>
        </w:rPr>
        <w:t xml:space="preserve"> </w:t>
      </w:r>
      <w:r w:rsidRPr="003E5D7E">
        <w:rPr>
          <w:rFonts w:eastAsia="HG丸ｺﾞｼｯｸM-PRO"/>
          <w:sz w:val="21"/>
          <w:szCs w:val="21"/>
        </w:rPr>
        <w:t>実施場所</w:t>
      </w:r>
      <w:r w:rsidR="00473BA2" w:rsidRPr="003E5D7E">
        <w:rPr>
          <w:rFonts w:eastAsia="HG丸ｺﾞｼｯｸM-PRO" w:hint="eastAsia"/>
          <w:sz w:val="21"/>
          <w:szCs w:val="21"/>
        </w:rPr>
        <w:t xml:space="preserve">　</w:t>
      </w:r>
      <w:r w:rsidRPr="003E5D7E">
        <w:rPr>
          <w:rFonts w:eastAsia="HG丸ｺﾞｼｯｸM-PRO"/>
          <w:sz w:val="21"/>
          <w:szCs w:val="21"/>
        </w:rPr>
        <w:t>大阪赤十字会館</w:t>
      </w:r>
      <w:r w:rsidR="00473BA2" w:rsidRPr="003E5D7E">
        <w:rPr>
          <w:rFonts w:eastAsia="HG丸ｺﾞｼｯｸM-PRO" w:hint="eastAsia"/>
          <w:sz w:val="21"/>
          <w:szCs w:val="21"/>
        </w:rPr>
        <w:t>401</w:t>
      </w:r>
      <w:r w:rsidRPr="003E5D7E">
        <w:rPr>
          <w:rFonts w:eastAsia="HG丸ｺﾞｼｯｸM-PRO"/>
          <w:sz w:val="21"/>
          <w:szCs w:val="21"/>
        </w:rPr>
        <w:t>会議室</w:t>
      </w:r>
    </w:p>
    <w:p w:rsidR="00E84EBB" w:rsidRPr="003E5D7E" w:rsidRDefault="001C621B" w:rsidP="00E84EBB">
      <w:pPr>
        <w:pStyle w:val="Default"/>
        <w:rPr>
          <w:rFonts w:eastAsia="HG丸ｺﾞｼｯｸM-PRO"/>
          <w:sz w:val="21"/>
          <w:szCs w:val="21"/>
        </w:rPr>
      </w:pPr>
      <w:r w:rsidRPr="003E5D7E">
        <w:rPr>
          <w:rFonts w:eastAsia="HG丸ｺﾞｼｯｸM-PRO"/>
          <w:sz w:val="21"/>
          <w:szCs w:val="21"/>
        </w:rPr>
        <w:t>3.</w:t>
      </w:r>
      <w:r w:rsidR="003E5D7E" w:rsidRPr="003E5D7E">
        <w:rPr>
          <w:rFonts w:eastAsia="HG丸ｺﾞｼｯｸM-PRO" w:hint="eastAsia"/>
          <w:sz w:val="21"/>
          <w:szCs w:val="21"/>
        </w:rPr>
        <w:t xml:space="preserve"> </w:t>
      </w:r>
      <w:r w:rsidR="00473BA2" w:rsidRPr="003E5D7E">
        <w:rPr>
          <w:rFonts w:eastAsia="HG丸ｺﾞｼｯｸM-PRO"/>
          <w:sz w:val="21"/>
          <w:szCs w:val="21"/>
        </w:rPr>
        <w:t>出席者（地方独立行政法人評価委員会</w:t>
      </w:r>
      <w:r w:rsidRPr="003E5D7E">
        <w:rPr>
          <w:rFonts w:eastAsia="HG丸ｺﾞｼｯｸM-PRO"/>
          <w:sz w:val="21"/>
          <w:szCs w:val="21"/>
        </w:rPr>
        <w:t>）</w:t>
      </w:r>
    </w:p>
    <w:p w:rsidR="00E84EBB" w:rsidRPr="00E84EBB" w:rsidRDefault="00E84EBB" w:rsidP="00E84EBB">
      <w:pPr>
        <w:pStyle w:val="Default"/>
        <w:ind w:firstLineChars="200" w:firstLine="420"/>
        <w:rPr>
          <w:sz w:val="21"/>
          <w:szCs w:val="21"/>
        </w:rPr>
      </w:pPr>
      <w:r w:rsidRPr="00E84EBB">
        <w:rPr>
          <w:rFonts w:hint="eastAsia"/>
          <w:sz w:val="21"/>
          <w:szCs w:val="21"/>
        </w:rPr>
        <w:t>藤田　正憲</w:t>
      </w:r>
      <w:r>
        <w:rPr>
          <w:rFonts w:hint="eastAsia"/>
          <w:sz w:val="21"/>
          <w:szCs w:val="21"/>
        </w:rPr>
        <w:t xml:space="preserve">　　</w:t>
      </w:r>
      <w:r w:rsidRPr="00E84EBB">
        <w:rPr>
          <w:rFonts w:hint="eastAsia"/>
          <w:sz w:val="21"/>
          <w:szCs w:val="21"/>
        </w:rPr>
        <w:t>国立大学法人大阪大学名誉教授</w:t>
      </w:r>
    </w:p>
    <w:p w:rsidR="00E84EBB" w:rsidRPr="00E84EBB" w:rsidRDefault="00E84EBB" w:rsidP="00E84EBB">
      <w:pPr>
        <w:pStyle w:val="Default"/>
        <w:ind w:firstLineChars="200" w:firstLine="420"/>
        <w:rPr>
          <w:sz w:val="21"/>
          <w:szCs w:val="21"/>
        </w:rPr>
      </w:pPr>
      <w:r w:rsidRPr="00E84EBB">
        <w:rPr>
          <w:rFonts w:hint="eastAsia"/>
          <w:sz w:val="21"/>
          <w:szCs w:val="21"/>
        </w:rPr>
        <w:t>米谷　俊</w:t>
      </w:r>
      <w:r>
        <w:rPr>
          <w:rFonts w:hint="eastAsia"/>
          <w:sz w:val="21"/>
          <w:szCs w:val="21"/>
        </w:rPr>
        <w:t xml:space="preserve">　　　</w:t>
      </w:r>
      <w:r w:rsidRPr="00E84EBB">
        <w:rPr>
          <w:rFonts w:hint="eastAsia"/>
          <w:sz w:val="21"/>
          <w:szCs w:val="21"/>
        </w:rPr>
        <w:t>近畿大学農学部教授</w:t>
      </w:r>
    </w:p>
    <w:p w:rsidR="00E84EBB" w:rsidRPr="00E84EBB" w:rsidRDefault="00E84EBB" w:rsidP="00E84EBB">
      <w:pPr>
        <w:pStyle w:val="Default"/>
        <w:ind w:firstLineChars="200" w:firstLine="420"/>
        <w:rPr>
          <w:sz w:val="21"/>
          <w:szCs w:val="21"/>
        </w:rPr>
      </w:pPr>
      <w:r w:rsidRPr="00E84EBB">
        <w:rPr>
          <w:rFonts w:hint="eastAsia"/>
          <w:sz w:val="21"/>
          <w:szCs w:val="21"/>
        </w:rPr>
        <w:t>芝原　希代子</w:t>
      </w:r>
      <w:r>
        <w:rPr>
          <w:rFonts w:hint="eastAsia"/>
          <w:sz w:val="21"/>
          <w:szCs w:val="21"/>
        </w:rPr>
        <w:t xml:space="preserve">　</w:t>
      </w:r>
      <w:r w:rsidRPr="00E84EBB">
        <w:rPr>
          <w:rFonts w:hint="eastAsia"/>
          <w:sz w:val="21"/>
          <w:szCs w:val="21"/>
        </w:rPr>
        <w:t>公認会計士</w:t>
      </w:r>
    </w:p>
    <w:p w:rsidR="00E84EBB" w:rsidRPr="00E84EBB" w:rsidRDefault="00E84EBB" w:rsidP="00E84EBB">
      <w:pPr>
        <w:pStyle w:val="Default"/>
        <w:ind w:firstLineChars="200" w:firstLine="420"/>
        <w:rPr>
          <w:sz w:val="21"/>
          <w:szCs w:val="21"/>
        </w:rPr>
      </w:pPr>
      <w:r w:rsidRPr="00E84EBB">
        <w:rPr>
          <w:rFonts w:hint="eastAsia"/>
          <w:sz w:val="21"/>
          <w:szCs w:val="21"/>
        </w:rPr>
        <w:t>原島　俊</w:t>
      </w:r>
      <w:r>
        <w:rPr>
          <w:rFonts w:hint="eastAsia"/>
          <w:sz w:val="21"/>
          <w:szCs w:val="21"/>
        </w:rPr>
        <w:t xml:space="preserve">　　　</w:t>
      </w:r>
      <w:r w:rsidRPr="00E84EBB">
        <w:rPr>
          <w:rFonts w:hint="eastAsia"/>
          <w:sz w:val="21"/>
          <w:szCs w:val="21"/>
        </w:rPr>
        <w:t>国立大学法人大阪大学大学院工学研究科教授</w:t>
      </w:r>
    </w:p>
    <w:p w:rsidR="00E84EBB" w:rsidRPr="00E84EBB" w:rsidRDefault="00E84EBB" w:rsidP="00E84EBB">
      <w:pPr>
        <w:pStyle w:val="Default"/>
        <w:ind w:firstLineChars="200" w:firstLine="420"/>
        <w:rPr>
          <w:sz w:val="21"/>
          <w:szCs w:val="21"/>
        </w:rPr>
      </w:pPr>
      <w:r w:rsidRPr="00E84EBB">
        <w:rPr>
          <w:rFonts w:hint="eastAsia"/>
          <w:sz w:val="21"/>
          <w:szCs w:val="21"/>
        </w:rPr>
        <w:t>水谷　文俊</w:t>
      </w:r>
      <w:r>
        <w:rPr>
          <w:rFonts w:hint="eastAsia"/>
          <w:sz w:val="21"/>
          <w:szCs w:val="21"/>
        </w:rPr>
        <w:t xml:space="preserve">　　</w:t>
      </w:r>
      <w:r w:rsidRPr="00E84EBB">
        <w:rPr>
          <w:rFonts w:hint="eastAsia"/>
          <w:sz w:val="21"/>
          <w:szCs w:val="21"/>
        </w:rPr>
        <w:t>国立大学法人神戸大学経営学研究科教授</w:t>
      </w:r>
    </w:p>
    <w:p w:rsidR="00E84EBB" w:rsidRPr="00E84EBB" w:rsidRDefault="00E84EBB" w:rsidP="001C621B">
      <w:pPr>
        <w:pStyle w:val="Default"/>
        <w:rPr>
          <w:sz w:val="21"/>
          <w:szCs w:val="21"/>
        </w:rPr>
      </w:pPr>
    </w:p>
    <w:p w:rsidR="001C621B" w:rsidRPr="003E5D7E" w:rsidRDefault="001C621B" w:rsidP="001C621B">
      <w:pPr>
        <w:pStyle w:val="Default"/>
        <w:rPr>
          <w:rFonts w:eastAsia="HG丸ｺﾞｼｯｸM-PRO"/>
          <w:sz w:val="21"/>
          <w:szCs w:val="21"/>
        </w:rPr>
      </w:pPr>
      <w:r w:rsidRPr="003E5D7E">
        <w:rPr>
          <w:rFonts w:eastAsia="HG丸ｺﾞｼｯｸM-PRO"/>
          <w:sz w:val="21"/>
          <w:szCs w:val="21"/>
        </w:rPr>
        <w:t>4.</w:t>
      </w:r>
      <w:r w:rsidR="003E5D7E" w:rsidRPr="003E5D7E">
        <w:rPr>
          <w:rFonts w:eastAsia="HG丸ｺﾞｼｯｸM-PRO" w:hint="eastAsia"/>
          <w:sz w:val="21"/>
          <w:szCs w:val="21"/>
        </w:rPr>
        <w:t xml:space="preserve"> </w:t>
      </w:r>
      <w:r w:rsidRPr="003E5D7E">
        <w:rPr>
          <w:rFonts w:eastAsia="HG丸ｺﾞｼｯｸM-PRO"/>
          <w:sz w:val="21"/>
          <w:szCs w:val="21"/>
        </w:rPr>
        <w:t>意見聴取概要</w:t>
      </w:r>
    </w:p>
    <w:p w:rsidR="001C621B" w:rsidRDefault="001C621B" w:rsidP="001C621B">
      <w:pPr>
        <w:pStyle w:val="Default"/>
        <w:rPr>
          <w:sz w:val="21"/>
          <w:szCs w:val="21"/>
        </w:rPr>
      </w:pPr>
      <w:r w:rsidRPr="003E5D7E">
        <w:rPr>
          <w:rFonts w:eastAsia="HG丸ｺﾞｼｯｸM-PRO"/>
          <w:sz w:val="21"/>
          <w:szCs w:val="21"/>
        </w:rPr>
        <w:t>○大阪府立</w:t>
      </w:r>
      <w:r w:rsidR="00E84EBB" w:rsidRPr="003E5D7E">
        <w:rPr>
          <w:rFonts w:eastAsia="HG丸ｺﾞｼｯｸM-PRO" w:hint="eastAsia"/>
          <w:sz w:val="21"/>
          <w:szCs w:val="21"/>
        </w:rPr>
        <w:t>環境農林水産総合研究所</w:t>
      </w:r>
      <w:r w:rsidRPr="003E5D7E">
        <w:rPr>
          <w:rFonts w:eastAsia="HG丸ｺﾞｼｯｸM-PRO"/>
          <w:sz w:val="21"/>
          <w:szCs w:val="21"/>
        </w:rPr>
        <w:t>より事業概要、評価調書説明及び審議</w:t>
      </w:r>
    </w:p>
    <w:p w:rsidR="001C621B" w:rsidRDefault="001C621B" w:rsidP="001C621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各委員からの意見は次のとおり</w:t>
      </w:r>
    </w:p>
    <w:p w:rsidR="00C037D7" w:rsidRPr="00C037D7" w:rsidRDefault="003E5D7E" w:rsidP="00C037D7">
      <w:pPr>
        <w:rPr>
          <w:rFonts w:ascii="Century" w:eastAsia="ＭＳ 明朝" w:hAnsi="Century" w:cs="Times New Roman"/>
          <w:szCs w:val="24"/>
        </w:rPr>
      </w:pPr>
      <w:r>
        <w:rPr>
          <w:rFonts w:hint="eastAsia"/>
          <w:szCs w:val="21"/>
        </w:rPr>
        <w:t>◆</w:t>
      </w:r>
      <w:r w:rsidR="00C037D7" w:rsidRPr="00C037D7">
        <w:rPr>
          <w:rFonts w:ascii="Century" w:eastAsia="ＭＳ 明朝" w:hAnsi="Century" w:cs="Times New Roman" w:hint="eastAsia"/>
          <w:szCs w:val="24"/>
        </w:rPr>
        <w:t>環境科学センターを羽曳野に移転し、食とみどり技術センターとともに１箇所に集約する現計画について</w:t>
      </w:r>
      <w:r w:rsidR="00C06D0A">
        <w:rPr>
          <w:rFonts w:ascii="Century" w:eastAsia="ＭＳ 明朝" w:hAnsi="Century" w:cs="Times New Roman" w:hint="eastAsia"/>
          <w:szCs w:val="24"/>
        </w:rPr>
        <w:t>、集約することにより面積が</w:t>
      </w:r>
      <w:r w:rsidR="00C063EC">
        <w:rPr>
          <w:rFonts w:ascii="Century" w:eastAsia="ＭＳ 明朝" w:hAnsi="Century" w:cs="Times New Roman" w:hint="eastAsia"/>
          <w:szCs w:val="24"/>
        </w:rPr>
        <w:t>圧縮</w:t>
      </w:r>
      <w:r w:rsidR="00C06D0A">
        <w:rPr>
          <w:rFonts w:ascii="Century" w:eastAsia="ＭＳ 明朝" w:hAnsi="Century" w:cs="Times New Roman" w:hint="eastAsia"/>
          <w:szCs w:val="24"/>
        </w:rPr>
        <w:t>され維持管理費等も</w:t>
      </w:r>
      <w:r w:rsidR="00C063EC">
        <w:rPr>
          <w:rFonts w:ascii="Century" w:eastAsia="ＭＳ 明朝" w:hAnsi="Century" w:cs="Times New Roman" w:hint="eastAsia"/>
          <w:szCs w:val="24"/>
        </w:rPr>
        <w:t>削減</w:t>
      </w:r>
      <w:r w:rsidR="007F3D78">
        <w:rPr>
          <w:rFonts w:ascii="Century" w:eastAsia="ＭＳ 明朝" w:hAnsi="Century" w:cs="Times New Roman" w:hint="eastAsia"/>
          <w:szCs w:val="24"/>
        </w:rPr>
        <w:t>されることを</w:t>
      </w:r>
      <w:r w:rsidR="00C06D0A">
        <w:rPr>
          <w:rFonts w:ascii="Century" w:eastAsia="ＭＳ 明朝" w:hAnsi="Century" w:cs="Times New Roman" w:hint="eastAsia"/>
          <w:szCs w:val="24"/>
        </w:rPr>
        <w:t>期待</w:t>
      </w:r>
      <w:r w:rsidR="007F3D78">
        <w:rPr>
          <w:rFonts w:ascii="Century" w:eastAsia="ＭＳ 明朝" w:hAnsi="Century" w:cs="Times New Roman" w:hint="eastAsia"/>
          <w:szCs w:val="24"/>
        </w:rPr>
        <w:t>する</w:t>
      </w:r>
      <w:r w:rsidR="00C037D7" w:rsidRPr="00C037D7">
        <w:rPr>
          <w:rFonts w:ascii="Century" w:eastAsia="ＭＳ 明朝" w:hAnsi="Century" w:cs="Times New Roman" w:hint="eastAsia"/>
          <w:szCs w:val="24"/>
        </w:rPr>
        <w:t>。</w:t>
      </w:r>
    </w:p>
    <w:p w:rsidR="00C037D7" w:rsidRDefault="003E5D7E" w:rsidP="00A3208F">
      <w:pPr>
        <w:ind w:left="2"/>
        <w:rPr>
          <w:rFonts w:ascii="Century" w:eastAsia="ＭＳ 明朝" w:hAnsi="Century" w:cs="Times New Roman"/>
          <w:szCs w:val="24"/>
        </w:rPr>
      </w:pPr>
      <w:r>
        <w:rPr>
          <w:rFonts w:hint="eastAsia"/>
          <w:szCs w:val="21"/>
        </w:rPr>
        <w:t>◆</w:t>
      </w:r>
      <w:r w:rsidR="00A3208F">
        <w:rPr>
          <w:rFonts w:ascii="Century" w:eastAsia="ＭＳ 明朝" w:hAnsi="Century" w:cs="Times New Roman" w:hint="eastAsia"/>
          <w:szCs w:val="24"/>
        </w:rPr>
        <w:t>環境科学センターと食とみどりの技術</w:t>
      </w:r>
      <w:r w:rsidR="00A3208F" w:rsidRPr="00C037D7">
        <w:rPr>
          <w:rFonts w:ascii="Century" w:eastAsia="ＭＳ 明朝" w:hAnsi="Century" w:cs="Times New Roman" w:hint="eastAsia"/>
          <w:szCs w:val="24"/>
        </w:rPr>
        <w:t>センター</w:t>
      </w:r>
      <w:r w:rsidR="00A3208F">
        <w:rPr>
          <w:rFonts w:ascii="Century" w:eastAsia="ＭＳ 明朝" w:hAnsi="Century" w:cs="Times New Roman" w:hint="eastAsia"/>
          <w:szCs w:val="24"/>
        </w:rPr>
        <w:t>の</w:t>
      </w:r>
      <w:r w:rsidR="00C037D7" w:rsidRPr="00C037D7">
        <w:rPr>
          <w:rFonts w:ascii="Century" w:eastAsia="ＭＳ 明朝" w:hAnsi="Century" w:cs="Times New Roman" w:hint="eastAsia"/>
          <w:szCs w:val="24"/>
        </w:rPr>
        <w:t>集約建替えであることから</w:t>
      </w:r>
      <w:r w:rsidR="00A3208F">
        <w:rPr>
          <w:rFonts w:ascii="Century" w:eastAsia="ＭＳ 明朝" w:hAnsi="Century" w:cs="Times New Roman" w:hint="eastAsia"/>
          <w:szCs w:val="24"/>
        </w:rPr>
        <w:t>センター</w:t>
      </w:r>
      <w:r w:rsidR="00C037D7" w:rsidRPr="00C037D7">
        <w:rPr>
          <w:rFonts w:ascii="Century" w:eastAsia="ＭＳ 明朝" w:hAnsi="Century" w:cs="Times New Roman" w:hint="eastAsia"/>
          <w:szCs w:val="24"/>
        </w:rPr>
        <w:t>相互のシナジー効果の更なる発揮を期待</w:t>
      </w:r>
      <w:r w:rsidR="007F3D78">
        <w:rPr>
          <w:rFonts w:ascii="Century" w:eastAsia="ＭＳ 明朝" w:hAnsi="Century" w:cs="Times New Roman" w:hint="eastAsia"/>
          <w:szCs w:val="24"/>
        </w:rPr>
        <w:t>する</w:t>
      </w:r>
      <w:r w:rsidR="00C037D7" w:rsidRPr="00C037D7">
        <w:rPr>
          <w:rFonts w:ascii="Century" w:eastAsia="ＭＳ 明朝" w:hAnsi="Century" w:cs="Times New Roman" w:hint="eastAsia"/>
          <w:szCs w:val="24"/>
        </w:rPr>
        <w:t>。</w:t>
      </w:r>
    </w:p>
    <w:p w:rsidR="002A4599" w:rsidRDefault="00651228" w:rsidP="00C037D7"/>
    <w:sectPr w:rsidR="002A4599" w:rsidSect="003E5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9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84" w:rsidRDefault="00EF6884" w:rsidP="00E84EBB">
      <w:r>
        <w:separator/>
      </w:r>
    </w:p>
  </w:endnote>
  <w:endnote w:type="continuationSeparator" w:id="0">
    <w:p w:rsidR="00EF6884" w:rsidRDefault="00EF6884" w:rsidP="00E8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84" w:rsidRDefault="00EF6884" w:rsidP="00E84EBB">
      <w:r>
        <w:separator/>
      </w:r>
    </w:p>
  </w:footnote>
  <w:footnote w:type="continuationSeparator" w:id="0">
    <w:p w:rsidR="00EF6884" w:rsidRDefault="00EF6884" w:rsidP="00E8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8" w:rsidRDefault="006512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18"/>
    <w:multiLevelType w:val="hybridMultilevel"/>
    <w:tmpl w:val="F2D206BA"/>
    <w:lvl w:ilvl="0" w:tplc="E820B6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819E9"/>
    <w:multiLevelType w:val="hybridMultilevel"/>
    <w:tmpl w:val="ADBA68D4"/>
    <w:lvl w:ilvl="0" w:tplc="795C2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D72D4"/>
    <w:multiLevelType w:val="hybridMultilevel"/>
    <w:tmpl w:val="008448F0"/>
    <w:lvl w:ilvl="0" w:tplc="73CCE8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B"/>
    <w:rsid w:val="001C621B"/>
    <w:rsid w:val="00246DD8"/>
    <w:rsid w:val="0039013E"/>
    <w:rsid w:val="003E5D7E"/>
    <w:rsid w:val="003F5A59"/>
    <w:rsid w:val="00473BA2"/>
    <w:rsid w:val="00651228"/>
    <w:rsid w:val="0065761D"/>
    <w:rsid w:val="007F2E04"/>
    <w:rsid w:val="007F3D78"/>
    <w:rsid w:val="00A3208F"/>
    <w:rsid w:val="00C037D7"/>
    <w:rsid w:val="00C063EC"/>
    <w:rsid w:val="00C06D0A"/>
    <w:rsid w:val="00E84EBB"/>
    <w:rsid w:val="00EC0853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7DF75-4884-4F4A-ACD6-7375775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21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4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BB"/>
  </w:style>
  <w:style w:type="paragraph" w:styleId="a5">
    <w:name w:val="footer"/>
    <w:basedOn w:val="a"/>
    <w:link w:val="a6"/>
    <w:uiPriority w:val="99"/>
    <w:unhideWhenUsed/>
    <w:rsid w:val="00E8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BB"/>
  </w:style>
  <w:style w:type="paragraph" w:styleId="a7">
    <w:name w:val="Balloon Text"/>
    <w:basedOn w:val="a"/>
    <w:link w:val="a8"/>
    <w:uiPriority w:val="99"/>
    <w:semiHidden/>
    <w:unhideWhenUsed/>
    <w:rsid w:val="007F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0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94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H25外部専門家への意見徴収概要</dc:title>
  <dc:creator>大阪府立環境農林水産総合研究所</dc:creator>
  <cp:lastModifiedBy>安松谷 恵子</cp:lastModifiedBy>
  <cp:revision>2</cp:revision>
  <dcterms:created xsi:type="dcterms:W3CDTF">2021-11-12T07:57:00Z</dcterms:created>
  <dcterms:modified xsi:type="dcterms:W3CDTF">2021-11-12T07:58:00Z</dcterms:modified>
</cp:coreProperties>
</file>