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E0" w:rsidRDefault="00ED1FAB" w:rsidP="00ED1FAB">
      <w:pPr>
        <w:jc w:val="center"/>
      </w:pPr>
      <w:r>
        <w:rPr>
          <w:rFonts w:hint="eastAsia"/>
        </w:rPr>
        <w:t>地方独立行政法人大阪府立環境農林水産総合研究所固定資産貸付規程</w:t>
      </w:r>
    </w:p>
    <w:p w:rsidR="00ED1FAB" w:rsidRDefault="00F53836" w:rsidP="00B473E4">
      <w:pPr>
        <w:wordWrap w:val="0"/>
        <w:jc w:val="right"/>
      </w:pPr>
      <w:r>
        <w:rPr>
          <w:rFonts w:hint="eastAsia"/>
        </w:rPr>
        <w:t xml:space="preserve">制定　</w:t>
      </w:r>
      <w:r w:rsidR="00ED1FAB">
        <w:rPr>
          <w:rFonts w:hint="eastAsia"/>
        </w:rPr>
        <w:t>平成２４年４月１日</w:t>
      </w:r>
      <w:r>
        <w:rPr>
          <w:rFonts w:hint="eastAsia"/>
        </w:rPr>
        <w:t xml:space="preserve">　</w:t>
      </w:r>
      <w:r w:rsidR="00ED1FAB">
        <w:rPr>
          <w:rFonts w:hint="eastAsia"/>
        </w:rPr>
        <w:t>規程第</w:t>
      </w:r>
      <w:r w:rsidR="00B473E4">
        <w:rPr>
          <w:rFonts w:hint="eastAsia"/>
        </w:rPr>
        <w:t xml:space="preserve"> </w:t>
      </w:r>
      <w:r w:rsidR="00ED1FAB">
        <w:rPr>
          <w:rFonts w:hint="eastAsia"/>
        </w:rPr>
        <w:t>２７</w:t>
      </w:r>
      <w:r w:rsidR="00B473E4">
        <w:rPr>
          <w:rFonts w:hint="eastAsia"/>
        </w:rPr>
        <w:t xml:space="preserve"> </w:t>
      </w:r>
      <w:r w:rsidR="00ED1FAB">
        <w:rPr>
          <w:rFonts w:hint="eastAsia"/>
        </w:rPr>
        <w:t>号</w:t>
      </w:r>
    </w:p>
    <w:p w:rsidR="00ED1FAB" w:rsidRPr="00293616" w:rsidRDefault="00ED1FAB" w:rsidP="00ED1FAB"/>
    <w:p w:rsidR="00ED1FAB" w:rsidRDefault="00ED1FAB" w:rsidP="00ED1FAB">
      <w:r>
        <w:rPr>
          <w:rFonts w:hint="eastAsia"/>
        </w:rPr>
        <w:t>（目的）</w:t>
      </w:r>
    </w:p>
    <w:p w:rsidR="001731A5" w:rsidRDefault="00ED1FAB" w:rsidP="001731A5">
      <w:pPr>
        <w:ind w:left="210" w:hangingChars="100" w:hanging="210"/>
        <w:jc w:val="distribute"/>
      </w:pPr>
      <w:r>
        <w:rPr>
          <w:rFonts w:hint="eastAsia"/>
        </w:rPr>
        <w:t>第１条　この規程は、地方独立行政法人大阪府立環境農林水産総合研究所固定資産管理規程第</w:t>
      </w:r>
    </w:p>
    <w:p w:rsidR="00ED1FAB" w:rsidRDefault="00ED1FAB" w:rsidP="001731A5">
      <w:pPr>
        <w:ind w:leftChars="100" w:left="210"/>
      </w:pPr>
      <w:r>
        <w:rPr>
          <w:rFonts w:hint="eastAsia"/>
        </w:rPr>
        <w:t>２６条の規定に基づき、地方独立行政法人大阪府立環境農林水産総合研究所（以下「法人」という。）の固定資産の貸付けについて、必要な事項を定め、適正かつ効率的に実施することを目的とする。</w:t>
      </w:r>
    </w:p>
    <w:p w:rsidR="00ED1FAB" w:rsidRDefault="00ED1FAB" w:rsidP="00ED1FAB"/>
    <w:p w:rsidR="00ED1FAB" w:rsidRDefault="00ED1FAB" w:rsidP="00ED1FAB">
      <w:r>
        <w:rPr>
          <w:rFonts w:hint="eastAsia"/>
        </w:rPr>
        <w:t>（貸付けできる固定資産の範囲）</w:t>
      </w:r>
    </w:p>
    <w:p w:rsidR="00ED1FAB" w:rsidRDefault="00ED1FAB" w:rsidP="00ED1FAB">
      <w:r>
        <w:rPr>
          <w:rFonts w:hint="eastAsia"/>
        </w:rPr>
        <w:t>第２条　固定資産は、次に掲げるものに限り、貸し付けることができる。</w:t>
      </w:r>
    </w:p>
    <w:p w:rsidR="00ED1FAB" w:rsidRDefault="00ED1FAB" w:rsidP="00ED1FAB">
      <w:pPr>
        <w:ind w:firstLineChars="100" w:firstLine="210"/>
      </w:pPr>
      <w:r>
        <w:rPr>
          <w:rFonts w:hint="eastAsia"/>
        </w:rPr>
        <w:t>一　固定資産のうち、土地、建物、建物附属設備及び構築物</w:t>
      </w:r>
    </w:p>
    <w:p w:rsidR="00ED1FAB" w:rsidRDefault="00ED1FAB" w:rsidP="00ED1FAB">
      <w:pPr>
        <w:ind w:firstLineChars="100" w:firstLine="210"/>
      </w:pPr>
      <w:r>
        <w:rPr>
          <w:rFonts w:hint="eastAsia"/>
        </w:rPr>
        <w:t>二　借受資産（大阪府から借り受けた資産に限る。）</w:t>
      </w:r>
    </w:p>
    <w:p w:rsidR="00ED1FAB" w:rsidRDefault="00ED1FAB" w:rsidP="00ED1FAB">
      <w:r>
        <w:rPr>
          <w:rFonts w:hint="eastAsia"/>
        </w:rPr>
        <w:t xml:space="preserve">　</w:t>
      </w:r>
    </w:p>
    <w:p w:rsidR="00ED1FAB" w:rsidRDefault="00ED1FAB" w:rsidP="00ED1FAB">
      <w:r>
        <w:rPr>
          <w:rFonts w:hint="eastAsia"/>
        </w:rPr>
        <w:t>（貸付期間）</w:t>
      </w:r>
    </w:p>
    <w:p w:rsidR="00ED1FAB" w:rsidRDefault="00ED1FAB" w:rsidP="00405A90">
      <w:pPr>
        <w:ind w:left="210" w:hangingChars="100" w:hanging="210"/>
      </w:pPr>
      <w:r>
        <w:rPr>
          <w:rFonts w:hint="eastAsia"/>
        </w:rPr>
        <w:t>第３条　固定資産の貸付期間は、土地の場合は１０年以内、その他の場合は５年以内とする。ただし、これらの貸付期間とすることが実情に即さないと理事長が認めるときは、この限りでない。</w:t>
      </w:r>
    </w:p>
    <w:p w:rsidR="00ED1FAB" w:rsidRDefault="00ED1FAB" w:rsidP="00405A90">
      <w:pPr>
        <w:ind w:left="210" w:hangingChars="100" w:hanging="210"/>
      </w:pPr>
      <w:r>
        <w:rPr>
          <w:rFonts w:hint="eastAsia"/>
        </w:rPr>
        <w:t>２　前項の貸付期間は、これを更新することができる。この場合においては、更新のときから同項の期間を超えることができない。</w:t>
      </w:r>
    </w:p>
    <w:p w:rsidR="00ED1FAB" w:rsidRDefault="00ED1FAB" w:rsidP="00ED1FAB"/>
    <w:p w:rsidR="00ED1FAB" w:rsidRDefault="00405A90" w:rsidP="00ED1FAB">
      <w:r>
        <w:rPr>
          <w:rFonts w:hint="eastAsia"/>
        </w:rPr>
        <w:t>（</w:t>
      </w:r>
      <w:r w:rsidR="00ED1FAB">
        <w:rPr>
          <w:rFonts w:hint="eastAsia"/>
        </w:rPr>
        <w:t>貸付の申請手続</w:t>
      </w:r>
      <w:r>
        <w:rPr>
          <w:rFonts w:hint="eastAsia"/>
        </w:rPr>
        <w:t>）</w:t>
      </w:r>
    </w:p>
    <w:p w:rsidR="00ED1FAB" w:rsidRDefault="00ED1FAB" w:rsidP="00405A90">
      <w:pPr>
        <w:ind w:left="210" w:hangingChars="100" w:hanging="210"/>
      </w:pPr>
      <w:r>
        <w:rPr>
          <w:rFonts w:hint="eastAsia"/>
        </w:rPr>
        <w:t>第４条　固定資産の貸付けを申請する者があるときは、その者から財産借受申込書</w:t>
      </w:r>
      <w:r w:rsidR="00405A90">
        <w:rPr>
          <w:rFonts w:hint="eastAsia"/>
        </w:rPr>
        <w:t>（</w:t>
      </w:r>
      <w:r>
        <w:rPr>
          <w:rFonts w:hint="eastAsia"/>
        </w:rPr>
        <w:t>様式第１号</w:t>
      </w:r>
      <w:r w:rsidR="00405A90">
        <w:rPr>
          <w:rFonts w:hint="eastAsia"/>
        </w:rPr>
        <w:t>）</w:t>
      </w:r>
      <w:r>
        <w:rPr>
          <w:rFonts w:hint="eastAsia"/>
        </w:rPr>
        <w:t>を提出させなければならない。ただし、理事長が必要ないと認めるときは、省略することができる。</w:t>
      </w:r>
    </w:p>
    <w:p w:rsidR="00ED1FAB" w:rsidRDefault="00ED1FAB" w:rsidP="00405A90">
      <w:pPr>
        <w:ind w:left="210" w:hangingChars="100" w:hanging="210"/>
      </w:pPr>
      <w:r>
        <w:rPr>
          <w:rFonts w:hint="eastAsia"/>
        </w:rPr>
        <w:t>２　前項の申込書の提出があった場合には、当該申請書の内容を審査の上、貸し付けることを適当と認めるときは、契約を締結するものとする。</w:t>
      </w:r>
    </w:p>
    <w:p w:rsidR="00ED1FAB" w:rsidRPr="00405A90" w:rsidRDefault="00ED1FAB" w:rsidP="00ED1FAB"/>
    <w:p w:rsidR="00ED1FAB" w:rsidRDefault="00405A90" w:rsidP="00ED1FAB">
      <w:r>
        <w:rPr>
          <w:rFonts w:hint="eastAsia"/>
        </w:rPr>
        <w:t>（</w:t>
      </w:r>
      <w:r w:rsidR="00ED1FAB">
        <w:rPr>
          <w:rFonts w:hint="eastAsia"/>
        </w:rPr>
        <w:t>貸付料</w:t>
      </w:r>
      <w:r>
        <w:rPr>
          <w:rFonts w:hint="eastAsia"/>
        </w:rPr>
        <w:t>）</w:t>
      </w:r>
    </w:p>
    <w:p w:rsidR="00ED1FAB" w:rsidRDefault="00ED1FAB" w:rsidP="00405A90">
      <w:pPr>
        <w:ind w:left="210" w:hangingChars="100" w:hanging="210"/>
      </w:pPr>
      <w:r>
        <w:rPr>
          <w:rFonts w:hint="eastAsia"/>
        </w:rPr>
        <w:t>第５条　固定資産の貸付料の額の基準は、貸付期間１年につき、次の各号に定める算式により計算した額とする。</w:t>
      </w:r>
    </w:p>
    <w:p w:rsidR="00ED1FAB" w:rsidRDefault="00ED1FAB" w:rsidP="00405A90">
      <w:pPr>
        <w:ind w:firstLineChars="100" w:firstLine="210"/>
      </w:pPr>
      <w:r>
        <w:rPr>
          <w:rFonts w:hint="eastAsia"/>
        </w:rPr>
        <w:t>一　土地</w:t>
      </w:r>
    </w:p>
    <w:p w:rsidR="00ED1FAB" w:rsidRDefault="00ED1FAB" w:rsidP="00405A90">
      <w:pPr>
        <w:ind w:firstLineChars="200" w:firstLine="420"/>
      </w:pPr>
      <w:r>
        <w:rPr>
          <w:rFonts w:hint="eastAsia"/>
        </w:rPr>
        <w:t>ア　営利を目的として使用する場合</w:t>
      </w:r>
    </w:p>
    <w:p w:rsidR="00ED1FAB" w:rsidRDefault="00ED1FAB" w:rsidP="00405A90">
      <w:pPr>
        <w:ind w:leftChars="200" w:left="420" w:firstLineChars="100" w:firstLine="210"/>
      </w:pPr>
      <w:r>
        <w:rPr>
          <w:rFonts w:hint="eastAsia"/>
        </w:rPr>
        <w:t>当該土地の価格×７．４／１００×当該土地のうち貸し付ける部分の面積／当該土地面積イ　アに掲げる場合以外の場合</w:t>
      </w:r>
    </w:p>
    <w:p w:rsidR="00ED1FAB" w:rsidRDefault="00ED1FAB" w:rsidP="001731A5">
      <w:pPr>
        <w:ind w:leftChars="300" w:left="630"/>
      </w:pPr>
      <w:r>
        <w:rPr>
          <w:rFonts w:hint="eastAsia"/>
        </w:rPr>
        <w:t>当該土地の価格×５．６／１００×当該土地のうち貸し付ける部分の面積／当該土地の面積</w:t>
      </w:r>
    </w:p>
    <w:p w:rsidR="00405A90" w:rsidRDefault="00ED1FAB" w:rsidP="00405A90">
      <w:pPr>
        <w:ind w:firstLineChars="100" w:firstLine="210"/>
      </w:pPr>
      <w:r>
        <w:rPr>
          <w:rFonts w:hint="eastAsia"/>
        </w:rPr>
        <w:lastRenderedPageBreak/>
        <w:t>二　建物</w:t>
      </w:r>
    </w:p>
    <w:p w:rsidR="00ED1FAB" w:rsidRDefault="00405A90" w:rsidP="00405A90">
      <w:pPr>
        <w:ind w:leftChars="200" w:left="420"/>
      </w:pPr>
      <w:r>
        <w:rPr>
          <w:rFonts w:hint="eastAsia"/>
        </w:rPr>
        <w:t>（</w:t>
      </w:r>
      <w:r w:rsidR="00ED1FAB">
        <w:rPr>
          <w:rFonts w:hint="eastAsia"/>
        </w:rPr>
        <w:t>当該建物の価額×</w:t>
      </w:r>
      <w:r>
        <w:rPr>
          <w:rFonts w:hint="eastAsia"/>
        </w:rPr>
        <w:t>（</w:t>
      </w:r>
      <w:r w:rsidR="00ED1FAB">
        <w:rPr>
          <w:rFonts w:hint="eastAsia"/>
        </w:rPr>
        <w:t>９．７／１００</w:t>
      </w:r>
      <w:r>
        <w:rPr>
          <w:rFonts w:hint="eastAsia"/>
        </w:rPr>
        <w:t>）</w:t>
      </w:r>
      <w:r w:rsidR="00ED1FAB">
        <w:rPr>
          <w:rFonts w:hint="eastAsia"/>
        </w:rPr>
        <w:t>＋前号に定める算式により計算した当該建物の敷地の貸付料相当額</w:t>
      </w:r>
      <w:r>
        <w:rPr>
          <w:rFonts w:hint="eastAsia"/>
        </w:rPr>
        <w:t>）</w:t>
      </w:r>
      <w:r w:rsidR="00ED1FAB">
        <w:rPr>
          <w:rFonts w:hint="eastAsia"/>
        </w:rPr>
        <w:t>×</w:t>
      </w:r>
      <w:r>
        <w:rPr>
          <w:rFonts w:hint="eastAsia"/>
        </w:rPr>
        <w:t>（</w:t>
      </w:r>
      <w:r w:rsidR="00ED1FAB">
        <w:rPr>
          <w:rFonts w:hint="eastAsia"/>
        </w:rPr>
        <w:t>当該建物のうち貸し付ける部分の面積／当該建物の延べ面積</w:t>
      </w:r>
      <w:r>
        <w:rPr>
          <w:rFonts w:hint="eastAsia"/>
        </w:rPr>
        <w:t>）</w:t>
      </w:r>
    </w:p>
    <w:p w:rsidR="00ED1FAB" w:rsidRDefault="00ED1FAB" w:rsidP="00405A90">
      <w:pPr>
        <w:ind w:firstLineChars="100" w:firstLine="210"/>
      </w:pPr>
      <w:r>
        <w:rPr>
          <w:rFonts w:hint="eastAsia"/>
        </w:rPr>
        <w:t>三　土地及び建物以外のもの</w:t>
      </w:r>
    </w:p>
    <w:p w:rsidR="00ED1FAB" w:rsidRDefault="00ED1FAB" w:rsidP="00405A90">
      <w:pPr>
        <w:ind w:leftChars="200" w:left="420"/>
      </w:pPr>
      <w:r>
        <w:rPr>
          <w:rFonts w:hint="eastAsia"/>
        </w:rPr>
        <w:t>当該固定資産の価額×</w:t>
      </w:r>
      <w:r w:rsidR="00405A90">
        <w:rPr>
          <w:rFonts w:hint="eastAsia"/>
        </w:rPr>
        <w:t>（</w:t>
      </w:r>
      <w:r>
        <w:rPr>
          <w:rFonts w:hint="eastAsia"/>
        </w:rPr>
        <w:t>９．７／１００</w:t>
      </w:r>
      <w:r w:rsidR="00405A90">
        <w:rPr>
          <w:rFonts w:hint="eastAsia"/>
        </w:rPr>
        <w:t>）</w:t>
      </w:r>
      <w:r>
        <w:rPr>
          <w:rFonts w:hint="eastAsia"/>
        </w:rPr>
        <w:t>×</w:t>
      </w:r>
      <w:r w:rsidR="00405A90">
        <w:rPr>
          <w:rFonts w:hint="eastAsia"/>
        </w:rPr>
        <w:t>（</w:t>
      </w:r>
      <w:r>
        <w:rPr>
          <w:rFonts w:hint="eastAsia"/>
        </w:rPr>
        <w:t>当該固定資産のうち貸し付ける数量／当該固定資産の数量</w:t>
      </w:r>
      <w:r w:rsidR="00405A90">
        <w:rPr>
          <w:rFonts w:hint="eastAsia"/>
        </w:rPr>
        <w:t>）</w:t>
      </w:r>
    </w:p>
    <w:p w:rsidR="00ED1FAB" w:rsidRDefault="00ED1FAB" w:rsidP="00405A90">
      <w:pPr>
        <w:ind w:left="210" w:hangingChars="100" w:hanging="210"/>
      </w:pPr>
      <w:r>
        <w:rPr>
          <w:rFonts w:hint="eastAsia"/>
        </w:rPr>
        <w:t>２　第１項の規定にかかわらず、電柱、標柱又は水道管等の地下埋設物等を設置するため使用させる土地の貸付料、特別高圧架空電線敷に係る貸付料は別表第１のとおりとする。</w:t>
      </w:r>
    </w:p>
    <w:p w:rsidR="00ED1FAB" w:rsidRDefault="00ED1FAB" w:rsidP="00ED1FAB">
      <w:r>
        <w:rPr>
          <w:rFonts w:hint="eastAsia"/>
        </w:rPr>
        <w:t>３　前２項の場合において、貸付期間が１年に満たないときは、日割計算によるものとする。</w:t>
      </w:r>
    </w:p>
    <w:p w:rsidR="00ED1FAB" w:rsidRDefault="00ED1FAB" w:rsidP="00405A90">
      <w:pPr>
        <w:ind w:left="210" w:hangingChars="100" w:hanging="210"/>
      </w:pPr>
      <w:r>
        <w:rPr>
          <w:rFonts w:hint="eastAsia"/>
        </w:rPr>
        <w:t>４　第１項又は前項の規定により算定した額に１００円未満の端数があるとき、又はその金額が１００円未満のときは、その端数金額又はその全額を１００円とする。</w:t>
      </w:r>
    </w:p>
    <w:p w:rsidR="005B2081" w:rsidRDefault="00ED1FAB" w:rsidP="005B2081">
      <w:pPr>
        <w:ind w:left="210" w:hangingChars="100" w:hanging="210"/>
      </w:pPr>
      <w:r>
        <w:rPr>
          <w:rFonts w:hint="eastAsia"/>
        </w:rPr>
        <w:t>５　第１項の規定により算定した額が、近傍類地の地代又は近傍同種の建物の賃借料等に比して著しく不相当と認められる場合は、近傍類地の地代又は近傍同種の建物の賃借料等に比準して貸付料を算定することができる。</w:t>
      </w:r>
    </w:p>
    <w:p w:rsidR="00ED1FAB" w:rsidRPr="00F377E0" w:rsidRDefault="00ED1FAB" w:rsidP="005B2081">
      <w:pPr>
        <w:ind w:left="210" w:hangingChars="100" w:hanging="210"/>
      </w:pPr>
      <w:r>
        <w:rPr>
          <w:rFonts w:hint="eastAsia"/>
        </w:rPr>
        <w:t>６　建物に係る貸付料及び使用期間が１月に満たない土地に係る貸付料等の消費税法（昭和６３年法律第１０８号）の課税の対象となる固定資産に係る貸付料は、前条の貸付料の額（第７条の規程により減額し、</w:t>
      </w:r>
      <w:r w:rsidR="00B473E4">
        <w:rPr>
          <w:rFonts w:hint="eastAsia"/>
        </w:rPr>
        <w:t>又は免除する場合にあっては当該減額し、又は免除した後の額）に</w:t>
      </w:r>
      <w:r w:rsidR="00B473E4" w:rsidRPr="00F377E0">
        <w:rPr>
          <w:rFonts w:hint="eastAsia"/>
        </w:rPr>
        <w:t>１１０</w:t>
      </w:r>
      <w:r w:rsidRPr="00F377E0">
        <w:rPr>
          <w:rFonts w:hint="eastAsia"/>
        </w:rPr>
        <w:t>／１００を乗じて得た額とする。この場合において、十円未満の端数があるときは、その端数金額を切り捨てるものとする。</w:t>
      </w:r>
    </w:p>
    <w:p w:rsidR="00ED1FAB" w:rsidRPr="00F377E0" w:rsidRDefault="00ED1FAB" w:rsidP="00ED1FAB"/>
    <w:p w:rsidR="00ED1FAB" w:rsidRDefault="00ED1FAB" w:rsidP="00ED1FAB">
      <w:r>
        <w:rPr>
          <w:rFonts w:hint="eastAsia"/>
        </w:rPr>
        <w:t xml:space="preserve">（光熱水料等） </w:t>
      </w:r>
    </w:p>
    <w:p w:rsidR="00ED1FAB" w:rsidRDefault="00ED1FAB" w:rsidP="00405A90">
      <w:pPr>
        <w:ind w:left="210" w:hangingChars="100" w:hanging="210"/>
      </w:pPr>
      <w:r>
        <w:rPr>
          <w:rFonts w:hint="eastAsia"/>
        </w:rPr>
        <w:t>第６条　固定資産を貸し付ける場合には、次の各号に掲げる費用をその貸付料とは別に請求するものとする。ただし、管理責任者が請求することが適当でないと認めた場合は、この限りでない。</w:t>
      </w:r>
    </w:p>
    <w:p w:rsidR="00ED1FAB" w:rsidRDefault="00ED1FAB" w:rsidP="00405A90">
      <w:pPr>
        <w:ind w:firstLineChars="100" w:firstLine="210"/>
      </w:pPr>
      <w:r>
        <w:rPr>
          <w:rFonts w:hint="eastAsia"/>
        </w:rPr>
        <w:t>一　電気料、通信料（電話料等）、ガス料及び上下水道料</w:t>
      </w:r>
    </w:p>
    <w:p w:rsidR="00ED1FAB" w:rsidRDefault="00ED1FAB" w:rsidP="00405A90">
      <w:pPr>
        <w:ind w:firstLineChars="100" w:firstLine="210"/>
      </w:pPr>
      <w:r>
        <w:rPr>
          <w:rFonts w:hint="eastAsia"/>
        </w:rPr>
        <w:t xml:space="preserve">二　冷暖房に要する経費　</w:t>
      </w:r>
    </w:p>
    <w:p w:rsidR="00ED1FAB" w:rsidRDefault="00ED1FAB" w:rsidP="00405A90">
      <w:pPr>
        <w:ind w:firstLineChars="100" w:firstLine="210"/>
      </w:pPr>
      <w:r>
        <w:rPr>
          <w:rFonts w:hint="eastAsia"/>
        </w:rPr>
        <w:t>三　その他の経費</w:t>
      </w:r>
    </w:p>
    <w:p w:rsidR="00ED1FAB" w:rsidRDefault="00ED1FAB" w:rsidP="00ED1FAB"/>
    <w:p w:rsidR="00ED1FAB" w:rsidRDefault="00405A90" w:rsidP="00ED1FAB">
      <w:r>
        <w:rPr>
          <w:rFonts w:hint="eastAsia"/>
        </w:rPr>
        <w:t>（</w:t>
      </w:r>
      <w:r w:rsidR="00ED1FAB">
        <w:rPr>
          <w:rFonts w:hint="eastAsia"/>
        </w:rPr>
        <w:t>貸付料の減免の基準</w:t>
      </w:r>
      <w:r>
        <w:rPr>
          <w:rFonts w:hint="eastAsia"/>
        </w:rPr>
        <w:t>）</w:t>
      </w:r>
    </w:p>
    <w:p w:rsidR="00ED1FAB" w:rsidRDefault="00ED1FAB" w:rsidP="00ED1FAB">
      <w:r>
        <w:rPr>
          <w:rFonts w:hint="eastAsia"/>
        </w:rPr>
        <w:t>第７条　次の各号に掲げる貸付けに係る貸付料の減免基準は、当該各号に定めるところによる。</w:t>
      </w:r>
    </w:p>
    <w:p w:rsidR="00ED1FAB" w:rsidRDefault="00ED1FAB" w:rsidP="00405A90">
      <w:pPr>
        <w:ind w:leftChars="100" w:left="420" w:hangingChars="100" w:hanging="210"/>
      </w:pPr>
      <w:r>
        <w:rPr>
          <w:rFonts w:hint="eastAsia"/>
        </w:rPr>
        <w:t xml:space="preserve">一　国又は地方公共団体その他の公共的団体に公用、公共用その他公益上の目的のために使用させるときであって、収益を目的としないとき　免除　　　　</w:t>
      </w:r>
    </w:p>
    <w:p w:rsidR="00ED1FAB" w:rsidRDefault="00ED1FAB" w:rsidP="00405A90">
      <w:pPr>
        <w:ind w:firstLineChars="100" w:firstLine="210"/>
      </w:pPr>
      <w:r>
        <w:rPr>
          <w:rFonts w:hint="eastAsia"/>
        </w:rPr>
        <w:t xml:space="preserve">二　災害その他緊急事態の発生により、応急施設の用に短期間供するとき　免除　</w:t>
      </w:r>
    </w:p>
    <w:p w:rsidR="00ED1FAB" w:rsidRDefault="00ED1FAB" w:rsidP="00405A90">
      <w:pPr>
        <w:ind w:leftChars="100" w:left="420" w:hangingChars="100" w:hanging="210"/>
      </w:pPr>
      <w:r>
        <w:rPr>
          <w:rFonts w:hint="eastAsia"/>
        </w:rPr>
        <w:t>三　法人の事務又は事業に密接な関連を有する公共的団体において、当該団体の本来の事務又は事業の用に供するとき　免除</w:t>
      </w:r>
    </w:p>
    <w:p w:rsidR="00ED1FAB" w:rsidRDefault="00ED1FAB" w:rsidP="00405A90">
      <w:pPr>
        <w:ind w:leftChars="100" w:left="420" w:hangingChars="100" w:hanging="210"/>
      </w:pPr>
      <w:r>
        <w:rPr>
          <w:rFonts w:hint="eastAsia"/>
        </w:rPr>
        <w:t>四　法人の職員等の福利厚生のための施設として使用させるときであって、収益を目的としな</w:t>
      </w:r>
      <w:r>
        <w:rPr>
          <w:rFonts w:hint="eastAsia"/>
        </w:rPr>
        <w:lastRenderedPageBreak/>
        <w:t>いとき　免除</w:t>
      </w:r>
    </w:p>
    <w:p w:rsidR="00ED1FAB" w:rsidRDefault="00ED1FAB" w:rsidP="00405A90">
      <w:pPr>
        <w:ind w:leftChars="100" w:left="420" w:hangingChars="100" w:hanging="210"/>
      </w:pPr>
      <w:r>
        <w:rPr>
          <w:rFonts w:hint="eastAsia"/>
        </w:rPr>
        <w:t>五　法人の調査又は研究に密接な関連を有する企業又は団体において、法人が認める事務又は事業の用に供するとき　免除</w:t>
      </w:r>
    </w:p>
    <w:p w:rsidR="00ED1FAB" w:rsidRDefault="00ED1FAB" w:rsidP="00405A90">
      <w:pPr>
        <w:ind w:firstLineChars="100" w:firstLine="210"/>
      </w:pPr>
      <w:r>
        <w:rPr>
          <w:rFonts w:hint="eastAsia"/>
        </w:rPr>
        <w:t>六　前各号に掲げるもののほか、理事長が特に必要と認めたとき　２分の１以内の減額</w:t>
      </w:r>
    </w:p>
    <w:p w:rsidR="00ED1FAB" w:rsidRDefault="00ED1FAB" w:rsidP="00ED1FAB"/>
    <w:p w:rsidR="00ED1FAB" w:rsidRDefault="00405A90" w:rsidP="00ED1FAB">
      <w:r>
        <w:rPr>
          <w:rFonts w:hint="eastAsia"/>
        </w:rPr>
        <w:t>（</w:t>
      </w:r>
      <w:r w:rsidR="00ED1FAB">
        <w:rPr>
          <w:rFonts w:hint="eastAsia"/>
        </w:rPr>
        <w:t>貸付料の減免手続</w:t>
      </w:r>
      <w:r>
        <w:rPr>
          <w:rFonts w:hint="eastAsia"/>
        </w:rPr>
        <w:t>）</w:t>
      </w:r>
    </w:p>
    <w:p w:rsidR="00ED1FAB" w:rsidRDefault="00ED1FAB" w:rsidP="00405A90">
      <w:pPr>
        <w:ind w:left="210" w:hangingChars="100" w:hanging="210"/>
      </w:pPr>
      <w:r>
        <w:rPr>
          <w:rFonts w:hint="eastAsia"/>
        </w:rPr>
        <w:t>第８条　貸付料の減額又は免除を受けようとする者があるときは、その者から財産貸付料減額・免除申請書</w:t>
      </w:r>
      <w:r w:rsidR="00405A90">
        <w:rPr>
          <w:rFonts w:hint="eastAsia"/>
        </w:rPr>
        <w:t>（</w:t>
      </w:r>
      <w:r>
        <w:rPr>
          <w:rFonts w:hint="eastAsia"/>
        </w:rPr>
        <w:t>様式第２号</w:t>
      </w:r>
      <w:r w:rsidR="00405A90">
        <w:rPr>
          <w:rFonts w:hint="eastAsia"/>
        </w:rPr>
        <w:t>）</w:t>
      </w:r>
      <w:r>
        <w:rPr>
          <w:rFonts w:hint="eastAsia"/>
        </w:rPr>
        <w:t>を提出させなければならない。</w:t>
      </w:r>
    </w:p>
    <w:p w:rsidR="00ED1FAB" w:rsidRPr="00405A90" w:rsidRDefault="00ED1FAB" w:rsidP="00ED1FAB"/>
    <w:p w:rsidR="00ED1FAB" w:rsidRDefault="00405A90" w:rsidP="00ED1FAB">
      <w:r>
        <w:rPr>
          <w:rFonts w:hint="eastAsia"/>
        </w:rPr>
        <w:t>（</w:t>
      </w:r>
      <w:r w:rsidR="00ED1FAB">
        <w:rPr>
          <w:rFonts w:hint="eastAsia"/>
        </w:rPr>
        <w:t>貸付料の徴収方法</w:t>
      </w:r>
      <w:r>
        <w:rPr>
          <w:rFonts w:hint="eastAsia"/>
        </w:rPr>
        <w:t>）</w:t>
      </w:r>
    </w:p>
    <w:p w:rsidR="00ED1FAB" w:rsidRDefault="00ED1FAB" w:rsidP="00405A90">
      <w:pPr>
        <w:ind w:left="210" w:hangingChars="100" w:hanging="210"/>
      </w:pPr>
      <w:r>
        <w:rPr>
          <w:rFonts w:hint="eastAsia"/>
        </w:rPr>
        <w:t>第９条　貸付料の徴収について、特別の理由があると認めるときは、納付すべき期限を別に指定し、又は分割して納付させることができる。</w:t>
      </w:r>
    </w:p>
    <w:p w:rsidR="00ED1FAB" w:rsidRDefault="00ED1FAB" w:rsidP="00ED1FAB"/>
    <w:p w:rsidR="00ED1FAB" w:rsidRDefault="00405A90" w:rsidP="00ED1FAB">
      <w:r>
        <w:rPr>
          <w:rFonts w:hint="eastAsia"/>
        </w:rPr>
        <w:t>（</w:t>
      </w:r>
      <w:r w:rsidR="00ED1FAB">
        <w:rPr>
          <w:rFonts w:hint="eastAsia"/>
        </w:rPr>
        <w:t>貸付料の還付</w:t>
      </w:r>
      <w:r>
        <w:rPr>
          <w:rFonts w:hint="eastAsia"/>
        </w:rPr>
        <w:t>）</w:t>
      </w:r>
    </w:p>
    <w:p w:rsidR="00ED1FAB" w:rsidRDefault="00ED1FAB" w:rsidP="00405A90">
      <w:pPr>
        <w:ind w:left="210" w:hangingChars="100" w:hanging="210"/>
      </w:pPr>
      <w:r>
        <w:rPr>
          <w:rFonts w:hint="eastAsia"/>
        </w:rPr>
        <w:t>第１０条　既納の貸付料は、還付しない。ただし、特別の理由があると認めるときは、その全部又は一部を還付することができる。</w:t>
      </w:r>
    </w:p>
    <w:p w:rsidR="00ED1FAB" w:rsidRDefault="00ED1FAB" w:rsidP="00ED1FAB"/>
    <w:p w:rsidR="00ED1FAB" w:rsidRDefault="00ED1FAB" w:rsidP="00ED1FAB">
      <w:r>
        <w:rPr>
          <w:rFonts w:hint="eastAsia"/>
        </w:rPr>
        <w:t>附　則</w:t>
      </w:r>
    </w:p>
    <w:p w:rsidR="00ED1FAB" w:rsidRDefault="00405A90" w:rsidP="00ED1FAB">
      <w:r>
        <w:rPr>
          <w:rFonts w:hint="eastAsia"/>
        </w:rPr>
        <w:t>（</w:t>
      </w:r>
      <w:r w:rsidR="00ED1FAB">
        <w:rPr>
          <w:rFonts w:hint="eastAsia"/>
        </w:rPr>
        <w:t>施行期日</w:t>
      </w:r>
      <w:r>
        <w:rPr>
          <w:rFonts w:hint="eastAsia"/>
        </w:rPr>
        <w:t>）</w:t>
      </w:r>
    </w:p>
    <w:p w:rsidR="00ED1FAB" w:rsidRDefault="00ED1FAB" w:rsidP="00ED1FAB">
      <w:r>
        <w:rPr>
          <w:rFonts w:hint="eastAsia"/>
        </w:rPr>
        <w:t>１　この規程は、平成２４年４月１日から施行する。</w:t>
      </w:r>
    </w:p>
    <w:p w:rsidR="00ED1FAB" w:rsidRDefault="00ED1FAB" w:rsidP="00ED1FAB"/>
    <w:p w:rsidR="00ED1FAB" w:rsidRDefault="00405A90" w:rsidP="00ED1FAB">
      <w:r>
        <w:rPr>
          <w:rFonts w:hint="eastAsia"/>
        </w:rPr>
        <w:t>（</w:t>
      </w:r>
      <w:r w:rsidR="00ED1FAB">
        <w:rPr>
          <w:rFonts w:hint="eastAsia"/>
        </w:rPr>
        <w:t>貸付料に関する経過措置</w:t>
      </w:r>
      <w:r>
        <w:rPr>
          <w:rFonts w:hint="eastAsia"/>
        </w:rPr>
        <w:t>）</w:t>
      </w:r>
    </w:p>
    <w:p w:rsidR="00405A90" w:rsidRDefault="00ED1FAB" w:rsidP="00405A90">
      <w:pPr>
        <w:ind w:left="210" w:hangingChars="100" w:hanging="210"/>
      </w:pPr>
      <w:r>
        <w:rPr>
          <w:rFonts w:hint="eastAsia"/>
        </w:rPr>
        <w:t>２　平成２４年４月１日に締結する契約において、この規程の施行の前に大阪府が１年以上使用許可又は貸付けをした財産を引き続き同一の目的で同一の者に貸し付ける場合の貸付料については、当該契約期間中、第４条及び第５条の規定にかかわらず、なお従前の例による。</w:t>
      </w:r>
    </w:p>
    <w:p w:rsidR="00B473E4" w:rsidRDefault="00B473E4" w:rsidP="00405A90">
      <w:pPr>
        <w:ind w:left="210" w:hangingChars="100" w:hanging="210"/>
      </w:pPr>
    </w:p>
    <w:p w:rsidR="00B473E4" w:rsidRDefault="00B473E4" w:rsidP="00B473E4">
      <w:pPr>
        <w:ind w:left="210" w:hangingChars="100" w:hanging="210"/>
      </w:pPr>
      <w:r>
        <w:rPr>
          <w:rFonts w:hint="eastAsia"/>
        </w:rPr>
        <w:t>附</w:t>
      </w:r>
      <w:r w:rsidR="005B2081">
        <w:rPr>
          <w:rFonts w:hint="eastAsia"/>
        </w:rPr>
        <w:t xml:space="preserve">　</w:t>
      </w:r>
      <w:r>
        <w:rPr>
          <w:rFonts w:hint="eastAsia"/>
        </w:rPr>
        <w:t>則（平成２６年規程第１１４号）</w:t>
      </w:r>
    </w:p>
    <w:p w:rsidR="00B473E4" w:rsidRDefault="00B473E4" w:rsidP="00B473E4">
      <w:pPr>
        <w:ind w:left="210" w:hangingChars="100" w:hanging="210"/>
      </w:pPr>
      <w:r>
        <w:rPr>
          <w:rFonts w:hint="eastAsia"/>
        </w:rPr>
        <w:t>この規程は、平成２６年４月１日から施行する。</w:t>
      </w:r>
    </w:p>
    <w:p w:rsidR="00B473E4" w:rsidRDefault="00B473E4" w:rsidP="00B473E4">
      <w:pPr>
        <w:ind w:left="210" w:hangingChars="100" w:hanging="210"/>
      </w:pPr>
    </w:p>
    <w:p w:rsidR="00B473E4" w:rsidRPr="00F377E0" w:rsidRDefault="00B473E4" w:rsidP="00B473E4">
      <w:pPr>
        <w:ind w:left="210" w:hangingChars="100" w:hanging="210"/>
      </w:pPr>
      <w:r w:rsidRPr="00F377E0">
        <w:rPr>
          <w:rFonts w:hint="eastAsia"/>
        </w:rPr>
        <w:t>附</w:t>
      </w:r>
      <w:r w:rsidR="005B2081">
        <w:rPr>
          <w:rFonts w:hint="eastAsia"/>
        </w:rPr>
        <w:t xml:space="preserve">　</w:t>
      </w:r>
      <w:bookmarkStart w:id="0" w:name="_GoBack"/>
      <w:bookmarkEnd w:id="0"/>
      <w:r w:rsidRPr="00F377E0">
        <w:rPr>
          <w:rFonts w:hint="eastAsia"/>
        </w:rPr>
        <w:t>則</w:t>
      </w:r>
    </w:p>
    <w:p w:rsidR="00B473E4" w:rsidRPr="00F377E0" w:rsidRDefault="00B473E4" w:rsidP="00B473E4">
      <w:pPr>
        <w:ind w:left="210" w:hangingChars="100" w:hanging="210"/>
      </w:pPr>
      <w:r w:rsidRPr="00F377E0">
        <w:rPr>
          <w:rFonts w:hint="eastAsia"/>
        </w:rPr>
        <w:t>この規程は、令和元年１０月１日から施行する。</w:t>
      </w:r>
    </w:p>
    <w:p w:rsidR="00B473E4" w:rsidRPr="00F377E0" w:rsidRDefault="00B473E4" w:rsidP="00B473E4">
      <w:pPr>
        <w:ind w:left="210" w:hangingChars="100" w:hanging="210"/>
      </w:pPr>
    </w:p>
    <w:p w:rsidR="00405A90" w:rsidRDefault="00405A90">
      <w:pPr>
        <w:widowControl/>
        <w:jc w:val="left"/>
      </w:pPr>
      <w:r>
        <w:br w:type="page"/>
      </w:r>
    </w:p>
    <w:p w:rsidR="00ED1FAB" w:rsidRDefault="00ED1FAB" w:rsidP="00ED1FAB">
      <w:r>
        <w:rPr>
          <w:rFonts w:hint="eastAsia"/>
        </w:rPr>
        <w:lastRenderedPageBreak/>
        <w:t>別表第１ (第５条関係)</w:t>
      </w:r>
    </w:p>
    <w:p w:rsidR="00ED1FAB" w:rsidRDefault="00ED1FAB" w:rsidP="00ED1FAB">
      <w:r>
        <w:rPr>
          <w:rFonts w:hint="eastAsia"/>
        </w:rPr>
        <w:t>１　電柱、標柱又は水道管等の地下埋設物を設置するため土地を貸し付ける場合の貸付料の基準</w:t>
      </w:r>
    </w:p>
    <w:p w:rsidR="00ED1FAB" w:rsidRDefault="00405A90" w:rsidP="00405A90">
      <w:pPr>
        <w:ind w:firstLineChars="100" w:firstLine="210"/>
      </w:pPr>
      <w:r>
        <w:rPr>
          <w:rFonts w:hint="eastAsia"/>
        </w:rPr>
        <w:t xml:space="preserve">　　</w:t>
      </w:r>
      <w:r>
        <w:rPr>
          <w:noProof/>
        </w:rPr>
        <w:drawing>
          <wp:inline distT="0" distB="0" distL="0" distR="0" wp14:anchorId="1B5D40EF" wp14:editId="6390BF94">
            <wp:extent cx="5343525" cy="15906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1590675"/>
                    </a:xfrm>
                    <a:prstGeom prst="rect">
                      <a:avLst/>
                    </a:prstGeom>
                    <a:noFill/>
                    <a:ln>
                      <a:noFill/>
                    </a:ln>
                  </pic:spPr>
                </pic:pic>
              </a:graphicData>
            </a:graphic>
          </wp:inline>
        </w:drawing>
      </w:r>
    </w:p>
    <w:p w:rsidR="00ED1FAB" w:rsidRDefault="00ED1FAB" w:rsidP="00405A90">
      <w:pPr>
        <w:ind w:firstLineChars="100" w:firstLine="210"/>
      </w:pPr>
      <w:r>
        <w:rPr>
          <w:rFonts w:hint="eastAsia"/>
        </w:rPr>
        <w:t>「第1種電柱」とは、電柱のうち3条以下の電線(当該電線を設置する者が設置するものに限る。以下「第2種電柱」、「第3種電柱」において同じ。)を支持するもの、「第2種電柱」とは、電柱のうち4条又は5条の電線を支持するもの、「第3種電柱」とは、電柱のうち6条以上の電線を支持するものをいう。</w:t>
      </w:r>
    </w:p>
    <w:p w:rsidR="00ED1FAB" w:rsidRDefault="00EF5AE9" w:rsidP="00ED1FAB">
      <w:r>
        <w:rPr>
          <w:rFonts w:hint="eastAsia"/>
        </w:rPr>
        <w:t xml:space="preserve">　　　</w:t>
      </w:r>
      <w:r>
        <w:rPr>
          <w:noProof/>
        </w:rPr>
        <w:drawing>
          <wp:inline distT="0" distB="0" distL="0" distR="0" wp14:anchorId="05BF542E">
            <wp:extent cx="4552950" cy="20288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2028825"/>
                    </a:xfrm>
                    <a:prstGeom prst="rect">
                      <a:avLst/>
                    </a:prstGeom>
                    <a:noFill/>
                    <a:ln>
                      <a:noFill/>
                    </a:ln>
                  </pic:spPr>
                </pic:pic>
              </a:graphicData>
            </a:graphic>
          </wp:inline>
        </w:drawing>
      </w:r>
    </w:p>
    <w:p w:rsidR="00ED1FAB" w:rsidRDefault="00ED1FAB" w:rsidP="00ED1FAB">
      <w:r>
        <w:rPr>
          <w:rFonts w:hint="eastAsia"/>
        </w:rPr>
        <w:t>備考</w:t>
      </w:r>
    </w:p>
    <w:p w:rsidR="00ED1FAB" w:rsidRDefault="00405A90" w:rsidP="00405A90">
      <w:pPr>
        <w:ind w:left="210" w:hangingChars="100" w:hanging="210"/>
      </w:pPr>
      <w:r>
        <w:rPr>
          <w:rFonts w:hint="eastAsia"/>
        </w:rPr>
        <w:t xml:space="preserve">①　</w:t>
      </w:r>
      <w:r w:rsidR="00ED1FAB">
        <w:rPr>
          <w:rFonts w:hint="eastAsia"/>
        </w:rPr>
        <w:t>長さを計算する場合において、その長さに１メートルに満たない端数があるとき、又はその全長が１メートルに満たないときは、その端数又は全長を１メートルとする。</w:t>
      </w:r>
    </w:p>
    <w:p w:rsidR="00ED1FAB" w:rsidRDefault="00405A90" w:rsidP="00405A90">
      <w:pPr>
        <w:ind w:left="210" w:hangingChars="100" w:hanging="210"/>
      </w:pPr>
      <w:r>
        <w:rPr>
          <w:rFonts w:hint="eastAsia"/>
        </w:rPr>
        <w:t xml:space="preserve">②　</w:t>
      </w:r>
      <w:r w:rsidR="00ED1FAB">
        <w:rPr>
          <w:rFonts w:hint="eastAsia"/>
        </w:rPr>
        <w:t>年度の途中において貸し付ける場合の当該年度の貸付料は、貸付けの月から月割りをもって徴収するものとする。</w:t>
      </w:r>
    </w:p>
    <w:p w:rsidR="00EF5AE9" w:rsidRDefault="00ED1FAB" w:rsidP="00EF5AE9">
      <w:pPr>
        <w:ind w:left="210" w:hangingChars="100" w:hanging="210"/>
      </w:pPr>
      <w:r>
        <w:rPr>
          <w:rFonts w:hint="eastAsia"/>
        </w:rPr>
        <w:t>③</w:t>
      </w:r>
      <w:r w:rsidR="00405A90">
        <w:rPr>
          <w:rFonts w:hint="eastAsia"/>
        </w:rPr>
        <w:t xml:space="preserve">　</w:t>
      </w:r>
      <w:r>
        <w:rPr>
          <w:rFonts w:hint="eastAsia"/>
        </w:rPr>
        <w:t>貸付料の１件の額に１０円未満の端数があるときは、その端数の金額を１０円とし、貸付料の１件の額が１００円に満たないときは、１件の額を１００円とする。</w:t>
      </w:r>
    </w:p>
    <w:p w:rsidR="00EF5AE9" w:rsidRDefault="00EF5AE9">
      <w:pPr>
        <w:widowControl/>
        <w:jc w:val="left"/>
      </w:pPr>
      <w:r>
        <w:br w:type="page"/>
      </w:r>
    </w:p>
    <w:p w:rsidR="00ED1FAB" w:rsidRDefault="00ED1FAB" w:rsidP="00ED1FAB">
      <w:r>
        <w:rPr>
          <w:rFonts w:hint="eastAsia"/>
        </w:rPr>
        <w:t>２　電気事業者又は電信通信事業者の電気通信設備に対する財産の貸付料の基準</w:t>
      </w:r>
    </w:p>
    <w:p w:rsidR="00ED1FAB" w:rsidRDefault="00EF5AE9" w:rsidP="00ED1FAB">
      <w:r>
        <w:rPr>
          <w:rFonts w:hint="eastAsia"/>
        </w:rPr>
        <w:t>（１）</w:t>
      </w:r>
      <w:r w:rsidR="00ED1FAB">
        <w:rPr>
          <w:rFonts w:hint="eastAsia"/>
        </w:rPr>
        <w:t>土地</w:t>
      </w:r>
    </w:p>
    <w:tbl>
      <w:tblPr>
        <w:tblStyle w:val="ab"/>
        <w:tblW w:w="4932" w:type="pct"/>
        <w:tblLayout w:type="fixed"/>
        <w:tblLook w:val="0000" w:firstRow="0" w:lastRow="0" w:firstColumn="0" w:lastColumn="0" w:noHBand="0" w:noVBand="0"/>
      </w:tblPr>
      <w:tblGrid>
        <w:gridCol w:w="847"/>
        <w:gridCol w:w="4236"/>
        <w:gridCol w:w="971"/>
        <w:gridCol w:w="967"/>
        <w:gridCol w:w="967"/>
        <w:gridCol w:w="949"/>
      </w:tblGrid>
      <w:tr w:rsidR="00EF5AE9" w:rsidRPr="00EF5AE9" w:rsidTr="00EF5AE9">
        <w:tc>
          <w:tcPr>
            <w:tcW w:w="474" w:type="pct"/>
            <w:vMerge w:val="restart"/>
          </w:tcPr>
          <w:p w:rsidR="00EF5AE9" w:rsidRPr="00EF5AE9" w:rsidRDefault="00EF5AE9" w:rsidP="00EF5AE9">
            <w:r w:rsidRPr="00EF5AE9">
              <w:t>種別</w:t>
            </w:r>
          </w:p>
        </w:tc>
        <w:tc>
          <w:tcPr>
            <w:tcW w:w="2370" w:type="pct"/>
            <w:vMerge w:val="restart"/>
          </w:tcPr>
          <w:p w:rsidR="00EF5AE9" w:rsidRPr="00EF5AE9" w:rsidRDefault="00EF5AE9" w:rsidP="00EF5AE9">
            <w:r w:rsidRPr="00EF5AE9">
              <w:t>単位</w:t>
            </w:r>
          </w:p>
        </w:tc>
        <w:tc>
          <w:tcPr>
            <w:tcW w:w="2156" w:type="pct"/>
            <w:gridSpan w:val="4"/>
          </w:tcPr>
          <w:p w:rsidR="00EF5AE9" w:rsidRPr="00EF5AE9" w:rsidRDefault="00EF5AE9" w:rsidP="00EF5AE9">
            <w:r w:rsidRPr="00EF5AE9">
              <w:t>金額(1年)</w:t>
            </w:r>
          </w:p>
        </w:tc>
      </w:tr>
      <w:tr w:rsidR="00EF5AE9" w:rsidRPr="00EF5AE9" w:rsidTr="00EF5AE9">
        <w:tc>
          <w:tcPr>
            <w:tcW w:w="474" w:type="pct"/>
            <w:vMerge/>
          </w:tcPr>
          <w:p w:rsidR="00EF5AE9" w:rsidRPr="00EF5AE9" w:rsidRDefault="00EF5AE9" w:rsidP="00EF5AE9"/>
        </w:tc>
        <w:tc>
          <w:tcPr>
            <w:tcW w:w="2370" w:type="pct"/>
            <w:vMerge/>
          </w:tcPr>
          <w:p w:rsidR="00EF5AE9" w:rsidRPr="00EF5AE9" w:rsidRDefault="00EF5AE9" w:rsidP="00EF5AE9"/>
        </w:tc>
        <w:tc>
          <w:tcPr>
            <w:tcW w:w="543" w:type="pct"/>
          </w:tcPr>
          <w:p w:rsidR="00EF5AE9" w:rsidRPr="00EF5AE9" w:rsidRDefault="00EF5AE9" w:rsidP="00EF5AE9">
            <w:r w:rsidRPr="00EF5AE9">
              <w:t>田</w:t>
            </w:r>
          </w:p>
        </w:tc>
        <w:tc>
          <w:tcPr>
            <w:tcW w:w="541" w:type="pct"/>
          </w:tcPr>
          <w:p w:rsidR="00EF5AE9" w:rsidRPr="00EF5AE9" w:rsidRDefault="00EF5AE9" w:rsidP="00EF5AE9">
            <w:r w:rsidRPr="00EF5AE9">
              <w:t>畑</w:t>
            </w:r>
          </w:p>
        </w:tc>
        <w:tc>
          <w:tcPr>
            <w:tcW w:w="541" w:type="pct"/>
          </w:tcPr>
          <w:p w:rsidR="00EF5AE9" w:rsidRPr="00EF5AE9" w:rsidRDefault="00EF5AE9" w:rsidP="00EF5AE9">
            <w:r w:rsidRPr="00EF5AE9">
              <w:t>宅地</w:t>
            </w:r>
          </w:p>
        </w:tc>
        <w:tc>
          <w:tcPr>
            <w:tcW w:w="531" w:type="pct"/>
          </w:tcPr>
          <w:p w:rsidR="00EF5AE9" w:rsidRPr="00EF5AE9" w:rsidRDefault="00EF5AE9" w:rsidP="00EF5AE9">
            <w:r w:rsidRPr="00EF5AE9">
              <w:t>その他</w:t>
            </w:r>
          </w:p>
        </w:tc>
      </w:tr>
      <w:tr w:rsidR="00EF5AE9" w:rsidRPr="00EF5AE9" w:rsidTr="00EF5AE9">
        <w:tc>
          <w:tcPr>
            <w:tcW w:w="474" w:type="pct"/>
            <w:vMerge w:val="restart"/>
          </w:tcPr>
          <w:p w:rsidR="00EF5AE9" w:rsidRPr="00EF5AE9" w:rsidRDefault="00EF5AE9" w:rsidP="00EF5AE9">
            <w:r w:rsidRPr="00EF5AE9">
              <w:t>本柱</w:t>
            </w:r>
          </w:p>
        </w:tc>
        <w:tc>
          <w:tcPr>
            <w:tcW w:w="2370" w:type="pct"/>
          </w:tcPr>
          <w:p w:rsidR="00EF5AE9" w:rsidRPr="00EF5AE9" w:rsidRDefault="00EF5AE9" w:rsidP="00EF5AE9">
            <w:r w:rsidRPr="00EF5AE9">
              <w:t>本柱(H柱又は人形柱を除く。)コンクリート柱もしくは鉄柱1本又は鉄塔の使用面積1.7平方メートルまでごとに</w:t>
            </w:r>
          </w:p>
        </w:tc>
        <w:tc>
          <w:tcPr>
            <w:tcW w:w="543" w:type="pct"/>
          </w:tcPr>
          <w:p w:rsidR="00EF5AE9" w:rsidRPr="00EF5AE9" w:rsidRDefault="00EF5AE9" w:rsidP="00EF5AE9">
            <w:r w:rsidRPr="00EF5AE9">
              <w:t>1,870円</w:t>
            </w:r>
          </w:p>
        </w:tc>
        <w:tc>
          <w:tcPr>
            <w:tcW w:w="541" w:type="pct"/>
          </w:tcPr>
          <w:p w:rsidR="00EF5AE9" w:rsidRPr="00EF5AE9" w:rsidRDefault="00EF5AE9" w:rsidP="00EF5AE9">
            <w:r w:rsidRPr="00EF5AE9">
              <w:t>1,730円</w:t>
            </w:r>
          </w:p>
        </w:tc>
        <w:tc>
          <w:tcPr>
            <w:tcW w:w="541" w:type="pct"/>
          </w:tcPr>
          <w:p w:rsidR="00EF5AE9" w:rsidRPr="00EF5AE9" w:rsidRDefault="00EF5AE9" w:rsidP="00EF5AE9">
            <w:r w:rsidRPr="00EF5AE9">
              <w:t>1,500円</w:t>
            </w:r>
          </w:p>
        </w:tc>
        <w:tc>
          <w:tcPr>
            <w:tcW w:w="531" w:type="pct"/>
          </w:tcPr>
          <w:p w:rsidR="00EF5AE9" w:rsidRPr="00EF5AE9" w:rsidRDefault="00EF5AE9" w:rsidP="00EF5AE9">
            <w:r w:rsidRPr="00EF5AE9">
              <w:t>180円</w:t>
            </w:r>
          </w:p>
        </w:tc>
      </w:tr>
      <w:tr w:rsidR="00EF5AE9" w:rsidRPr="00EF5AE9" w:rsidTr="00EF5AE9">
        <w:tc>
          <w:tcPr>
            <w:tcW w:w="474" w:type="pct"/>
            <w:vMerge/>
          </w:tcPr>
          <w:p w:rsidR="00EF5AE9" w:rsidRPr="00EF5AE9" w:rsidRDefault="00EF5AE9" w:rsidP="00EF5AE9"/>
        </w:tc>
        <w:tc>
          <w:tcPr>
            <w:tcW w:w="2370" w:type="pct"/>
          </w:tcPr>
          <w:p w:rsidR="00EF5AE9" w:rsidRPr="00EF5AE9" w:rsidRDefault="00EF5AE9" w:rsidP="00EF5AE9">
            <w:r w:rsidRPr="00EF5AE9">
              <w:t>H柱又は人形柱1本ごとに</w:t>
            </w:r>
          </w:p>
        </w:tc>
        <w:tc>
          <w:tcPr>
            <w:tcW w:w="543" w:type="pct"/>
          </w:tcPr>
          <w:p w:rsidR="00EF5AE9" w:rsidRPr="00EF5AE9" w:rsidRDefault="00EF5AE9" w:rsidP="00EF5AE9">
            <w:r w:rsidRPr="00EF5AE9">
              <w:t>3,740円</w:t>
            </w:r>
          </w:p>
        </w:tc>
        <w:tc>
          <w:tcPr>
            <w:tcW w:w="541" w:type="pct"/>
          </w:tcPr>
          <w:p w:rsidR="00EF5AE9" w:rsidRPr="00EF5AE9" w:rsidRDefault="00EF5AE9" w:rsidP="00EF5AE9">
            <w:r w:rsidRPr="00EF5AE9">
              <w:t>3,460円</w:t>
            </w:r>
          </w:p>
        </w:tc>
        <w:tc>
          <w:tcPr>
            <w:tcW w:w="541" w:type="pct"/>
          </w:tcPr>
          <w:p w:rsidR="00EF5AE9" w:rsidRPr="00EF5AE9" w:rsidRDefault="00EF5AE9" w:rsidP="00EF5AE9">
            <w:r w:rsidRPr="00EF5AE9">
              <w:t>3,000円</w:t>
            </w:r>
          </w:p>
        </w:tc>
        <w:tc>
          <w:tcPr>
            <w:tcW w:w="531" w:type="pct"/>
          </w:tcPr>
          <w:p w:rsidR="00EF5AE9" w:rsidRPr="00EF5AE9" w:rsidRDefault="00EF5AE9" w:rsidP="00EF5AE9">
            <w:r w:rsidRPr="00EF5AE9">
              <w:t>360円</w:t>
            </w:r>
          </w:p>
        </w:tc>
      </w:tr>
      <w:tr w:rsidR="00EF5AE9" w:rsidRPr="00EF5AE9" w:rsidTr="00EF5AE9">
        <w:tc>
          <w:tcPr>
            <w:tcW w:w="474" w:type="pct"/>
          </w:tcPr>
          <w:p w:rsidR="00EF5AE9" w:rsidRPr="00EF5AE9" w:rsidRDefault="00EF5AE9" w:rsidP="00EF5AE9">
            <w:r w:rsidRPr="00EF5AE9">
              <w:t>支線又は支柱</w:t>
            </w:r>
          </w:p>
        </w:tc>
        <w:tc>
          <w:tcPr>
            <w:tcW w:w="2370" w:type="pct"/>
          </w:tcPr>
          <w:p w:rsidR="00EF5AE9" w:rsidRPr="00EF5AE9" w:rsidRDefault="00EF5AE9" w:rsidP="00EF5AE9">
            <w:r w:rsidRPr="00EF5AE9">
              <w:t>1本ごとに</w:t>
            </w:r>
          </w:p>
        </w:tc>
        <w:tc>
          <w:tcPr>
            <w:tcW w:w="543" w:type="pct"/>
          </w:tcPr>
          <w:p w:rsidR="00EF5AE9" w:rsidRPr="00EF5AE9" w:rsidRDefault="00EF5AE9" w:rsidP="00EF5AE9">
            <w:r w:rsidRPr="00EF5AE9">
              <w:t>1,870円</w:t>
            </w:r>
          </w:p>
        </w:tc>
        <w:tc>
          <w:tcPr>
            <w:tcW w:w="541" w:type="pct"/>
          </w:tcPr>
          <w:p w:rsidR="00EF5AE9" w:rsidRPr="00EF5AE9" w:rsidRDefault="00EF5AE9" w:rsidP="00EF5AE9">
            <w:r w:rsidRPr="00EF5AE9">
              <w:t>1,730円</w:t>
            </w:r>
          </w:p>
        </w:tc>
        <w:tc>
          <w:tcPr>
            <w:tcW w:w="541" w:type="pct"/>
          </w:tcPr>
          <w:p w:rsidR="00EF5AE9" w:rsidRPr="00EF5AE9" w:rsidRDefault="00EF5AE9" w:rsidP="00EF5AE9">
            <w:r w:rsidRPr="00EF5AE9">
              <w:t>1,500円</w:t>
            </w:r>
          </w:p>
        </w:tc>
        <w:tc>
          <w:tcPr>
            <w:tcW w:w="531" w:type="pct"/>
          </w:tcPr>
          <w:p w:rsidR="00EF5AE9" w:rsidRPr="00EF5AE9" w:rsidRDefault="00EF5AE9" w:rsidP="00EF5AE9">
            <w:r w:rsidRPr="00EF5AE9">
              <w:t>180円</w:t>
            </w:r>
          </w:p>
        </w:tc>
      </w:tr>
      <w:tr w:rsidR="00EF5AE9" w:rsidRPr="00EF5AE9" w:rsidTr="00EF5AE9">
        <w:tc>
          <w:tcPr>
            <w:tcW w:w="474" w:type="pct"/>
            <w:vMerge w:val="restart"/>
          </w:tcPr>
          <w:p w:rsidR="00EF5AE9" w:rsidRPr="00EF5AE9" w:rsidRDefault="00EF5AE9" w:rsidP="00EF5AE9">
            <w:r w:rsidRPr="00EF5AE9">
              <w:t>附属設備</w:t>
            </w:r>
          </w:p>
        </w:tc>
        <w:tc>
          <w:tcPr>
            <w:tcW w:w="2370" w:type="pct"/>
          </w:tcPr>
          <w:p w:rsidR="00EF5AE9" w:rsidRPr="00EF5AE9" w:rsidRDefault="00EF5AE9" w:rsidP="00EF5AE9">
            <w:r w:rsidRPr="00EF5AE9">
              <w:t>線路保護用柱、水底線標示柱、支線柱、標柱又は標石1本ごとに</w:t>
            </w:r>
          </w:p>
        </w:tc>
        <w:tc>
          <w:tcPr>
            <w:tcW w:w="543" w:type="pct"/>
          </w:tcPr>
          <w:p w:rsidR="00EF5AE9" w:rsidRPr="00EF5AE9" w:rsidRDefault="00EF5AE9" w:rsidP="00EF5AE9">
            <w:r w:rsidRPr="00EF5AE9">
              <w:t>1,870円</w:t>
            </w:r>
          </w:p>
        </w:tc>
        <w:tc>
          <w:tcPr>
            <w:tcW w:w="541" w:type="pct"/>
          </w:tcPr>
          <w:p w:rsidR="00EF5AE9" w:rsidRPr="00EF5AE9" w:rsidRDefault="00EF5AE9" w:rsidP="00EF5AE9">
            <w:r w:rsidRPr="00EF5AE9">
              <w:t>1,730円</w:t>
            </w:r>
          </w:p>
        </w:tc>
        <w:tc>
          <w:tcPr>
            <w:tcW w:w="541" w:type="pct"/>
          </w:tcPr>
          <w:p w:rsidR="00EF5AE9" w:rsidRPr="00EF5AE9" w:rsidRDefault="00EF5AE9" w:rsidP="00EF5AE9">
            <w:r w:rsidRPr="00EF5AE9">
              <w:t>1,500円</w:t>
            </w:r>
          </w:p>
        </w:tc>
        <w:tc>
          <w:tcPr>
            <w:tcW w:w="531" w:type="pct"/>
          </w:tcPr>
          <w:p w:rsidR="00EF5AE9" w:rsidRPr="00EF5AE9" w:rsidRDefault="00EF5AE9" w:rsidP="00EF5AE9">
            <w:r w:rsidRPr="00EF5AE9">
              <w:t>180円</w:t>
            </w:r>
          </w:p>
        </w:tc>
      </w:tr>
      <w:tr w:rsidR="00EF5AE9" w:rsidRPr="00EF5AE9" w:rsidTr="00EF5AE9">
        <w:tc>
          <w:tcPr>
            <w:tcW w:w="474" w:type="pct"/>
            <w:vMerge/>
          </w:tcPr>
          <w:p w:rsidR="00EF5AE9" w:rsidRPr="00EF5AE9" w:rsidRDefault="00EF5AE9" w:rsidP="00EF5AE9"/>
        </w:tc>
        <w:tc>
          <w:tcPr>
            <w:tcW w:w="2370" w:type="pct"/>
          </w:tcPr>
          <w:p w:rsidR="00EF5AE9" w:rsidRPr="00EF5AE9" w:rsidRDefault="00EF5AE9" w:rsidP="00EF5AE9">
            <w:r w:rsidRPr="00EF5AE9">
              <w:t>ハンドホール又はマンホール1個ごとに</w:t>
            </w:r>
          </w:p>
        </w:tc>
        <w:tc>
          <w:tcPr>
            <w:tcW w:w="543" w:type="pct"/>
          </w:tcPr>
          <w:p w:rsidR="00EF5AE9" w:rsidRPr="00EF5AE9" w:rsidRDefault="00EF5AE9" w:rsidP="00EF5AE9">
            <w:r w:rsidRPr="00EF5AE9">
              <w:t>3,740円</w:t>
            </w:r>
          </w:p>
        </w:tc>
        <w:tc>
          <w:tcPr>
            <w:tcW w:w="541" w:type="pct"/>
          </w:tcPr>
          <w:p w:rsidR="00EF5AE9" w:rsidRPr="00EF5AE9" w:rsidRDefault="00EF5AE9" w:rsidP="00EF5AE9">
            <w:r w:rsidRPr="00EF5AE9">
              <w:t>3,460円</w:t>
            </w:r>
          </w:p>
        </w:tc>
        <w:tc>
          <w:tcPr>
            <w:tcW w:w="541" w:type="pct"/>
          </w:tcPr>
          <w:p w:rsidR="00EF5AE9" w:rsidRPr="00EF5AE9" w:rsidRDefault="00EF5AE9" w:rsidP="00EF5AE9">
            <w:r w:rsidRPr="00EF5AE9">
              <w:t>3,000円</w:t>
            </w:r>
          </w:p>
        </w:tc>
        <w:tc>
          <w:tcPr>
            <w:tcW w:w="531" w:type="pct"/>
          </w:tcPr>
          <w:p w:rsidR="00EF5AE9" w:rsidRPr="00EF5AE9" w:rsidRDefault="00EF5AE9" w:rsidP="00EF5AE9">
            <w:r w:rsidRPr="00EF5AE9">
              <w:t>360円</w:t>
            </w:r>
          </w:p>
        </w:tc>
      </w:tr>
      <w:tr w:rsidR="00EF5AE9" w:rsidRPr="00EF5AE9" w:rsidTr="00EF5AE9">
        <w:tc>
          <w:tcPr>
            <w:tcW w:w="474" w:type="pct"/>
          </w:tcPr>
          <w:p w:rsidR="00EF5AE9" w:rsidRPr="00EF5AE9" w:rsidRDefault="00EF5AE9" w:rsidP="00EF5AE9">
            <w:r w:rsidRPr="00EF5AE9">
              <w:t>その他の設備</w:t>
            </w:r>
          </w:p>
        </w:tc>
        <w:tc>
          <w:tcPr>
            <w:tcW w:w="2370" w:type="pct"/>
          </w:tcPr>
          <w:p w:rsidR="00EF5AE9" w:rsidRPr="00EF5AE9" w:rsidRDefault="00EF5AE9" w:rsidP="00EF5AE9">
            <w:r w:rsidRPr="00EF5AE9">
              <w:t>使用面積1.7平方メートルまでごとに</w:t>
            </w:r>
          </w:p>
        </w:tc>
        <w:tc>
          <w:tcPr>
            <w:tcW w:w="543" w:type="pct"/>
          </w:tcPr>
          <w:p w:rsidR="00EF5AE9" w:rsidRPr="00EF5AE9" w:rsidRDefault="00EF5AE9" w:rsidP="00EF5AE9">
            <w:r w:rsidRPr="00EF5AE9">
              <w:t>1,870円</w:t>
            </w:r>
          </w:p>
        </w:tc>
        <w:tc>
          <w:tcPr>
            <w:tcW w:w="541" w:type="pct"/>
          </w:tcPr>
          <w:p w:rsidR="00EF5AE9" w:rsidRPr="00EF5AE9" w:rsidRDefault="00EF5AE9" w:rsidP="00EF5AE9">
            <w:r w:rsidRPr="00EF5AE9">
              <w:t>1,730円</w:t>
            </w:r>
          </w:p>
        </w:tc>
        <w:tc>
          <w:tcPr>
            <w:tcW w:w="541" w:type="pct"/>
          </w:tcPr>
          <w:p w:rsidR="00EF5AE9" w:rsidRPr="00EF5AE9" w:rsidRDefault="00EF5AE9" w:rsidP="00EF5AE9">
            <w:r w:rsidRPr="00EF5AE9">
              <w:t>1,500円</w:t>
            </w:r>
          </w:p>
        </w:tc>
        <w:tc>
          <w:tcPr>
            <w:tcW w:w="531" w:type="pct"/>
          </w:tcPr>
          <w:p w:rsidR="00EF5AE9" w:rsidRPr="00EF5AE9" w:rsidRDefault="00EF5AE9" w:rsidP="00EF5AE9">
            <w:r w:rsidRPr="00EF5AE9">
              <w:t>180円</w:t>
            </w:r>
          </w:p>
        </w:tc>
      </w:tr>
    </w:tbl>
    <w:p w:rsidR="00E7172D" w:rsidRDefault="00E7172D" w:rsidP="00ED1FAB"/>
    <w:p w:rsidR="00ED1FAB" w:rsidRDefault="00E7172D" w:rsidP="00ED1FAB">
      <w:r>
        <w:rPr>
          <w:rFonts w:hint="eastAsia"/>
        </w:rPr>
        <w:t>（２）</w:t>
      </w:r>
      <w:r w:rsidR="00ED1FAB">
        <w:rPr>
          <w:rFonts w:hint="eastAsia"/>
        </w:rPr>
        <w:t>土地に定着する建物その他工作物</w:t>
      </w:r>
    </w:p>
    <w:p w:rsidR="00ED1FAB" w:rsidRDefault="00ED1FAB" w:rsidP="00881CB2">
      <w:pPr>
        <w:ind w:firstLineChars="200" w:firstLine="420"/>
      </w:pPr>
      <w:r>
        <w:rPr>
          <w:rFonts w:hint="eastAsia"/>
        </w:rPr>
        <w:t>線路を支持する場所1箇所ごとに　年額　1,500円</w:t>
      </w:r>
    </w:p>
    <w:p w:rsidR="00ED1FAB" w:rsidRDefault="00ED1FAB" w:rsidP="00ED1FAB">
      <w:r>
        <w:rPr>
          <w:rFonts w:hint="eastAsia"/>
        </w:rPr>
        <w:t>備考</w:t>
      </w:r>
    </w:p>
    <w:p w:rsidR="00ED1FAB" w:rsidRDefault="00ED1FAB" w:rsidP="00881CB2">
      <w:pPr>
        <w:ind w:left="210" w:hangingChars="100" w:hanging="210"/>
      </w:pPr>
      <w:r>
        <w:rPr>
          <w:rFonts w:hint="eastAsia"/>
        </w:rPr>
        <w:t>①　年度の途中において貸し付ける場合の当該年度の貸付料は、貸付けの月から月割りをもって徴収するものとする。</w:t>
      </w:r>
    </w:p>
    <w:p w:rsidR="00881CB2" w:rsidRDefault="00ED1FAB" w:rsidP="00881CB2">
      <w:pPr>
        <w:ind w:left="210" w:hangingChars="100" w:hanging="210"/>
      </w:pPr>
      <w:r>
        <w:rPr>
          <w:rFonts w:hint="eastAsia"/>
        </w:rPr>
        <w:t>②　貸付料の１件の額に１０円未満の端数があるときは、その端数の金額を１０円とし、貸付料の１件の額が１００円に満たないときは、１件の額を１００円とする。</w:t>
      </w:r>
    </w:p>
    <w:p w:rsidR="00881CB2" w:rsidRDefault="00881CB2">
      <w:pPr>
        <w:widowControl/>
        <w:jc w:val="left"/>
      </w:pPr>
      <w:r>
        <w:br w:type="page"/>
      </w:r>
    </w:p>
    <w:p w:rsidR="00ED1FAB" w:rsidRDefault="00ED1FAB" w:rsidP="00ED1FAB">
      <w:r>
        <w:rPr>
          <w:rFonts w:hint="eastAsia"/>
        </w:rPr>
        <w:t>３　公衆電話、タクシー呼出電話、構内電話及び自動販売機に対する財産の貸付料の基準</w:t>
      </w:r>
    </w:p>
    <w:tbl>
      <w:tblPr>
        <w:tblStyle w:val="ab"/>
        <w:tblW w:w="4928" w:type="pct"/>
        <w:tblLayout w:type="fixed"/>
        <w:tblLook w:val="0000" w:firstRow="0" w:lastRow="0" w:firstColumn="0" w:lastColumn="0" w:noHBand="0" w:noVBand="0"/>
      </w:tblPr>
      <w:tblGrid>
        <w:gridCol w:w="1521"/>
        <w:gridCol w:w="2207"/>
        <w:gridCol w:w="1748"/>
        <w:gridCol w:w="3454"/>
      </w:tblGrid>
      <w:tr w:rsidR="00881CB2" w:rsidRPr="00881CB2" w:rsidTr="00881CB2">
        <w:tc>
          <w:tcPr>
            <w:tcW w:w="2060" w:type="pct"/>
            <w:gridSpan w:val="2"/>
          </w:tcPr>
          <w:p w:rsidR="00881CB2" w:rsidRPr="00881CB2" w:rsidRDefault="00881CB2" w:rsidP="00881CB2">
            <w:r w:rsidRPr="00881CB2">
              <w:t>種類</w:t>
            </w:r>
          </w:p>
        </w:tc>
        <w:tc>
          <w:tcPr>
            <w:tcW w:w="966" w:type="pct"/>
          </w:tcPr>
          <w:p w:rsidR="00881CB2" w:rsidRPr="00881CB2" w:rsidRDefault="00881CB2" w:rsidP="00881CB2">
            <w:r w:rsidRPr="00881CB2">
              <w:t>単位</w:t>
            </w:r>
          </w:p>
        </w:tc>
        <w:tc>
          <w:tcPr>
            <w:tcW w:w="1908" w:type="pct"/>
          </w:tcPr>
          <w:p w:rsidR="00881CB2" w:rsidRPr="00881CB2" w:rsidRDefault="00881CB2" w:rsidP="00881CB2">
            <w:r w:rsidRPr="00881CB2">
              <w:t>使用料又は貸付料</w:t>
            </w:r>
          </w:p>
        </w:tc>
      </w:tr>
      <w:tr w:rsidR="00881CB2" w:rsidRPr="00881CB2" w:rsidTr="00881CB2">
        <w:tc>
          <w:tcPr>
            <w:tcW w:w="2060" w:type="pct"/>
            <w:gridSpan w:val="2"/>
          </w:tcPr>
          <w:p w:rsidR="00881CB2" w:rsidRPr="00881CB2" w:rsidRDefault="00881CB2" w:rsidP="00881CB2">
            <w:r w:rsidRPr="00881CB2">
              <w:t>公衆電話及びタクシー呼出電話(ボックス型、ポール型)</w:t>
            </w:r>
          </w:p>
        </w:tc>
        <w:tc>
          <w:tcPr>
            <w:tcW w:w="966" w:type="pct"/>
            <w:vMerge w:val="restart"/>
          </w:tcPr>
          <w:p w:rsidR="00881CB2" w:rsidRPr="00881CB2" w:rsidRDefault="00881CB2" w:rsidP="00881CB2">
            <w:r w:rsidRPr="00881CB2">
              <w:t>1台1年につき</w:t>
            </w:r>
          </w:p>
        </w:tc>
        <w:tc>
          <w:tcPr>
            <w:tcW w:w="1908" w:type="pct"/>
          </w:tcPr>
          <w:p w:rsidR="00881CB2" w:rsidRPr="00881CB2" w:rsidRDefault="00881CB2" w:rsidP="00881CB2">
            <w:r w:rsidRPr="00881CB2">
              <w:t>8,000円</w:t>
            </w:r>
          </w:p>
        </w:tc>
      </w:tr>
      <w:tr w:rsidR="00881CB2" w:rsidRPr="00881CB2" w:rsidTr="00881CB2">
        <w:tc>
          <w:tcPr>
            <w:tcW w:w="2060" w:type="pct"/>
            <w:gridSpan w:val="2"/>
          </w:tcPr>
          <w:p w:rsidR="00881CB2" w:rsidRPr="00881CB2" w:rsidRDefault="00881CB2" w:rsidP="00881CB2">
            <w:r w:rsidRPr="00881CB2">
              <w:t>公衆電話及びタクシー呼出電話(卓上型)</w:t>
            </w:r>
          </w:p>
        </w:tc>
        <w:tc>
          <w:tcPr>
            <w:tcW w:w="966" w:type="pct"/>
            <w:vMerge/>
          </w:tcPr>
          <w:p w:rsidR="00881CB2" w:rsidRPr="00881CB2" w:rsidRDefault="00881CB2" w:rsidP="00881CB2"/>
        </w:tc>
        <w:tc>
          <w:tcPr>
            <w:tcW w:w="1908" w:type="pct"/>
          </w:tcPr>
          <w:p w:rsidR="00881CB2" w:rsidRPr="00881CB2" w:rsidRDefault="00881CB2" w:rsidP="00881CB2">
            <w:r w:rsidRPr="00881CB2">
              <w:t>3,700円</w:t>
            </w:r>
          </w:p>
        </w:tc>
      </w:tr>
      <w:tr w:rsidR="00881CB2" w:rsidRPr="00881CB2" w:rsidTr="00881CB2">
        <w:tc>
          <w:tcPr>
            <w:tcW w:w="840" w:type="pct"/>
            <w:vMerge w:val="restart"/>
          </w:tcPr>
          <w:p w:rsidR="00881CB2" w:rsidRPr="00881CB2" w:rsidRDefault="00881CB2" w:rsidP="00881CB2">
            <w:r w:rsidRPr="00881CB2">
              <w:t>構内電話</w:t>
            </w:r>
          </w:p>
        </w:tc>
        <w:tc>
          <w:tcPr>
            <w:tcW w:w="1204" w:type="pct"/>
          </w:tcPr>
          <w:p w:rsidR="00881CB2" w:rsidRPr="00881CB2" w:rsidRDefault="00881CB2" w:rsidP="00881CB2">
            <w:r w:rsidRPr="00881CB2">
              <w:t>基本額</w:t>
            </w:r>
          </w:p>
        </w:tc>
        <w:tc>
          <w:tcPr>
            <w:tcW w:w="966" w:type="pct"/>
          </w:tcPr>
          <w:p w:rsidR="00881CB2" w:rsidRPr="00881CB2" w:rsidRDefault="00881CB2" w:rsidP="00881CB2">
            <w:r w:rsidRPr="00881CB2">
              <w:t>交換機と端末機10台まで1年につき</w:t>
            </w:r>
          </w:p>
        </w:tc>
        <w:tc>
          <w:tcPr>
            <w:tcW w:w="1908" w:type="pct"/>
          </w:tcPr>
          <w:p w:rsidR="00881CB2" w:rsidRPr="00881CB2" w:rsidRDefault="00881CB2" w:rsidP="00881CB2">
            <w:r w:rsidRPr="00881CB2">
              <w:t>11,100円</w:t>
            </w:r>
          </w:p>
        </w:tc>
      </w:tr>
      <w:tr w:rsidR="00881CB2" w:rsidRPr="00881CB2" w:rsidTr="00881CB2">
        <w:tc>
          <w:tcPr>
            <w:tcW w:w="840" w:type="pct"/>
            <w:vMerge/>
          </w:tcPr>
          <w:p w:rsidR="00881CB2" w:rsidRPr="00881CB2" w:rsidRDefault="00881CB2" w:rsidP="00881CB2"/>
        </w:tc>
        <w:tc>
          <w:tcPr>
            <w:tcW w:w="1204" w:type="pct"/>
          </w:tcPr>
          <w:p w:rsidR="00881CB2" w:rsidRPr="00881CB2" w:rsidRDefault="00881CB2" w:rsidP="00881CB2">
            <w:r w:rsidRPr="00881CB2">
              <w:t>加算額</w:t>
            </w:r>
          </w:p>
        </w:tc>
        <w:tc>
          <w:tcPr>
            <w:tcW w:w="966" w:type="pct"/>
          </w:tcPr>
          <w:p w:rsidR="00881CB2" w:rsidRPr="00881CB2" w:rsidRDefault="00881CB2" w:rsidP="00881CB2">
            <w:r w:rsidRPr="00881CB2">
              <w:t>端末機10台までごとに1年につき</w:t>
            </w:r>
          </w:p>
        </w:tc>
        <w:tc>
          <w:tcPr>
            <w:tcW w:w="1908" w:type="pct"/>
          </w:tcPr>
          <w:p w:rsidR="00881CB2" w:rsidRPr="00881CB2" w:rsidRDefault="00881CB2" w:rsidP="00881CB2">
            <w:r w:rsidRPr="00881CB2">
              <w:t>6,900円</w:t>
            </w:r>
          </w:p>
        </w:tc>
      </w:tr>
      <w:tr w:rsidR="00881CB2" w:rsidRPr="00881CB2" w:rsidTr="00881CB2">
        <w:tc>
          <w:tcPr>
            <w:tcW w:w="840" w:type="pct"/>
            <w:vMerge w:val="restart"/>
          </w:tcPr>
          <w:p w:rsidR="00881CB2" w:rsidRPr="00881CB2" w:rsidRDefault="00881CB2" w:rsidP="00881CB2">
            <w:r w:rsidRPr="00881CB2">
              <w:t>自動販売機</w:t>
            </w:r>
          </w:p>
        </w:tc>
        <w:tc>
          <w:tcPr>
            <w:tcW w:w="1204" w:type="pct"/>
          </w:tcPr>
          <w:p w:rsidR="00881CB2" w:rsidRPr="00881CB2" w:rsidRDefault="00881CB2" w:rsidP="00881CB2">
            <w:r w:rsidRPr="00881CB2">
              <w:t>面積0.5平方メートル未満のもの</w:t>
            </w:r>
          </w:p>
        </w:tc>
        <w:tc>
          <w:tcPr>
            <w:tcW w:w="966" w:type="pct"/>
          </w:tcPr>
          <w:p w:rsidR="00881CB2" w:rsidRPr="00881CB2" w:rsidRDefault="00881CB2" w:rsidP="00881CB2">
            <w:r w:rsidRPr="00881CB2">
              <w:t xml:space="preserve">　</w:t>
            </w:r>
          </w:p>
        </w:tc>
        <w:tc>
          <w:tcPr>
            <w:tcW w:w="1908" w:type="pct"/>
          </w:tcPr>
          <w:p w:rsidR="00881CB2" w:rsidRPr="00881CB2" w:rsidRDefault="00881CB2" w:rsidP="00881CB2">
            <w:r w:rsidRPr="00881CB2">
              <w:t>8,700円</w:t>
            </w:r>
          </w:p>
        </w:tc>
      </w:tr>
      <w:tr w:rsidR="00881CB2" w:rsidRPr="00881CB2" w:rsidTr="00881CB2">
        <w:tc>
          <w:tcPr>
            <w:tcW w:w="840" w:type="pct"/>
            <w:vMerge/>
          </w:tcPr>
          <w:p w:rsidR="00881CB2" w:rsidRPr="00881CB2" w:rsidRDefault="00881CB2" w:rsidP="00881CB2"/>
        </w:tc>
        <w:tc>
          <w:tcPr>
            <w:tcW w:w="1204" w:type="pct"/>
          </w:tcPr>
          <w:p w:rsidR="00881CB2" w:rsidRPr="00881CB2" w:rsidRDefault="00881CB2" w:rsidP="00881CB2">
            <w:r w:rsidRPr="00881CB2">
              <w:t>面積0.5平方メートル以上1平方メートル未満のもの</w:t>
            </w:r>
          </w:p>
        </w:tc>
        <w:tc>
          <w:tcPr>
            <w:tcW w:w="966" w:type="pct"/>
          </w:tcPr>
          <w:p w:rsidR="00881CB2" w:rsidRPr="00881CB2" w:rsidRDefault="00881CB2" w:rsidP="00881CB2">
            <w:r w:rsidRPr="00881CB2">
              <w:t>1台1年につき</w:t>
            </w:r>
          </w:p>
        </w:tc>
        <w:tc>
          <w:tcPr>
            <w:tcW w:w="1908" w:type="pct"/>
          </w:tcPr>
          <w:p w:rsidR="00881CB2" w:rsidRPr="00881CB2" w:rsidRDefault="00881CB2" w:rsidP="00881CB2">
            <w:r w:rsidRPr="00881CB2">
              <w:t>17,300円</w:t>
            </w:r>
          </w:p>
        </w:tc>
      </w:tr>
      <w:tr w:rsidR="00881CB2" w:rsidRPr="00881CB2" w:rsidTr="00881CB2">
        <w:tc>
          <w:tcPr>
            <w:tcW w:w="840" w:type="pct"/>
            <w:vMerge/>
          </w:tcPr>
          <w:p w:rsidR="00881CB2" w:rsidRPr="00881CB2" w:rsidRDefault="00881CB2" w:rsidP="00881CB2"/>
        </w:tc>
        <w:tc>
          <w:tcPr>
            <w:tcW w:w="1204" w:type="pct"/>
          </w:tcPr>
          <w:p w:rsidR="00881CB2" w:rsidRPr="00881CB2" w:rsidRDefault="00881CB2" w:rsidP="00881CB2">
            <w:r w:rsidRPr="00881CB2">
              <w:t>面積1平方メートル以上のもの</w:t>
            </w:r>
          </w:p>
        </w:tc>
        <w:tc>
          <w:tcPr>
            <w:tcW w:w="966" w:type="pct"/>
          </w:tcPr>
          <w:p w:rsidR="00881CB2" w:rsidRPr="00881CB2" w:rsidRDefault="00881CB2" w:rsidP="00881CB2">
            <w:r w:rsidRPr="00881CB2">
              <w:t xml:space="preserve">　</w:t>
            </w:r>
          </w:p>
        </w:tc>
        <w:tc>
          <w:tcPr>
            <w:tcW w:w="1908" w:type="pct"/>
          </w:tcPr>
          <w:p w:rsidR="00881CB2" w:rsidRPr="00881CB2" w:rsidRDefault="00881CB2" w:rsidP="00881CB2">
            <w:r w:rsidRPr="00881CB2">
              <w:t>面積1平方メートルの場合にあっては19,000円、面積1平方メートルを超える場合にあっては19,000円に0.1平方メートルを増すごとに1,800円を加算した額</w:t>
            </w:r>
          </w:p>
        </w:tc>
      </w:tr>
    </w:tbl>
    <w:p w:rsidR="00ED1FAB" w:rsidRDefault="00ED1FAB" w:rsidP="00ED1FAB">
      <w:r>
        <w:rPr>
          <w:rFonts w:hint="eastAsia"/>
        </w:rPr>
        <w:t>備考</w:t>
      </w:r>
    </w:p>
    <w:p w:rsidR="00ED1FAB" w:rsidRDefault="00ED1FAB" w:rsidP="00881CB2">
      <w:pPr>
        <w:ind w:left="210" w:hangingChars="100" w:hanging="210"/>
      </w:pPr>
      <w:r>
        <w:rPr>
          <w:rFonts w:hint="eastAsia"/>
        </w:rPr>
        <w:t>①　年度の途中において貸し付ける場合の当該年度の貸付料は、貸付けの月から月割りをもって徴収するものとする。</w:t>
      </w:r>
    </w:p>
    <w:p w:rsidR="00ED1FAB" w:rsidRDefault="00ED1FAB" w:rsidP="00ED1FAB">
      <w:r>
        <w:rPr>
          <w:rFonts w:hint="eastAsia"/>
        </w:rPr>
        <w:t>②　貸付料の額に１００円未満の端数があるときは、その端数金額を１００円とする。</w:t>
      </w:r>
    </w:p>
    <w:p w:rsidR="00881CB2" w:rsidRDefault="00ED1FAB" w:rsidP="00881CB2">
      <w:pPr>
        <w:ind w:left="210" w:hangingChars="100" w:hanging="210"/>
      </w:pPr>
      <w:r>
        <w:rPr>
          <w:rFonts w:hint="eastAsia"/>
        </w:rPr>
        <w:t>③　構内電話は、いつでも端末機が接続できる形で配線され維持管理されている場合には、端末機が接続されているか否かを問わず、貸付料の算出に係る端末機の数に含める。</w:t>
      </w:r>
    </w:p>
    <w:p w:rsidR="00881CB2" w:rsidRDefault="00881CB2">
      <w:pPr>
        <w:widowControl/>
        <w:jc w:val="left"/>
      </w:pPr>
      <w:r>
        <w:br w:type="page"/>
      </w:r>
    </w:p>
    <w:p w:rsidR="00ED1FAB" w:rsidRDefault="00ED1FAB" w:rsidP="00ED1FAB">
      <w:r>
        <w:rPr>
          <w:rFonts w:hint="eastAsia"/>
        </w:rPr>
        <w:t>４　特別高圧架空送電線線下敷として土地を貸し付ける場合の貸付料の基準</w:t>
      </w:r>
    </w:p>
    <w:tbl>
      <w:tblPr>
        <w:tblStyle w:val="ab"/>
        <w:tblW w:w="4928" w:type="pct"/>
        <w:tblLayout w:type="fixed"/>
        <w:tblLook w:val="0000" w:firstRow="0" w:lastRow="0" w:firstColumn="0" w:lastColumn="0" w:noHBand="0" w:noVBand="0"/>
      </w:tblPr>
      <w:tblGrid>
        <w:gridCol w:w="1660"/>
        <w:gridCol w:w="3823"/>
        <w:gridCol w:w="3447"/>
      </w:tblGrid>
      <w:tr w:rsidR="00881CB2" w:rsidRPr="00881CB2" w:rsidTr="00881CB2">
        <w:tc>
          <w:tcPr>
            <w:tcW w:w="917" w:type="pct"/>
          </w:tcPr>
          <w:p w:rsidR="00881CB2" w:rsidRPr="00881CB2" w:rsidRDefault="00881CB2" w:rsidP="00881CB2">
            <w:r w:rsidRPr="00881CB2">
              <w:t>区分</w:t>
            </w:r>
          </w:p>
        </w:tc>
        <w:tc>
          <w:tcPr>
            <w:tcW w:w="2112" w:type="pct"/>
          </w:tcPr>
          <w:p w:rsidR="00881CB2" w:rsidRPr="00881CB2" w:rsidRDefault="00881CB2" w:rsidP="00881CB2">
            <w:r w:rsidRPr="00881CB2">
              <w:t>貸付面積</w:t>
            </w:r>
          </w:p>
        </w:tc>
        <w:tc>
          <w:tcPr>
            <w:tcW w:w="1905" w:type="pct"/>
          </w:tcPr>
          <w:p w:rsidR="00881CB2" w:rsidRPr="00881CB2" w:rsidRDefault="00881CB2" w:rsidP="00881CB2">
            <w:r w:rsidRPr="00881CB2">
              <w:t>貸付料</w:t>
            </w:r>
          </w:p>
        </w:tc>
      </w:tr>
      <w:tr w:rsidR="00881CB2" w:rsidRPr="00881CB2" w:rsidTr="00881CB2">
        <w:tc>
          <w:tcPr>
            <w:tcW w:w="917" w:type="pct"/>
          </w:tcPr>
          <w:p w:rsidR="00881CB2" w:rsidRPr="00881CB2" w:rsidRDefault="00881CB2" w:rsidP="00881CB2">
            <w:r w:rsidRPr="00881CB2">
              <w:t>電気事業者の設置する特別高圧架空電線</w:t>
            </w:r>
          </w:p>
        </w:tc>
        <w:tc>
          <w:tcPr>
            <w:tcW w:w="2112" w:type="pct"/>
          </w:tcPr>
          <w:p w:rsidR="00881CB2" w:rsidRPr="00881CB2" w:rsidRDefault="00881CB2" w:rsidP="00881CB2">
            <w:r w:rsidRPr="00881CB2">
              <w:t>貸し付けする幅は、特別高圧架空電線の幅員に両側各3mを加えたものとし、これに貸付けする長さを乗じて得た面積とする。</w:t>
            </w:r>
          </w:p>
        </w:tc>
        <w:tc>
          <w:tcPr>
            <w:tcW w:w="1905" w:type="pct"/>
          </w:tcPr>
          <w:p w:rsidR="00881CB2" w:rsidRPr="00881CB2" w:rsidRDefault="00881CB2" w:rsidP="00881CB2">
            <w:r w:rsidRPr="00881CB2">
              <w:t>貸し付けしようとする土地の固定資産台帳の価格(借受資産にあっては、大阪府公有財産台帳の価格)に100分の2を乗じて得た額とする。</w:t>
            </w:r>
          </w:p>
        </w:tc>
      </w:tr>
    </w:tbl>
    <w:p w:rsidR="00ED1FAB" w:rsidRDefault="00ED1FAB" w:rsidP="00ED1FAB">
      <w:r>
        <w:rPr>
          <w:rFonts w:hint="eastAsia"/>
        </w:rPr>
        <w:t>備考</w:t>
      </w:r>
    </w:p>
    <w:p w:rsidR="00ED1FAB" w:rsidRDefault="00ED1FAB" w:rsidP="00881CB2">
      <w:pPr>
        <w:ind w:left="210" w:hangingChars="100" w:hanging="210"/>
      </w:pPr>
      <w:r>
        <w:rPr>
          <w:rFonts w:hint="eastAsia"/>
        </w:rPr>
        <w:t>①　貸付期間が１年に満たないとき又は貸付期間に１年未満の端数があるときの貸付料の額の基準は、</w:t>
      </w:r>
      <w:r w:rsidR="00881CB2">
        <w:rPr>
          <w:rFonts w:hint="eastAsia"/>
        </w:rPr>
        <w:t>（</w:t>
      </w:r>
      <w:r>
        <w:rPr>
          <w:rFonts w:hint="eastAsia"/>
        </w:rPr>
        <w:t>１</w:t>
      </w:r>
      <w:r w:rsidR="00881CB2">
        <w:rPr>
          <w:rFonts w:hint="eastAsia"/>
        </w:rPr>
        <w:t>）</w:t>
      </w:r>
      <w:r>
        <w:rPr>
          <w:rFonts w:hint="eastAsia"/>
        </w:rPr>
        <w:t>の規定による額を日割りによって計算した額とする。</w:t>
      </w:r>
    </w:p>
    <w:p w:rsidR="00ED1FAB" w:rsidRDefault="00ED1FAB" w:rsidP="00881CB2">
      <w:pPr>
        <w:ind w:left="210" w:hangingChars="100" w:hanging="210"/>
      </w:pPr>
      <w:r>
        <w:rPr>
          <w:rFonts w:hint="eastAsia"/>
        </w:rPr>
        <w:t>②　算定した額に１００円未満の端数があるとき、又はその全額が１００円未満であるときは、その端数金額又はその全額を１００円とする。</w:t>
      </w:r>
    </w:p>
    <w:p w:rsidR="00881CB2" w:rsidRDefault="00881CB2" w:rsidP="00ED1FAB"/>
    <w:p w:rsidR="00ED1FAB" w:rsidRDefault="00ED1FAB" w:rsidP="00ED1FAB">
      <w:r>
        <w:rPr>
          <w:rFonts w:hint="eastAsia"/>
        </w:rPr>
        <w:t>５　公募により固定資産の貸付けを行う者を選定する場合の貸付料の基準</w:t>
      </w:r>
    </w:p>
    <w:p w:rsidR="00ED1FAB" w:rsidRDefault="00881CB2" w:rsidP="00881CB2">
      <w:pPr>
        <w:ind w:left="420" w:hangingChars="200" w:hanging="420"/>
      </w:pPr>
      <w:r>
        <w:rPr>
          <w:rFonts w:hint="eastAsia"/>
        </w:rPr>
        <w:t>（１）</w:t>
      </w:r>
      <w:r w:rsidR="00ED1FAB">
        <w:rPr>
          <w:rFonts w:hint="eastAsia"/>
        </w:rPr>
        <w:t xml:space="preserve"> 貸付先を公募する際の選定基準として価格要件を設ける場合は、第６条による額を最低価格とし、公募により決定した額を貸付料とする。</w:t>
      </w:r>
    </w:p>
    <w:p w:rsidR="00ED1FAB" w:rsidRDefault="00881CB2" w:rsidP="00881CB2">
      <w:pPr>
        <w:ind w:left="420" w:hangingChars="200" w:hanging="420"/>
      </w:pPr>
      <w:r>
        <w:rPr>
          <w:rFonts w:hint="eastAsia"/>
        </w:rPr>
        <w:t>（２）</w:t>
      </w:r>
      <w:r w:rsidR="00ED1FAB">
        <w:rPr>
          <w:rFonts w:hint="eastAsia"/>
        </w:rPr>
        <w:t xml:space="preserve"> 最低価格を月額として公募する場合は、第６条による額を１２で除した額を最低価格とし、公募により決定した額を貸付料とする。</w:t>
      </w:r>
    </w:p>
    <w:p w:rsidR="00ED1FAB" w:rsidRDefault="00881CB2" w:rsidP="00881CB2">
      <w:pPr>
        <w:ind w:left="420" w:hangingChars="200" w:hanging="420"/>
      </w:pPr>
      <w:r>
        <w:rPr>
          <w:rFonts w:hint="eastAsia"/>
        </w:rPr>
        <w:t>（３）</w:t>
      </w:r>
      <w:r w:rsidR="00ED1FAB">
        <w:rPr>
          <w:rFonts w:hint="eastAsia"/>
        </w:rPr>
        <w:t>年度の途中において貸し付ける場合の当該年度の貸付料は、（1）及び（2）により決定した額を日割りによって計算した額とする。</w:t>
      </w:r>
    </w:p>
    <w:p w:rsidR="00ED1FAB" w:rsidRDefault="00881CB2" w:rsidP="00ED1FAB">
      <w:r>
        <w:rPr>
          <w:rFonts w:hint="eastAsia"/>
        </w:rPr>
        <w:t>（４）</w:t>
      </w:r>
      <w:r w:rsidR="00ED1FAB">
        <w:rPr>
          <w:rFonts w:hint="eastAsia"/>
        </w:rPr>
        <w:t>貸付料の額に１００円未満の端数があるときは、その端数金額を１００円とする。</w:t>
      </w:r>
    </w:p>
    <w:p w:rsidR="00881CB2" w:rsidRDefault="00881CB2" w:rsidP="00ED1FAB"/>
    <w:p w:rsidR="00ED1FAB" w:rsidRDefault="00ED1FAB" w:rsidP="00881CB2">
      <w:pPr>
        <w:ind w:left="210" w:hangingChars="100" w:hanging="210"/>
      </w:pPr>
      <w:r>
        <w:rPr>
          <w:rFonts w:hint="eastAsia"/>
        </w:rPr>
        <w:t>６　公募によらず固定資産を貸し付ける場合で、理事長が特別な理由があると認める場合の貸付料の基準は、別に定める。</w:t>
      </w:r>
    </w:p>
    <w:sectPr w:rsidR="00ED1FAB" w:rsidSect="00A411A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491" w:rsidRDefault="00523491" w:rsidP="003F4770">
      <w:r>
        <w:separator/>
      </w:r>
    </w:p>
  </w:endnote>
  <w:endnote w:type="continuationSeparator" w:id="0">
    <w:p w:rsidR="00523491" w:rsidRDefault="00523491"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491" w:rsidRDefault="00523491" w:rsidP="003F4770">
      <w:r>
        <w:separator/>
      </w:r>
    </w:p>
  </w:footnote>
  <w:footnote w:type="continuationSeparator" w:id="0">
    <w:p w:rsidR="00523491" w:rsidRDefault="00523491" w:rsidP="003F4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305E7"/>
    <w:rsid w:val="00035535"/>
    <w:rsid w:val="00066359"/>
    <w:rsid w:val="001731A5"/>
    <w:rsid w:val="00265597"/>
    <w:rsid w:val="00276E46"/>
    <w:rsid w:val="00293616"/>
    <w:rsid w:val="002A207F"/>
    <w:rsid w:val="002A78DF"/>
    <w:rsid w:val="003F4770"/>
    <w:rsid w:val="00405A90"/>
    <w:rsid w:val="004A0CF8"/>
    <w:rsid w:val="00523491"/>
    <w:rsid w:val="00586EE0"/>
    <w:rsid w:val="005B2081"/>
    <w:rsid w:val="006567B8"/>
    <w:rsid w:val="006B50F7"/>
    <w:rsid w:val="00792712"/>
    <w:rsid w:val="00881CB2"/>
    <w:rsid w:val="008A4FE8"/>
    <w:rsid w:val="00A411A6"/>
    <w:rsid w:val="00B473E4"/>
    <w:rsid w:val="00BB4C41"/>
    <w:rsid w:val="00C03FDF"/>
    <w:rsid w:val="00C31F3A"/>
    <w:rsid w:val="00CC67D1"/>
    <w:rsid w:val="00E23DF4"/>
    <w:rsid w:val="00E7172D"/>
    <w:rsid w:val="00ED1FAB"/>
    <w:rsid w:val="00EF5AE9"/>
    <w:rsid w:val="00EF5FAA"/>
    <w:rsid w:val="00F0652D"/>
    <w:rsid w:val="00F377E0"/>
    <w:rsid w:val="00F53836"/>
    <w:rsid w:val="00F94648"/>
    <w:rsid w:val="00FB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C6E05E"/>
  <w15:docId w15:val="{0535B0B7-FD0E-4D3A-9C4E-42A14507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 w:type="paragraph" w:styleId="a7">
    <w:name w:val="Date"/>
    <w:basedOn w:val="a"/>
    <w:next w:val="a"/>
    <w:link w:val="a8"/>
    <w:uiPriority w:val="99"/>
    <w:semiHidden/>
    <w:unhideWhenUsed/>
    <w:rsid w:val="00ED1FAB"/>
  </w:style>
  <w:style w:type="character" w:customStyle="1" w:styleId="a8">
    <w:name w:val="日付 (文字)"/>
    <w:basedOn w:val="a0"/>
    <w:link w:val="a7"/>
    <w:uiPriority w:val="99"/>
    <w:semiHidden/>
    <w:rsid w:val="00ED1FAB"/>
    <w:rPr>
      <w:rFonts w:ascii="ＭＳ 明朝" w:eastAsia="ＭＳ 明朝"/>
    </w:rPr>
  </w:style>
  <w:style w:type="paragraph" w:styleId="a9">
    <w:name w:val="Balloon Text"/>
    <w:basedOn w:val="a"/>
    <w:link w:val="aa"/>
    <w:uiPriority w:val="99"/>
    <w:semiHidden/>
    <w:unhideWhenUsed/>
    <w:rsid w:val="00405A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A90"/>
    <w:rPr>
      <w:rFonts w:asciiTheme="majorHAnsi" w:eastAsiaTheme="majorEastAsia" w:hAnsiTheme="majorHAnsi" w:cstheme="majorBidi"/>
      <w:sz w:val="18"/>
      <w:szCs w:val="18"/>
    </w:rPr>
  </w:style>
  <w:style w:type="table" w:styleId="ab">
    <w:name w:val="Table Grid"/>
    <w:basedOn w:val="a1"/>
    <w:uiPriority w:val="59"/>
    <w:rsid w:val="00EF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C01B-D608-41A4-8840-BAF0BAFC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692</Words>
  <Characters>3949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27固定資産貸付規程</dc:title>
  <dc:creator>大阪府立環境農林水産総合研究所</dc:creator>
  <cp:lastModifiedBy>Windows ユーザー</cp:lastModifiedBy>
  <cp:revision>5</cp:revision>
  <dcterms:created xsi:type="dcterms:W3CDTF">2021-12-15T02:38:00Z</dcterms:created>
  <dcterms:modified xsi:type="dcterms:W3CDTF">2021-12-23T01:41:00Z</dcterms:modified>
</cp:coreProperties>
</file>