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13" w:rsidRDefault="00242113" w:rsidP="002D6B10">
      <w:pPr>
        <w:jc w:val="center"/>
      </w:pPr>
      <w:bookmarkStart w:id="0" w:name="_GoBack"/>
      <w:bookmarkEnd w:id="0"/>
      <w:r>
        <w:rPr>
          <w:rFonts w:hint="eastAsia"/>
        </w:rPr>
        <w:t>地方独立行政法人大阪府立環境農林水産総合研究所契約事務取扱規程</w:t>
      </w:r>
    </w:p>
    <w:p w:rsidR="007C6630" w:rsidRDefault="007C6630" w:rsidP="007C6630">
      <w:pPr>
        <w:jc w:val="right"/>
      </w:pPr>
    </w:p>
    <w:p w:rsidR="00242113" w:rsidRDefault="007C6630" w:rsidP="00DD787E">
      <w:pPr>
        <w:ind w:firstLineChars="2100" w:firstLine="4410"/>
        <w:jc w:val="left"/>
      </w:pPr>
      <w:r>
        <w:rPr>
          <w:rFonts w:hint="eastAsia"/>
        </w:rPr>
        <w:t xml:space="preserve">制定　</w:t>
      </w:r>
      <w:r w:rsidR="00242113">
        <w:rPr>
          <w:rFonts w:hint="eastAsia"/>
        </w:rPr>
        <w:t>平成２４年</w:t>
      </w:r>
      <w:r>
        <w:rPr>
          <w:rFonts w:hint="eastAsia"/>
        </w:rPr>
        <w:t xml:space="preserve"> </w:t>
      </w:r>
      <w:r w:rsidR="00242113">
        <w:rPr>
          <w:rFonts w:hint="eastAsia"/>
        </w:rPr>
        <w:t>４</w:t>
      </w:r>
      <w:r>
        <w:rPr>
          <w:rFonts w:hint="eastAsia"/>
        </w:rPr>
        <w:t xml:space="preserve"> </w:t>
      </w:r>
      <w:r w:rsidR="00242113">
        <w:rPr>
          <w:rFonts w:hint="eastAsia"/>
        </w:rPr>
        <w:t>月</w:t>
      </w:r>
      <w:r>
        <w:rPr>
          <w:rFonts w:hint="eastAsia"/>
        </w:rPr>
        <w:t xml:space="preserve"> </w:t>
      </w:r>
      <w:r w:rsidR="00242113">
        <w:rPr>
          <w:rFonts w:hint="eastAsia"/>
        </w:rPr>
        <w:t>１</w:t>
      </w:r>
      <w:r>
        <w:rPr>
          <w:rFonts w:hint="eastAsia"/>
        </w:rPr>
        <w:t xml:space="preserve"> </w:t>
      </w:r>
      <w:r w:rsidR="00242113">
        <w:rPr>
          <w:rFonts w:hint="eastAsia"/>
        </w:rPr>
        <w:t>日</w:t>
      </w:r>
      <w:r>
        <w:rPr>
          <w:rFonts w:hint="eastAsia"/>
        </w:rPr>
        <w:t xml:space="preserve">　</w:t>
      </w:r>
      <w:r w:rsidR="00242113">
        <w:rPr>
          <w:rFonts w:hint="eastAsia"/>
        </w:rPr>
        <w:t>規程第</w:t>
      </w:r>
      <w:r>
        <w:rPr>
          <w:rFonts w:hint="eastAsia"/>
        </w:rPr>
        <w:t xml:space="preserve"> </w:t>
      </w:r>
      <w:r w:rsidR="00242113">
        <w:rPr>
          <w:rFonts w:hint="eastAsia"/>
        </w:rPr>
        <w:t>２８</w:t>
      </w:r>
      <w:r>
        <w:rPr>
          <w:rFonts w:hint="eastAsia"/>
        </w:rPr>
        <w:t xml:space="preserve"> </w:t>
      </w:r>
      <w:r w:rsidR="00242113">
        <w:rPr>
          <w:rFonts w:hint="eastAsia"/>
        </w:rPr>
        <w:t>号</w:t>
      </w:r>
    </w:p>
    <w:p w:rsidR="007C6630" w:rsidRDefault="007C6630" w:rsidP="00DD787E">
      <w:pPr>
        <w:ind w:firstLineChars="2100" w:firstLine="4410"/>
        <w:jc w:val="left"/>
      </w:pPr>
      <w:r>
        <w:rPr>
          <w:rFonts w:hint="eastAsia"/>
        </w:rPr>
        <w:t xml:space="preserve">改正　平成２５年１０月 １ 日　</w:t>
      </w:r>
      <w:r w:rsidRPr="00AC0430">
        <w:rPr>
          <w:rFonts w:hint="eastAsia"/>
        </w:rPr>
        <w:t>規程第１０５号</w:t>
      </w:r>
    </w:p>
    <w:p w:rsidR="000D123A" w:rsidRDefault="000D123A" w:rsidP="00DD787E">
      <w:pPr>
        <w:ind w:right="420" w:firstLineChars="2100" w:firstLine="4410"/>
      </w:pPr>
      <w:r w:rsidRPr="002D7133">
        <w:rPr>
          <w:rFonts w:hint="eastAsia"/>
        </w:rPr>
        <w:t>改正　平成３１年 ４ 月 １ 日</w:t>
      </w:r>
    </w:p>
    <w:p w:rsidR="00E450E9" w:rsidRDefault="00E450E9" w:rsidP="00E450E9">
      <w:pPr>
        <w:ind w:right="420" w:firstLineChars="2100" w:firstLine="4410"/>
      </w:pPr>
      <w:r w:rsidRPr="00AC149D">
        <w:rPr>
          <w:rFonts w:hint="eastAsia"/>
        </w:rPr>
        <w:t xml:space="preserve">改正　令和　２年 </w:t>
      </w:r>
      <w:r w:rsidR="0033641C" w:rsidRPr="00AC149D">
        <w:rPr>
          <w:rFonts w:hint="eastAsia"/>
        </w:rPr>
        <w:t>２</w:t>
      </w:r>
      <w:r w:rsidR="00897AA4">
        <w:rPr>
          <w:rFonts w:hint="eastAsia"/>
        </w:rPr>
        <w:t xml:space="preserve"> </w:t>
      </w:r>
      <w:r w:rsidRPr="00AC149D">
        <w:rPr>
          <w:rFonts w:hint="eastAsia"/>
        </w:rPr>
        <w:t>月 １ 日</w:t>
      </w:r>
    </w:p>
    <w:p w:rsidR="00897AA4" w:rsidRPr="00AC2D9E" w:rsidRDefault="00897AA4" w:rsidP="00E450E9">
      <w:pPr>
        <w:ind w:right="420" w:firstLineChars="2100" w:firstLine="4410"/>
      </w:pPr>
      <w:r w:rsidRPr="00AC2D9E">
        <w:rPr>
          <w:rFonts w:hint="eastAsia"/>
        </w:rPr>
        <w:t>改正　令和　２年 ４ 月 １ 日</w:t>
      </w:r>
    </w:p>
    <w:p w:rsidR="00242113" w:rsidRDefault="00242113" w:rsidP="00242113"/>
    <w:p w:rsidR="00242113" w:rsidRDefault="00242113" w:rsidP="00242113">
      <w:r>
        <w:rPr>
          <w:rFonts w:hint="eastAsia"/>
        </w:rPr>
        <w:t>（趣旨）</w:t>
      </w:r>
    </w:p>
    <w:p w:rsidR="00242113" w:rsidRDefault="00242113" w:rsidP="00242113">
      <w:pPr>
        <w:ind w:left="210" w:hangingChars="100" w:hanging="210"/>
      </w:pPr>
      <w:r>
        <w:rPr>
          <w:rFonts w:hint="eastAsia"/>
        </w:rPr>
        <w:t>第１条　この規程は、地方独立行政法人大阪府立環境農林水産総合研究所会計規程（平成２４年地方独立行政法人大阪府立環境農林水産総合研究所規程第２２号。以下「会計規程」という。）第２５条の規定に基づき、地方独立行政法人大阪府立環境農林水産総合研究所（以下「法人」という。）が締結する売買、貸借、請負その他の契約に関する事務の取扱いについて必要な事項を定め、以って契約事務の適正かつ効率的な執行を図るものとする。</w:t>
      </w:r>
    </w:p>
    <w:p w:rsidR="00242113" w:rsidRDefault="00242113" w:rsidP="00242113"/>
    <w:p w:rsidR="00242113" w:rsidRDefault="00242113" w:rsidP="00242113">
      <w:r>
        <w:rPr>
          <w:rFonts w:hint="eastAsia"/>
        </w:rPr>
        <w:t>（一般競争入札）</w:t>
      </w:r>
    </w:p>
    <w:p w:rsidR="00242113" w:rsidRDefault="00242113" w:rsidP="00242113">
      <w:pPr>
        <w:ind w:left="210" w:hangingChars="100" w:hanging="210"/>
      </w:pPr>
      <w:r>
        <w:rPr>
          <w:rFonts w:hint="eastAsia"/>
        </w:rPr>
        <w:t>第２条　契約は一般競争入札の方法により締結するものとする。ただし、第１１条又は第１５条の規定により指名競争入札又は随意契約の方法による場合は、この限りでない。</w:t>
      </w:r>
    </w:p>
    <w:p w:rsidR="00242113" w:rsidRDefault="00242113" w:rsidP="00242113">
      <w:pPr>
        <w:ind w:left="210" w:hangingChars="100" w:hanging="210"/>
      </w:pPr>
      <w:r>
        <w:rPr>
          <w:rFonts w:hint="eastAsia"/>
        </w:rPr>
        <w:t>２　一般競争入札に付する場合には、契約に係る公告をし、不特定多数の者をして入札の方法により競争させ、最も有利な条件を提供した者と契約を締結しなければならない。</w:t>
      </w:r>
    </w:p>
    <w:p w:rsidR="00242113" w:rsidRDefault="00242113" w:rsidP="00242113">
      <w:pPr>
        <w:ind w:left="210" w:hangingChars="100" w:hanging="210"/>
      </w:pPr>
      <w:r>
        <w:rPr>
          <w:rFonts w:hint="eastAsia"/>
        </w:rPr>
        <w:t>３　必要があるときは、一般競争入札への参加資格として、あらかじめ、契約の種類及び金額に応じ、工事、製造又は販売等の実績、従業員の数、資本の額その他の経営の規模及び状況等を要件とする資格を定めることができる。</w:t>
      </w:r>
    </w:p>
    <w:p w:rsidR="00242113" w:rsidRDefault="00242113" w:rsidP="00242113">
      <w:pPr>
        <w:ind w:left="210" w:hangingChars="100" w:hanging="210"/>
      </w:pPr>
      <w:r>
        <w:rPr>
          <w:rFonts w:hint="eastAsia"/>
        </w:rPr>
        <w:t>４　一般競争入札を適正かつ合理的に行うため特に必要があると認めるときは、契約の性質又は目的に応じて、前項の資格を有する者につき、さらに当該入札に参加する者に必要な資格を定め、その資格を有する者により当該入札を行わせることができる。</w:t>
      </w:r>
    </w:p>
    <w:p w:rsidR="00242113" w:rsidRDefault="00242113" w:rsidP="00242113">
      <w:pPr>
        <w:ind w:left="210" w:hangingChars="100" w:hanging="210"/>
      </w:pPr>
      <w:r>
        <w:rPr>
          <w:rFonts w:hint="eastAsia"/>
        </w:rPr>
        <w:t>５　前２項の規定により資格を定めた場合においては、その定めるところにより、定期に又は随時に、入札に参加しようとする者の申請をまって、その者が当該資格を有するかどうかを審査しなければならない。</w:t>
      </w:r>
    </w:p>
    <w:p w:rsidR="00242113" w:rsidRDefault="00242113" w:rsidP="00242113">
      <w:pPr>
        <w:ind w:left="210" w:hangingChars="100" w:hanging="210"/>
      </w:pPr>
      <w:r>
        <w:rPr>
          <w:rFonts w:hint="eastAsia"/>
        </w:rPr>
        <w:t>６　必要があるときは、大阪府の一般競争入札の参加資格を有する者について、一般競争入札に参加させることができる。</w:t>
      </w:r>
    </w:p>
    <w:p w:rsidR="00242113" w:rsidRPr="00242113" w:rsidRDefault="00242113" w:rsidP="00242113"/>
    <w:p w:rsidR="00242113" w:rsidRDefault="00242113" w:rsidP="00242113">
      <w:r>
        <w:rPr>
          <w:rFonts w:hint="eastAsia"/>
        </w:rPr>
        <w:t>（一般競争入札の公告）</w:t>
      </w:r>
    </w:p>
    <w:p w:rsidR="00242113" w:rsidRDefault="00242113" w:rsidP="00242113">
      <w:pPr>
        <w:ind w:left="210" w:hangingChars="100" w:hanging="210"/>
      </w:pPr>
      <w:r>
        <w:rPr>
          <w:rFonts w:hint="eastAsia"/>
        </w:rPr>
        <w:t>第３条　一般競争入札の公告は、入札期日の前日から起算して少なくとも１０日前に、大阪府公報又は大阪府ホームページ及び法人のホームページのいずれかに次に掲げる事項を掲載又は掲示して行わなければならない。ただし、天災その他やむを得ない事情により、これらの措置が執れないときは、掲示板に掲示してその掲載又は掲示に代えることができる。</w:t>
      </w:r>
    </w:p>
    <w:p w:rsidR="00242113" w:rsidRDefault="00242113" w:rsidP="00242113">
      <w:r>
        <w:rPr>
          <w:rFonts w:hint="eastAsia"/>
        </w:rPr>
        <w:t>（１）入札参加者の必要な資格</w:t>
      </w:r>
    </w:p>
    <w:p w:rsidR="00242113" w:rsidRDefault="00242113" w:rsidP="00242113">
      <w:r>
        <w:rPr>
          <w:rFonts w:hint="eastAsia"/>
        </w:rPr>
        <w:t>（２）入札の場所及び日時</w:t>
      </w:r>
    </w:p>
    <w:p w:rsidR="00242113" w:rsidRDefault="00242113" w:rsidP="00242113">
      <w:r>
        <w:rPr>
          <w:rFonts w:hint="eastAsia"/>
        </w:rPr>
        <w:lastRenderedPageBreak/>
        <w:t>（３）入札に付する事項</w:t>
      </w:r>
    </w:p>
    <w:p w:rsidR="00242113" w:rsidRDefault="00242113" w:rsidP="00242113">
      <w:r>
        <w:rPr>
          <w:rFonts w:hint="eastAsia"/>
        </w:rPr>
        <w:t>（４）契約条項を示す場所</w:t>
      </w:r>
    </w:p>
    <w:p w:rsidR="00242113" w:rsidRDefault="00242113" w:rsidP="00242113">
      <w:r>
        <w:rPr>
          <w:rFonts w:hint="eastAsia"/>
        </w:rPr>
        <w:t>（５）入札保証金に関する事項</w:t>
      </w:r>
    </w:p>
    <w:p w:rsidR="00242113" w:rsidRDefault="00242113" w:rsidP="00242113">
      <w:r>
        <w:rPr>
          <w:rFonts w:hint="eastAsia"/>
        </w:rPr>
        <w:t>（６）入札の無効に関する事項</w:t>
      </w:r>
    </w:p>
    <w:p w:rsidR="00242113" w:rsidRDefault="00242113" w:rsidP="00242113">
      <w:r>
        <w:rPr>
          <w:rFonts w:hint="eastAsia"/>
        </w:rPr>
        <w:t>（７）前各号に掲げるもののほか、入札について必要な事項</w:t>
      </w:r>
    </w:p>
    <w:p w:rsidR="00242113" w:rsidRDefault="00242113" w:rsidP="00242113">
      <w:pPr>
        <w:ind w:left="210" w:hangingChars="100" w:hanging="210"/>
      </w:pPr>
      <w:r>
        <w:rPr>
          <w:rFonts w:hint="eastAsia"/>
        </w:rPr>
        <w:t>２　前項の場合において、建設業法（昭和２４年法律第１００号）の適用を受ける工事のうち予定価格が５００万円以上のものに係る公告は、入札の日前に建設業法施行令（昭和３１年政令第２７３号）第６条に規定する見積期間をおかなければならない。</w:t>
      </w:r>
    </w:p>
    <w:p w:rsidR="00242113" w:rsidRDefault="00242113" w:rsidP="00242113">
      <w:pPr>
        <w:ind w:left="210" w:hangingChars="100" w:hanging="210"/>
      </w:pPr>
      <w:r>
        <w:rPr>
          <w:rFonts w:hint="eastAsia"/>
        </w:rPr>
        <w:t>３　前項の規定にかかわらず、緊急を要する場合は、入札準備に支障のない範囲でその期間を短縮することができる。</w:t>
      </w:r>
    </w:p>
    <w:p w:rsidR="00242113" w:rsidRDefault="00242113" w:rsidP="00242113"/>
    <w:p w:rsidR="00242113" w:rsidRDefault="00242113" w:rsidP="00242113">
      <w:r>
        <w:rPr>
          <w:rFonts w:hint="eastAsia"/>
        </w:rPr>
        <w:t>（入札保証金の納付及び還付）</w:t>
      </w:r>
    </w:p>
    <w:p w:rsidR="00242113" w:rsidRDefault="00242113" w:rsidP="00242113">
      <w:pPr>
        <w:ind w:left="210" w:hangingChars="100" w:hanging="210"/>
      </w:pPr>
      <w:r>
        <w:rPr>
          <w:rFonts w:hint="eastAsia"/>
        </w:rPr>
        <w:t>第４条　一般競争入札を行うときは、入札に参加しようとする者から、その者が見積もる金額の１００分の２以上の入札保証金（現金に代えて納付される証券を含む。）を納付させるものとする。</w:t>
      </w:r>
    </w:p>
    <w:p w:rsidR="00242113" w:rsidRDefault="00242113" w:rsidP="00242113">
      <w:pPr>
        <w:ind w:left="210" w:hangingChars="100" w:hanging="210"/>
      </w:pPr>
      <w:r>
        <w:rPr>
          <w:rFonts w:hint="eastAsia"/>
        </w:rPr>
        <w:t>２　入札保証金は、落札者が納めたものについては契約を締結した後に、その他の者が納めたものについては入札終了後速やかに還付するものとする。</w:t>
      </w:r>
    </w:p>
    <w:p w:rsidR="00242113" w:rsidRDefault="00242113" w:rsidP="00242113">
      <w:pPr>
        <w:ind w:left="210" w:hangingChars="100" w:hanging="210"/>
      </w:pPr>
      <w:r>
        <w:rPr>
          <w:rFonts w:hint="eastAsia"/>
        </w:rPr>
        <w:t>３　前項の規定にかかわらず、落札者が納めた入札保証金は、その者の申出により契約保証金に充当することができる。</w:t>
      </w:r>
    </w:p>
    <w:p w:rsidR="00242113" w:rsidRDefault="00242113" w:rsidP="00242113"/>
    <w:p w:rsidR="00242113" w:rsidRDefault="00242113" w:rsidP="00242113">
      <w:r>
        <w:rPr>
          <w:rFonts w:hint="eastAsia"/>
        </w:rPr>
        <w:t>（入札保証金の納付免除）</w:t>
      </w:r>
    </w:p>
    <w:p w:rsidR="00242113" w:rsidRDefault="00242113" w:rsidP="00242113">
      <w:pPr>
        <w:ind w:left="210" w:hangingChars="100" w:hanging="210"/>
      </w:pPr>
      <w:r>
        <w:rPr>
          <w:rFonts w:hint="eastAsia"/>
        </w:rPr>
        <w:t>第５条　次の各号のいずれかに該当する場合は、入札に参加しようとする者の入札保証金の納付を免除することができる。</w:t>
      </w:r>
    </w:p>
    <w:p w:rsidR="00242113" w:rsidRDefault="00242113" w:rsidP="00242113">
      <w:pPr>
        <w:ind w:leftChars="100" w:left="420" w:hangingChars="100" w:hanging="210"/>
      </w:pPr>
      <w:r>
        <w:rPr>
          <w:rFonts w:hint="eastAsia"/>
        </w:rPr>
        <w:t>一　入札に参加しようとする者が、大阪府の一般競争入札の参加資格を有する者等で、社会的及び経済的信用、技術並びに能力を有していると認められるとき。</w:t>
      </w:r>
    </w:p>
    <w:p w:rsidR="00242113" w:rsidRDefault="00242113" w:rsidP="00242113">
      <w:pPr>
        <w:ind w:leftChars="100" w:left="420" w:hangingChars="100" w:hanging="210"/>
      </w:pPr>
      <w:r>
        <w:rPr>
          <w:rFonts w:hint="eastAsia"/>
        </w:rPr>
        <w:t>二　入札に参加しようとする者が、保険会社との間に法人を被保険者とする入札保証保険契約を締結したとき。</w:t>
      </w:r>
    </w:p>
    <w:p w:rsidR="00242113" w:rsidRDefault="00242113" w:rsidP="00242113">
      <w:pPr>
        <w:ind w:leftChars="100" w:left="420" w:hangingChars="100" w:hanging="210"/>
      </w:pPr>
      <w:r>
        <w:rPr>
          <w:rFonts w:hint="eastAsia"/>
        </w:rPr>
        <w:t>三　入札に参加しようとする者が、過去の入札（国、地方公共団体その他公共的団体との入札を含む。）において、落札後契約を確実に締結しているとき。</w:t>
      </w:r>
    </w:p>
    <w:p w:rsidR="00242113" w:rsidRDefault="00242113" w:rsidP="00242113">
      <w:pPr>
        <w:ind w:leftChars="100" w:left="420" w:hangingChars="100" w:hanging="210"/>
      </w:pPr>
      <w:r>
        <w:rPr>
          <w:rFonts w:hint="eastAsia"/>
        </w:rPr>
        <w:t>四　入札に参加しようとする者が、過去の契約（国、地方公共団体その他公共的団体との入札を含む。）において、契約を誠実に履行しているとき。</w:t>
      </w:r>
    </w:p>
    <w:p w:rsidR="00242113" w:rsidRDefault="00242113" w:rsidP="00242113">
      <w:pPr>
        <w:ind w:left="210" w:hangingChars="100" w:hanging="210"/>
      </w:pPr>
      <w:r>
        <w:rPr>
          <w:rFonts w:hint="eastAsia"/>
        </w:rPr>
        <w:t>２　前項第２号の規定により入札保証金の納付を免除するときは、当該入札保証保険契約に係る保険証券を提出させなければならない。</w:t>
      </w:r>
    </w:p>
    <w:p w:rsidR="00242113" w:rsidRPr="00242113" w:rsidRDefault="00242113" w:rsidP="00242113"/>
    <w:p w:rsidR="00242113" w:rsidRDefault="00242113" w:rsidP="00242113">
      <w:r>
        <w:rPr>
          <w:rFonts w:hint="eastAsia"/>
        </w:rPr>
        <w:t>（一般競争入札の予定価格等）</w:t>
      </w:r>
    </w:p>
    <w:p w:rsidR="00242113" w:rsidRDefault="00242113" w:rsidP="00242113">
      <w:pPr>
        <w:ind w:left="210" w:hangingChars="100" w:hanging="210"/>
      </w:pPr>
      <w:r>
        <w:rPr>
          <w:rFonts w:hint="eastAsia"/>
        </w:rPr>
        <w:t>第６条　一般競争入札に付するときは、当該入札の予定価格を記載し、又は記録した書面をその内容が認知できない方法により、開札の際これを開札場所に置かなければならない。ただし、入札及び契約の手続の透明性の向上を図るため必要と認めて当該入札執行前にその予定価格を公表するときは、この限りでない。</w:t>
      </w:r>
    </w:p>
    <w:p w:rsidR="00242113" w:rsidRDefault="00242113" w:rsidP="00242113">
      <w:r>
        <w:rPr>
          <w:rFonts w:hint="eastAsia"/>
        </w:rPr>
        <w:lastRenderedPageBreak/>
        <w:t>（低入札価格調査基準価格による落札者の決定）</w:t>
      </w:r>
    </w:p>
    <w:p w:rsidR="00242113" w:rsidRDefault="00242113" w:rsidP="00242113">
      <w:pPr>
        <w:ind w:left="210" w:hangingChars="100" w:hanging="210"/>
      </w:pPr>
      <w:r>
        <w:rPr>
          <w:rFonts w:hint="eastAsia"/>
        </w:rPr>
        <w:t>第７条　一般競争入札により工事又は製造その他の請負契約を締結しようとするときは、予定価格の範囲内で低入札価格調査基準価格を設定することができる。</w:t>
      </w:r>
    </w:p>
    <w:p w:rsidR="00242113" w:rsidRDefault="00242113" w:rsidP="00242113">
      <w:pPr>
        <w:ind w:left="210" w:hangingChars="100" w:hanging="210"/>
      </w:pPr>
      <w:r>
        <w:rPr>
          <w:rFonts w:hint="eastAsia"/>
        </w:rPr>
        <w:t>２　前項の低入札価格調査基準価格を下回る価格をもって申込みをした者があったときは、低入札価格調査委員会を設置し、当該委員会が、当該価格によってはその者が当該契約内容に適合した履行が為されないおそれがないかを審査する。</w:t>
      </w:r>
    </w:p>
    <w:p w:rsidR="00242113" w:rsidRDefault="00242113" w:rsidP="00242113">
      <w:pPr>
        <w:ind w:left="210" w:hangingChars="100" w:hanging="210"/>
      </w:pPr>
      <w:r>
        <w:rPr>
          <w:rFonts w:hint="eastAsia"/>
        </w:rPr>
        <w:t>３　前項の審査の結果、当該契約の内容に適合した履行が為されると認めた者のうち、当該価格の低い者を落札者とすることができる。</w:t>
      </w:r>
    </w:p>
    <w:p w:rsidR="00242113" w:rsidRDefault="00242113" w:rsidP="00242113"/>
    <w:p w:rsidR="00242113" w:rsidRDefault="00242113" w:rsidP="00242113">
      <w:r>
        <w:rPr>
          <w:rFonts w:hint="eastAsia"/>
        </w:rPr>
        <w:t>（最低制限価格による落札者の決定）</w:t>
      </w:r>
    </w:p>
    <w:p w:rsidR="00242113" w:rsidRDefault="00242113" w:rsidP="00242113">
      <w:pPr>
        <w:ind w:left="210" w:hangingChars="100" w:hanging="210"/>
      </w:pPr>
      <w:r>
        <w:rPr>
          <w:rFonts w:hint="eastAsia"/>
        </w:rPr>
        <w:t>第８条　一般競争入札により工事又は製造その他の請負契約を締結しようとする場合において、当該契約の内容に適合した履行を確保するため特に必要があると認めるときは、あらかじめ最低制限価格を設けて、予定価格の範囲内で最低の価格をもって申込みをした者を落札者とせず、予定価格の範囲内の価格で最低制限価格以上の価格をもって申込みをした者のうち、最低の価格をもって申込みをした者を落札者とすることができる。</w:t>
      </w:r>
    </w:p>
    <w:p w:rsidR="00242113" w:rsidRDefault="00242113" w:rsidP="00242113"/>
    <w:p w:rsidR="00242113" w:rsidRDefault="00242113" w:rsidP="00242113">
      <w:r>
        <w:rPr>
          <w:rFonts w:hint="eastAsia"/>
        </w:rPr>
        <w:t>（同額入札の場合の決定方法）</w:t>
      </w:r>
    </w:p>
    <w:p w:rsidR="00242113" w:rsidRDefault="00242113" w:rsidP="00242113">
      <w:pPr>
        <w:ind w:left="210" w:hangingChars="100" w:hanging="210"/>
      </w:pPr>
      <w:r>
        <w:rPr>
          <w:rFonts w:hint="eastAsia"/>
        </w:rPr>
        <w:t>第９条　前条の規定により落札となるべき同額の入札をした者が2者以上あるときは、当該入札事務を執行する職員は、直ちに当該入札者にくじを引かせて落札者を決定しなければならない。</w:t>
      </w:r>
    </w:p>
    <w:p w:rsidR="00242113" w:rsidRDefault="00242113" w:rsidP="00242113">
      <w:pPr>
        <w:ind w:left="210" w:hangingChars="100" w:hanging="210"/>
      </w:pPr>
      <w:r>
        <w:rPr>
          <w:rFonts w:hint="eastAsia"/>
        </w:rPr>
        <w:t>２　前項の場合において、当該入札者のうちくじを引かない者があるときは、これに代って当該入札事務に関係のない職員にくじを引かせることができる。</w:t>
      </w:r>
    </w:p>
    <w:p w:rsidR="00242113" w:rsidRDefault="00242113" w:rsidP="00242113"/>
    <w:p w:rsidR="00242113" w:rsidRDefault="00242113" w:rsidP="00242113">
      <w:r>
        <w:rPr>
          <w:rFonts w:hint="eastAsia"/>
        </w:rPr>
        <w:t>（総合評価制度）</w:t>
      </w:r>
    </w:p>
    <w:p w:rsidR="00242113" w:rsidRDefault="00242113" w:rsidP="00242113">
      <w:pPr>
        <w:ind w:left="210" w:hangingChars="100" w:hanging="210"/>
      </w:pPr>
      <w:r>
        <w:rPr>
          <w:rFonts w:hint="eastAsia"/>
        </w:rPr>
        <w:t>第１０条　一般競争入札により法人の支出の原因となる契約を締結しようとする場合において、当該契約がその性質又は目的から会計規程第２５条第３項又は前２条の規定により難いものであるときは、これらの規定にかかわらず、予定価格の制限の範囲内の価格をもって申込みをした者のうち、価格その他の条件が法人にとって最も有利なものをもって申込みをした者を落札者とすることができる。</w:t>
      </w:r>
    </w:p>
    <w:p w:rsidR="00242113" w:rsidRDefault="00242113" w:rsidP="00242113">
      <w:pPr>
        <w:ind w:left="210" w:hangingChars="100" w:hanging="210"/>
      </w:pPr>
      <w:r>
        <w:rPr>
          <w:rFonts w:hint="eastAsia"/>
        </w:rPr>
        <w:t>２　前項の規定により、工事又は製造その他についての請負の契約を締結しようとする場合において、落札者となるべき者の当該申込みに係る価格によってはその者により当該契約の内容に適合した履行が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申込みをした他の者のうち、価格その他の条件が法人にとって最も有利なものをもって申込みをした者を落札者とすることができる。</w:t>
      </w:r>
    </w:p>
    <w:p w:rsidR="00242113" w:rsidRDefault="00242113" w:rsidP="00242113">
      <w:pPr>
        <w:ind w:left="210" w:hangingChars="100" w:hanging="210"/>
      </w:pPr>
      <w:r>
        <w:rPr>
          <w:rFonts w:hint="eastAsia"/>
        </w:rPr>
        <w:t>３　前２項の規定により落札者を決定する一般競争入札（以下「総合評価一般競争入札」という。）を行うときは、あらかじめ、当該総合評価一般競争入札に係る申込みのうち価格その他の条件が法人にとって最も有利なものを決定するための基準（以下「落札者決定基準」という。）を定めなければならない。</w:t>
      </w:r>
    </w:p>
    <w:p w:rsidR="00242113" w:rsidRDefault="00242113" w:rsidP="00242113">
      <w:pPr>
        <w:ind w:left="210" w:hangingChars="100" w:hanging="210"/>
      </w:pPr>
      <w:r>
        <w:rPr>
          <w:rFonts w:hint="eastAsia"/>
        </w:rPr>
        <w:t>４　総合評価一般競争入札を行うとき、総合評価一般競争入札において落札者を決定するとき、又は落札者決定基準を定めるときは、総務省令（平成１６年７月３０日第１１１号）で定めるところにより、あらかじめ、学識経験を有する者の意見を聴かなければならない。</w:t>
      </w:r>
    </w:p>
    <w:p w:rsidR="00242113" w:rsidRDefault="00242113" w:rsidP="00242113">
      <w:pPr>
        <w:ind w:left="210" w:hangingChars="100" w:hanging="210"/>
      </w:pPr>
      <w:r>
        <w:rPr>
          <w:rFonts w:hint="eastAsia"/>
        </w:rPr>
        <w:t>５　総合評価一般競争入札を行う場合において、当該契約について第３条の規定により公告をするときは、同項の規定により公告をしなければならない事項及び総合評価一般競争入札の方法による旨及び当該総合評価一般競争入札に係る落札者決定基準についても、公告をしなければならない。</w:t>
      </w:r>
    </w:p>
    <w:p w:rsidR="00242113" w:rsidRPr="00242113" w:rsidRDefault="00242113" w:rsidP="00242113"/>
    <w:p w:rsidR="00242113" w:rsidRDefault="00242113" w:rsidP="00242113">
      <w:r>
        <w:rPr>
          <w:rFonts w:hint="eastAsia"/>
        </w:rPr>
        <w:t>（指名競争入札）</w:t>
      </w:r>
    </w:p>
    <w:p w:rsidR="00242113" w:rsidRDefault="00242113" w:rsidP="00242113">
      <w:pPr>
        <w:ind w:left="210" w:hangingChars="100" w:hanging="210"/>
      </w:pPr>
      <w:r>
        <w:rPr>
          <w:rFonts w:hint="eastAsia"/>
        </w:rPr>
        <w:t>第１１条　会計規程第２５</w:t>
      </w:r>
      <w:r w:rsidRPr="00140FED">
        <w:rPr>
          <w:rFonts w:hint="eastAsia"/>
        </w:rPr>
        <w:t>条第</w:t>
      </w:r>
      <w:r w:rsidR="002F3B5D" w:rsidRPr="00140FED">
        <w:rPr>
          <w:rFonts w:hint="eastAsia"/>
        </w:rPr>
        <w:t>２</w:t>
      </w:r>
      <w:r w:rsidRPr="00140FED">
        <w:rPr>
          <w:rFonts w:hint="eastAsia"/>
        </w:rPr>
        <w:t>項の</w:t>
      </w:r>
      <w:r>
        <w:rPr>
          <w:rFonts w:hint="eastAsia"/>
        </w:rPr>
        <w:t>規定により指名競争入札によることができる場合は、次の各号に掲げる場合とする。</w:t>
      </w:r>
    </w:p>
    <w:p w:rsidR="00242113" w:rsidRDefault="00242113" w:rsidP="00242113">
      <w:pPr>
        <w:ind w:firstLineChars="100" w:firstLine="210"/>
      </w:pPr>
      <w:r>
        <w:rPr>
          <w:rFonts w:hint="eastAsia"/>
        </w:rPr>
        <w:t>一　契約の性質又は目的が一般競争入札に適しないとき。</w:t>
      </w:r>
    </w:p>
    <w:p w:rsidR="00242113" w:rsidRDefault="00242113" w:rsidP="00242113">
      <w:pPr>
        <w:ind w:leftChars="100" w:left="420" w:hangingChars="100" w:hanging="210"/>
      </w:pPr>
      <w:r>
        <w:rPr>
          <w:rFonts w:hint="eastAsia"/>
        </w:rPr>
        <w:t>二　契約の性質又は目的により競争に加わるべき者の数が一般競争入札に付する必要がないと認められる程度に少数であるとき。</w:t>
      </w:r>
    </w:p>
    <w:p w:rsidR="00242113" w:rsidRDefault="00242113" w:rsidP="00242113">
      <w:pPr>
        <w:ind w:firstLineChars="100" w:firstLine="210"/>
      </w:pPr>
      <w:r>
        <w:rPr>
          <w:rFonts w:hint="eastAsia"/>
        </w:rPr>
        <w:t>三　一般競争入札に付することが不利と認められるとき。</w:t>
      </w:r>
    </w:p>
    <w:p w:rsidR="00242113" w:rsidRDefault="00242113" w:rsidP="00242113"/>
    <w:p w:rsidR="00242113" w:rsidRDefault="00242113" w:rsidP="00242113">
      <w:r>
        <w:rPr>
          <w:rFonts w:hint="eastAsia"/>
        </w:rPr>
        <w:t>（指名競争入札の参加者の指名等）</w:t>
      </w:r>
    </w:p>
    <w:p w:rsidR="00242113" w:rsidRDefault="00242113" w:rsidP="00242113">
      <w:r>
        <w:rPr>
          <w:rFonts w:hint="eastAsia"/>
        </w:rPr>
        <w:t>第１２条　第２条第３項から第６項までの規定は、指名競争入札の場合に準用する。</w:t>
      </w:r>
    </w:p>
    <w:p w:rsidR="00242113" w:rsidRDefault="00242113" w:rsidP="00242113">
      <w:pPr>
        <w:ind w:left="210" w:hangingChars="100" w:hanging="210"/>
      </w:pPr>
      <w:r>
        <w:rPr>
          <w:rFonts w:hint="eastAsia"/>
        </w:rPr>
        <w:t>２　前条の規定により、入札に参加させようとする者を指名するときは、やむを得ない理由があるときを除き、５者以上を指名しなければならない。</w:t>
      </w:r>
    </w:p>
    <w:p w:rsidR="00242113" w:rsidRDefault="00242113" w:rsidP="00242113"/>
    <w:p w:rsidR="00242113" w:rsidRDefault="00242113" w:rsidP="00242113">
      <w:r>
        <w:rPr>
          <w:rFonts w:hint="eastAsia"/>
        </w:rPr>
        <w:t>（指名競争入札の入札保証金等）</w:t>
      </w:r>
    </w:p>
    <w:p w:rsidR="00242113" w:rsidRDefault="00242113" w:rsidP="00242113">
      <w:r>
        <w:rPr>
          <w:rFonts w:hint="eastAsia"/>
        </w:rPr>
        <w:t>第１３条　第４条から第１０条第５項までの規定は、指名競争入札の場合に準用する。</w:t>
      </w:r>
    </w:p>
    <w:p w:rsidR="00242113" w:rsidRDefault="00242113" w:rsidP="00242113"/>
    <w:p w:rsidR="00242113" w:rsidRDefault="00242113" w:rsidP="00242113">
      <w:r>
        <w:rPr>
          <w:rFonts w:hint="eastAsia"/>
        </w:rPr>
        <w:t>（一般競争入札又は指名競争入札への入札参加停止及び除外等）</w:t>
      </w:r>
    </w:p>
    <w:p w:rsidR="00242113" w:rsidRDefault="00242113" w:rsidP="00242113">
      <w:pPr>
        <w:ind w:left="210" w:hangingChars="100" w:hanging="210"/>
      </w:pPr>
      <w:r>
        <w:rPr>
          <w:rFonts w:hint="eastAsia"/>
        </w:rPr>
        <w:t>第１４条　特別の理由がある場合を除くほか、一般競争入札又は指名競争入札において契約を締結する能力を有しない者及び破産者で復権を得ない者をこれに参加させることができない。</w:t>
      </w:r>
    </w:p>
    <w:p w:rsidR="00242113" w:rsidRDefault="00242113" w:rsidP="0038362E">
      <w:pPr>
        <w:ind w:left="210" w:hangingChars="100" w:hanging="210"/>
      </w:pPr>
      <w:r>
        <w:rPr>
          <w:rFonts w:hint="eastAsia"/>
        </w:rPr>
        <w:t>２　次の各号のいずれかに該当すると認められる者を、その事実があった後２年間は、一般競争又は指名競争に参加させないことができる。</w:t>
      </w:r>
    </w:p>
    <w:p w:rsidR="00242113" w:rsidRDefault="00242113" w:rsidP="0038362E">
      <w:pPr>
        <w:ind w:leftChars="100" w:left="420" w:hangingChars="100" w:hanging="210"/>
      </w:pPr>
      <w:r>
        <w:rPr>
          <w:rFonts w:hint="eastAsia"/>
        </w:rPr>
        <w:t>一　契約の履行に当たり、故意に工事若しくは製造を粗雑にし、又は物件の品質若しくは数量に関して不正の行為をした者</w:t>
      </w:r>
    </w:p>
    <w:p w:rsidR="00242113" w:rsidRDefault="00242113" w:rsidP="0038362E">
      <w:pPr>
        <w:ind w:leftChars="100" w:left="420" w:hangingChars="100" w:hanging="210"/>
      </w:pPr>
      <w:r>
        <w:rPr>
          <w:rFonts w:hint="eastAsia"/>
        </w:rPr>
        <w:t>二　公正な競争の執行を妨げた者、又は公正な価格を害し若しくは不正の利益を得るために連合した者</w:t>
      </w:r>
    </w:p>
    <w:p w:rsidR="00242113" w:rsidRDefault="00242113" w:rsidP="0038362E">
      <w:pPr>
        <w:ind w:firstLineChars="100" w:firstLine="210"/>
      </w:pPr>
      <w:r>
        <w:rPr>
          <w:rFonts w:hint="eastAsia"/>
        </w:rPr>
        <w:t>三　落札者が契約を結ぶこと、又は契約者が契約を履行することを妨げた者</w:t>
      </w:r>
    </w:p>
    <w:p w:rsidR="00242113" w:rsidRDefault="00242113" w:rsidP="0038362E">
      <w:pPr>
        <w:ind w:leftChars="100" w:left="420" w:hangingChars="100" w:hanging="210"/>
      </w:pPr>
      <w:r>
        <w:rPr>
          <w:rFonts w:hint="eastAsia"/>
        </w:rPr>
        <w:t>四　契約の適正な履行を確保するため又はその受ける給付の完了の確認をするために行う監督又は検査の実施に当たり職員の職務の執行を妨げた者</w:t>
      </w:r>
    </w:p>
    <w:p w:rsidR="00242113" w:rsidRDefault="00242113" w:rsidP="0038362E">
      <w:pPr>
        <w:ind w:firstLineChars="100" w:firstLine="210"/>
      </w:pPr>
      <w:r>
        <w:rPr>
          <w:rFonts w:hint="eastAsia"/>
        </w:rPr>
        <w:t>五　正当な理由無く契約を履行しなかった者</w:t>
      </w:r>
    </w:p>
    <w:p w:rsidR="00242113" w:rsidRDefault="00242113" w:rsidP="0038362E">
      <w:pPr>
        <w:ind w:leftChars="100" w:left="420" w:hangingChars="100" w:hanging="210"/>
      </w:pPr>
      <w:r>
        <w:rPr>
          <w:rFonts w:hint="eastAsia"/>
        </w:rPr>
        <w:t>六　契約の履行に当たり、前各号の一に該当する事実があった後、2年を経過しない者を代理人、支配人その他の使用人として使用した者</w:t>
      </w:r>
    </w:p>
    <w:p w:rsidR="00242113" w:rsidRDefault="00242113" w:rsidP="00242113"/>
    <w:p w:rsidR="00242113" w:rsidRDefault="0038362E" w:rsidP="00242113">
      <w:r>
        <w:rPr>
          <w:rFonts w:hint="eastAsia"/>
        </w:rPr>
        <w:t>（</w:t>
      </w:r>
      <w:r w:rsidR="00242113">
        <w:rPr>
          <w:rFonts w:hint="eastAsia"/>
        </w:rPr>
        <w:t>随意契約</w:t>
      </w:r>
      <w:r>
        <w:rPr>
          <w:rFonts w:hint="eastAsia"/>
        </w:rPr>
        <w:t>）</w:t>
      </w:r>
    </w:p>
    <w:p w:rsidR="00242113" w:rsidRDefault="00242113" w:rsidP="0038362E">
      <w:pPr>
        <w:ind w:left="210" w:hangingChars="100" w:hanging="210"/>
      </w:pPr>
      <w:r>
        <w:rPr>
          <w:rFonts w:hint="eastAsia"/>
        </w:rPr>
        <w:t>第１５条　会計規程第２５</w:t>
      </w:r>
      <w:r w:rsidRPr="00140FED">
        <w:rPr>
          <w:rFonts w:hint="eastAsia"/>
        </w:rPr>
        <w:t>条第</w:t>
      </w:r>
      <w:r w:rsidR="002F3B5D" w:rsidRPr="00140FED">
        <w:rPr>
          <w:rFonts w:hint="eastAsia"/>
        </w:rPr>
        <w:t>２</w:t>
      </w:r>
      <w:r w:rsidRPr="00140FED">
        <w:rPr>
          <w:rFonts w:hint="eastAsia"/>
        </w:rPr>
        <w:t>項</w:t>
      </w:r>
      <w:r>
        <w:rPr>
          <w:rFonts w:hint="eastAsia"/>
        </w:rPr>
        <w:t>の規定により随意契約によることができる場合は、次の各号に掲げる場合とする。</w:t>
      </w:r>
    </w:p>
    <w:p w:rsidR="00242113" w:rsidRDefault="00242113" w:rsidP="0038362E">
      <w:pPr>
        <w:ind w:firstLineChars="100" w:firstLine="210"/>
      </w:pPr>
      <w:r>
        <w:rPr>
          <w:rFonts w:hint="eastAsia"/>
        </w:rPr>
        <w:t>一　契約の性質又は目的が競争入札に適しないとき。</w:t>
      </w:r>
    </w:p>
    <w:p w:rsidR="00242113" w:rsidRDefault="00242113" w:rsidP="0038362E">
      <w:pPr>
        <w:ind w:firstLineChars="100" w:firstLine="210"/>
      </w:pPr>
      <w:r>
        <w:rPr>
          <w:rFonts w:hint="eastAsia"/>
        </w:rPr>
        <w:t>二　緊急の必要により競争入札に付することができないとき。</w:t>
      </w:r>
    </w:p>
    <w:p w:rsidR="00242113" w:rsidRDefault="00242113" w:rsidP="0038362E">
      <w:pPr>
        <w:ind w:firstLineChars="100" w:firstLine="210"/>
      </w:pPr>
      <w:r>
        <w:rPr>
          <w:rFonts w:hint="eastAsia"/>
        </w:rPr>
        <w:t>三　競争入札に付することが不利と認められるとき。</w:t>
      </w:r>
    </w:p>
    <w:p w:rsidR="00242113" w:rsidRDefault="00242113" w:rsidP="0038362E">
      <w:pPr>
        <w:ind w:firstLineChars="100" w:firstLine="210"/>
      </w:pPr>
      <w:r>
        <w:rPr>
          <w:rFonts w:hint="eastAsia"/>
        </w:rPr>
        <w:t>四　競争入札に付し入札者がないとき、又は再度の入札に付し落札者がないとき。</w:t>
      </w:r>
    </w:p>
    <w:p w:rsidR="00242113" w:rsidRDefault="00242113" w:rsidP="0038362E">
      <w:pPr>
        <w:ind w:firstLineChars="100" w:firstLine="210"/>
      </w:pPr>
      <w:r>
        <w:rPr>
          <w:rFonts w:hint="eastAsia"/>
        </w:rPr>
        <w:t>五　落札者が契約を締結しないとき。</w:t>
      </w:r>
    </w:p>
    <w:p w:rsidR="00242113" w:rsidRDefault="00242113" w:rsidP="0038362E">
      <w:pPr>
        <w:ind w:firstLineChars="100" w:firstLine="210"/>
      </w:pPr>
      <w:r>
        <w:rPr>
          <w:rFonts w:hint="eastAsia"/>
        </w:rPr>
        <w:t>六　国、地方公共団体その他の公益法人、特別の法律により設立された法人と契約するとき。</w:t>
      </w:r>
    </w:p>
    <w:p w:rsidR="00242113" w:rsidRDefault="00242113" w:rsidP="0038362E">
      <w:pPr>
        <w:ind w:firstLineChars="100" w:firstLine="210"/>
      </w:pPr>
      <w:r>
        <w:rPr>
          <w:rFonts w:hint="eastAsia"/>
        </w:rPr>
        <w:t>七　外国で契約するとき。</w:t>
      </w:r>
    </w:p>
    <w:p w:rsidR="00242113" w:rsidRDefault="00242113" w:rsidP="0038362E">
      <w:pPr>
        <w:ind w:leftChars="100" w:left="420" w:hangingChars="100" w:hanging="210"/>
      </w:pPr>
      <w:r>
        <w:rPr>
          <w:rFonts w:hint="eastAsia"/>
        </w:rPr>
        <w:t>八　別に定めるところにより資産の譲与又は無償貸付けをすることができる者にその資産を売り払い又は有償で貸し付けるとき。</w:t>
      </w:r>
    </w:p>
    <w:p w:rsidR="00242113" w:rsidRDefault="00242113" w:rsidP="0038362E">
      <w:pPr>
        <w:ind w:firstLineChars="100" w:firstLine="210"/>
      </w:pPr>
      <w:r>
        <w:rPr>
          <w:rFonts w:hint="eastAsia"/>
        </w:rPr>
        <w:t>九　契約に係る予定価格が次に定める額の範囲内であるとき。</w:t>
      </w:r>
    </w:p>
    <w:p w:rsidR="00242113" w:rsidRDefault="00242113" w:rsidP="0038362E">
      <w:pPr>
        <w:ind w:firstLineChars="200" w:firstLine="420"/>
      </w:pPr>
      <w:r>
        <w:rPr>
          <w:rFonts w:hint="eastAsia"/>
        </w:rPr>
        <w:t>ア　工事又は製造の請負(建物等の修繕を含む。)　２５０万円</w:t>
      </w:r>
    </w:p>
    <w:p w:rsidR="00242113" w:rsidRDefault="00242113" w:rsidP="0038362E">
      <w:pPr>
        <w:ind w:firstLineChars="200" w:firstLine="420"/>
      </w:pPr>
      <w:r>
        <w:rPr>
          <w:rFonts w:hint="eastAsia"/>
        </w:rPr>
        <w:t>イ　財産の買入れ　１６０万円</w:t>
      </w:r>
    </w:p>
    <w:p w:rsidR="00242113" w:rsidRDefault="00242113" w:rsidP="0038362E">
      <w:pPr>
        <w:ind w:left="630" w:hangingChars="300" w:hanging="630"/>
      </w:pPr>
      <w:r>
        <w:rPr>
          <w:rFonts w:hint="eastAsia"/>
        </w:rPr>
        <w:t xml:space="preserve">　　</w:t>
      </w:r>
      <w:r w:rsidR="0038362E">
        <w:rPr>
          <w:rFonts w:hint="eastAsia"/>
        </w:rPr>
        <w:t xml:space="preserve">　</w:t>
      </w:r>
      <w:r>
        <w:rPr>
          <w:rFonts w:hint="eastAsia"/>
        </w:rPr>
        <w:t xml:space="preserve">　</w:t>
      </w:r>
      <w:r w:rsidR="00DD787E">
        <w:rPr>
          <w:rFonts w:hint="eastAsia"/>
        </w:rPr>
        <w:t>ただし、外部資金１，０００万円（当該資金の支出にかかる取決めに</w:t>
      </w:r>
      <w:r>
        <w:rPr>
          <w:rFonts w:hint="eastAsia"/>
        </w:rPr>
        <w:t>おいて随意契約による契約が認められているものに限る。）</w:t>
      </w:r>
    </w:p>
    <w:p w:rsidR="00242113" w:rsidRDefault="00242113" w:rsidP="0038362E">
      <w:pPr>
        <w:ind w:firstLineChars="200" w:firstLine="420"/>
      </w:pPr>
      <w:r>
        <w:rPr>
          <w:rFonts w:hint="eastAsia"/>
        </w:rPr>
        <w:t>ウ　物件の借入れ　８０万円</w:t>
      </w:r>
    </w:p>
    <w:p w:rsidR="00242113" w:rsidRDefault="00242113" w:rsidP="0038362E">
      <w:pPr>
        <w:ind w:firstLineChars="200" w:firstLine="420"/>
      </w:pPr>
      <w:r>
        <w:rPr>
          <w:rFonts w:hint="eastAsia"/>
        </w:rPr>
        <w:t>エ　財産の売払い　５０万円</w:t>
      </w:r>
    </w:p>
    <w:p w:rsidR="00242113" w:rsidRDefault="00242113" w:rsidP="0038362E">
      <w:pPr>
        <w:ind w:firstLineChars="200" w:firstLine="420"/>
      </w:pPr>
      <w:r>
        <w:rPr>
          <w:rFonts w:hint="eastAsia"/>
        </w:rPr>
        <w:t>オ　物件の貸付け　３０万円</w:t>
      </w:r>
    </w:p>
    <w:p w:rsidR="00242113" w:rsidRDefault="00242113" w:rsidP="0038362E">
      <w:pPr>
        <w:ind w:firstLineChars="200" w:firstLine="420"/>
      </w:pPr>
      <w:r>
        <w:rPr>
          <w:rFonts w:hint="eastAsia"/>
        </w:rPr>
        <w:t>カ　アからオに掲げるもの以外のもの　１００万円</w:t>
      </w:r>
    </w:p>
    <w:p w:rsidR="00242113" w:rsidRDefault="00242113" w:rsidP="0038362E">
      <w:pPr>
        <w:ind w:firstLineChars="100" w:firstLine="210"/>
      </w:pPr>
      <w:r>
        <w:rPr>
          <w:rFonts w:hint="eastAsia"/>
        </w:rPr>
        <w:t>十　前各号に掲げるもののほか、特別の事由があるとき。</w:t>
      </w:r>
    </w:p>
    <w:p w:rsidR="00242113" w:rsidRDefault="00242113" w:rsidP="0038362E">
      <w:pPr>
        <w:ind w:left="210" w:hangingChars="100" w:hanging="210"/>
      </w:pPr>
      <w:r>
        <w:rPr>
          <w:rFonts w:hint="eastAsia"/>
        </w:rPr>
        <w:t>２　前項第４号の規定により随意契約を行う場合は、契約保証金及び履行期限を除くほか、競争入札に付するときに定めた予定価格その他の条件を変更することができない。</w:t>
      </w:r>
    </w:p>
    <w:p w:rsidR="00242113" w:rsidRDefault="00242113" w:rsidP="0038362E">
      <w:pPr>
        <w:ind w:left="210" w:hangingChars="100" w:hanging="210"/>
      </w:pPr>
      <w:r>
        <w:rPr>
          <w:rFonts w:hint="eastAsia"/>
        </w:rPr>
        <w:t>３　第１項第５号の規定により随意契約を行う場合は、落札金額の制限内でこれを行うものとし、契約保証金及び履行期限を除くほか、競争入札に付すときに定めた条件を変更することができない。</w:t>
      </w:r>
    </w:p>
    <w:p w:rsidR="00242113" w:rsidRDefault="00242113" w:rsidP="00242113"/>
    <w:p w:rsidR="00242113" w:rsidRDefault="0038362E" w:rsidP="00242113">
      <w:r>
        <w:rPr>
          <w:rFonts w:hint="eastAsia"/>
        </w:rPr>
        <w:t>（</w:t>
      </w:r>
      <w:r w:rsidR="00242113">
        <w:rPr>
          <w:rFonts w:hint="eastAsia"/>
        </w:rPr>
        <w:t>予定価格調書の作成と省略</w:t>
      </w:r>
      <w:r>
        <w:rPr>
          <w:rFonts w:hint="eastAsia"/>
        </w:rPr>
        <w:t>）</w:t>
      </w:r>
    </w:p>
    <w:p w:rsidR="00242113" w:rsidRDefault="00242113" w:rsidP="0038362E">
      <w:pPr>
        <w:ind w:left="210" w:hangingChars="100" w:hanging="210"/>
      </w:pPr>
      <w:r>
        <w:rPr>
          <w:rFonts w:hint="eastAsia"/>
        </w:rPr>
        <w:t>第１６条　第６条の規定は、随意契約の場合に準用する。ただし、次の各号のいずれかに該当するときは、予定価格調書の作成を省略することができる。</w:t>
      </w:r>
    </w:p>
    <w:p w:rsidR="00242113" w:rsidRDefault="00242113" w:rsidP="0038362E">
      <w:pPr>
        <w:ind w:leftChars="100" w:left="420" w:hangingChars="100" w:hanging="210"/>
      </w:pPr>
      <w:r>
        <w:rPr>
          <w:rFonts w:hint="eastAsia"/>
        </w:rPr>
        <w:t>一　法令に基づいて取引価格が定められていることその他特別の事由があることにより、特定の取引価格によらなければ契約をすることが不可能又は著しく困難であると認められるものに係る随意契約を行うとき。</w:t>
      </w:r>
    </w:p>
    <w:p w:rsidR="00242113" w:rsidRDefault="00242113" w:rsidP="0038362E">
      <w:pPr>
        <w:ind w:leftChars="100" w:left="420" w:hangingChars="100" w:hanging="210"/>
      </w:pPr>
      <w:r>
        <w:rPr>
          <w:rFonts w:hint="eastAsia"/>
        </w:rPr>
        <w:t>二　前条第１項第９号の規定による随意契約を行うとき。ただし、同号イ財産の買入れについては、予定価格１６０万円を範囲内とする随意契約を行うとき。</w:t>
      </w:r>
    </w:p>
    <w:p w:rsidR="00242113" w:rsidRDefault="00242113" w:rsidP="00242113"/>
    <w:p w:rsidR="00242113" w:rsidRDefault="0038362E" w:rsidP="00242113">
      <w:r>
        <w:rPr>
          <w:rFonts w:hint="eastAsia"/>
        </w:rPr>
        <w:t>（</w:t>
      </w:r>
      <w:r w:rsidR="00242113">
        <w:rPr>
          <w:rFonts w:hint="eastAsia"/>
        </w:rPr>
        <w:t>見積書の徴収及び省略</w:t>
      </w:r>
      <w:r>
        <w:rPr>
          <w:rFonts w:hint="eastAsia"/>
        </w:rPr>
        <w:t>）</w:t>
      </w:r>
    </w:p>
    <w:p w:rsidR="00242113" w:rsidRDefault="00242113" w:rsidP="00242113">
      <w:r>
        <w:rPr>
          <w:rFonts w:hint="eastAsia"/>
        </w:rPr>
        <w:t>第１７条　随意契約によるときは、なるべく２者以上から見積書を徴収しなければならない。</w:t>
      </w:r>
    </w:p>
    <w:p w:rsidR="00242113" w:rsidRDefault="00242113" w:rsidP="0038362E">
      <w:pPr>
        <w:ind w:left="210" w:hangingChars="100" w:hanging="210"/>
      </w:pPr>
      <w:r>
        <w:rPr>
          <w:rFonts w:hint="eastAsia"/>
        </w:rPr>
        <w:t>２　前項の規定にかかわらず、次に掲げるものについては、契約相手方の見積書を徴収して、当該価格が適当であるかどうかを検討することにより比較見積書を省略することができる。</w:t>
      </w:r>
    </w:p>
    <w:p w:rsidR="00242113" w:rsidRDefault="00242113" w:rsidP="0038362E">
      <w:pPr>
        <w:ind w:firstLineChars="100" w:firstLine="210"/>
      </w:pPr>
      <w:r>
        <w:rPr>
          <w:rFonts w:hint="eastAsia"/>
        </w:rPr>
        <w:t>一　特定の者でなければ履行できないもの</w:t>
      </w:r>
    </w:p>
    <w:p w:rsidR="00242113" w:rsidRDefault="00242113" w:rsidP="0038362E">
      <w:pPr>
        <w:ind w:firstLineChars="100" w:firstLine="210"/>
      </w:pPr>
      <w:r>
        <w:rPr>
          <w:rFonts w:hint="eastAsia"/>
        </w:rPr>
        <w:t>二　同一の品質、規格、仕様等で業者により価格が異ならないもの</w:t>
      </w:r>
    </w:p>
    <w:p w:rsidR="0038362E" w:rsidRDefault="00242113" w:rsidP="0038362E">
      <w:pPr>
        <w:ind w:firstLineChars="100" w:firstLine="210"/>
      </w:pPr>
      <w:r>
        <w:rPr>
          <w:rFonts w:hint="eastAsia"/>
        </w:rPr>
        <w:t>三　取引の実例価格を考慮して、価格が適当と認められる１件の取引価格が１０万円未満のも</w:t>
      </w:r>
    </w:p>
    <w:p w:rsidR="00242113" w:rsidRDefault="0038362E" w:rsidP="0038362E">
      <w:pPr>
        <w:ind w:firstLineChars="100" w:firstLine="210"/>
      </w:pPr>
      <w:r>
        <w:rPr>
          <w:rFonts w:hint="eastAsia"/>
        </w:rPr>
        <w:t xml:space="preserve">　</w:t>
      </w:r>
      <w:r w:rsidR="00242113">
        <w:rPr>
          <w:rFonts w:hint="eastAsia"/>
        </w:rPr>
        <w:t>の</w:t>
      </w:r>
    </w:p>
    <w:p w:rsidR="00242113" w:rsidRDefault="00242113" w:rsidP="0038362E">
      <w:pPr>
        <w:ind w:leftChars="100" w:left="420" w:hangingChars="100" w:hanging="210"/>
      </w:pPr>
      <w:r>
        <w:rPr>
          <w:rFonts w:hint="eastAsia"/>
        </w:rPr>
        <w:t>四　ボイラーの修理等のように事前に修理箇所の特定ができないなど、適正な見積の比較が期待し得ないもの</w:t>
      </w:r>
    </w:p>
    <w:p w:rsidR="00242113" w:rsidRDefault="00242113" w:rsidP="0038362E">
      <w:pPr>
        <w:ind w:firstLineChars="100" w:firstLine="210"/>
      </w:pPr>
      <w:r>
        <w:rPr>
          <w:rFonts w:hint="eastAsia"/>
        </w:rPr>
        <w:t>五　原版を保有している者と契約する場合において、価格が適当とみとめられるもの</w:t>
      </w:r>
    </w:p>
    <w:p w:rsidR="00242113" w:rsidRPr="002D7133" w:rsidRDefault="00242113" w:rsidP="0038362E">
      <w:pPr>
        <w:ind w:firstLineChars="100" w:firstLine="210"/>
      </w:pPr>
      <w:r w:rsidRPr="002D7133">
        <w:rPr>
          <w:rFonts w:hint="eastAsia"/>
        </w:rPr>
        <w:t xml:space="preserve">六　</w:t>
      </w:r>
      <w:r w:rsidR="000D123A" w:rsidRPr="002D7133">
        <w:rPr>
          <w:rFonts w:hint="eastAsia"/>
        </w:rPr>
        <w:t>施設の修繕等で緊急に行わなければ著しく支障をきたすこととなるもの</w:t>
      </w:r>
    </w:p>
    <w:p w:rsidR="007C6630" w:rsidRPr="002D7133" w:rsidRDefault="007C6630" w:rsidP="007C6630">
      <w:pPr>
        <w:ind w:leftChars="100" w:left="420" w:hangingChars="100" w:hanging="210"/>
      </w:pPr>
      <w:r w:rsidRPr="002D7133">
        <w:rPr>
          <w:rFonts w:hint="eastAsia"/>
        </w:rPr>
        <w:t>七　国等による障害者就労施設</w:t>
      </w:r>
      <w:r w:rsidR="005E75BC" w:rsidRPr="002D7133">
        <w:rPr>
          <w:rFonts w:hint="eastAsia"/>
        </w:rPr>
        <w:t>等</w:t>
      </w:r>
      <w:r w:rsidRPr="002D7133">
        <w:rPr>
          <w:rFonts w:hint="eastAsia"/>
        </w:rPr>
        <w:t>からの物品等の調達の推進等に関する法律（平成２４年法律第５０号）第２条第２項から第４項で規定する施設との随意契約を行うもの</w:t>
      </w:r>
    </w:p>
    <w:p w:rsidR="00242113" w:rsidRPr="002D7133" w:rsidRDefault="00242113" w:rsidP="007C6630">
      <w:pPr>
        <w:ind w:left="210" w:hangingChars="100" w:hanging="210"/>
      </w:pPr>
      <w:r w:rsidRPr="002D7133">
        <w:rPr>
          <w:rFonts w:hint="eastAsia"/>
        </w:rPr>
        <w:t>３　取引の実例価格を考慮して、価格が適正と認められる１件５０万円未満のものについては、電話、ファクシミリ、チラシ等により価格の見積をとり、その状況を記録することにより</w:t>
      </w:r>
      <w:r w:rsidR="007C6630" w:rsidRPr="002D7133">
        <w:rPr>
          <w:rFonts w:hint="eastAsia"/>
        </w:rPr>
        <w:t>比較</w:t>
      </w:r>
      <w:r w:rsidRPr="002D7133">
        <w:rPr>
          <w:rFonts w:hint="eastAsia"/>
        </w:rPr>
        <w:t>見積書の徴収に代えることができる。</w:t>
      </w:r>
    </w:p>
    <w:p w:rsidR="000D123A" w:rsidRPr="002D7133" w:rsidRDefault="000D123A" w:rsidP="007C6630">
      <w:pPr>
        <w:ind w:left="210" w:hangingChars="100" w:hanging="210"/>
      </w:pPr>
      <w:r w:rsidRPr="002D7133">
        <w:rPr>
          <w:rFonts w:hint="eastAsia"/>
        </w:rPr>
        <w:t>４　第２項第３号に規定するものについては、電話、ファクシミリ、チラシ等により価格の見積をとり、その状況を記録することにより見積書の徴収に代えることができる。</w:t>
      </w:r>
    </w:p>
    <w:p w:rsidR="00242113" w:rsidRDefault="000D123A" w:rsidP="0038362E">
      <w:pPr>
        <w:ind w:left="210" w:hangingChars="100" w:hanging="210"/>
      </w:pPr>
      <w:r w:rsidRPr="002D7133">
        <w:rPr>
          <w:rFonts w:hint="eastAsia"/>
        </w:rPr>
        <w:t>５</w:t>
      </w:r>
      <w:r w:rsidR="00242113" w:rsidRPr="002D7133">
        <w:rPr>
          <w:rFonts w:hint="eastAsia"/>
        </w:rPr>
        <w:t xml:space="preserve">　前</w:t>
      </w:r>
      <w:r w:rsidR="007E4E75">
        <w:rPr>
          <w:rFonts w:hint="eastAsia"/>
        </w:rPr>
        <w:t>４</w:t>
      </w:r>
      <w:r w:rsidR="00242113">
        <w:rPr>
          <w:rFonts w:hint="eastAsia"/>
        </w:rPr>
        <w:t>項の規定にかかわらず、次に掲げるものについては、契約の目的及び性質により見積書の徴</w:t>
      </w:r>
      <w:r>
        <w:rPr>
          <w:rFonts w:hint="eastAsia"/>
        </w:rPr>
        <w:t>収</w:t>
      </w:r>
      <w:r w:rsidR="00242113">
        <w:rPr>
          <w:rFonts w:hint="eastAsia"/>
        </w:rPr>
        <w:t>を省略することができる。</w:t>
      </w:r>
    </w:p>
    <w:p w:rsidR="0038362E" w:rsidRDefault="00242113" w:rsidP="0038362E">
      <w:pPr>
        <w:ind w:firstLineChars="100" w:firstLine="210"/>
      </w:pPr>
      <w:r>
        <w:rPr>
          <w:rFonts w:hint="eastAsia"/>
        </w:rPr>
        <w:t>一　新聞、官報、その他定期刊行物であって価格が通常定価であり、かつ、周知されている</w:t>
      </w:r>
      <w:r w:rsidR="0038362E">
        <w:rPr>
          <w:rFonts w:hint="eastAsia"/>
        </w:rPr>
        <w:t>も</w:t>
      </w:r>
    </w:p>
    <w:p w:rsidR="00242113" w:rsidRDefault="0038362E" w:rsidP="0038362E">
      <w:pPr>
        <w:ind w:firstLineChars="100" w:firstLine="210"/>
      </w:pPr>
      <w:r>
        <w:rPr>
          <w:rFonts w:hint="eastAsia"/>
        </w:rPr>
        <w:t xml:space="preserve">　</w:t>
      </w:r>
      <w:r w:rsidR="00242113">
        <w:rPr>
          <w:rFonts w:hint="eastAsia"/>
        </w:rPr>
        <w:t>の</w:t>
      </w:r>
    </w:p>
    <w:p w:rsidR="00242113" w:rsidRDefault="00242113" w:rsidP="0038362E">
      <w:pPr>
        <w:ind w:firstLineChars="100" w:firstLine="210"/>
      </w:pPr>
      <w:r>
        <w:rPr>
          <w:rFonts w:hint="eastAsia"/>
        </w:rPr>
        <w:t>二　例規等などの追録</w:t>
      </w:r>
    </w:p>
    <w:p w:rsidR="00242113" w:rsidRDefault="00242113" w:rsidP="0038362E">
      <w:pPr>
        <w:ind w:firstLineChars="100" w:firstLine="210"/>
      </w:pPr>
      <w:r>
        <w:rPr>
          <w:rFonts w:hint="eastAsia"/>
        </w:rPr>
        <w:t>三　定価、送料等が表示されている書籍等</w:t>
      </w:r>
    </w:p>
    <w:p w:rsidR="00242113" w:rsidRDefault="00242113" w:rsidP="0038362E">
      <w:pPr>
        <w:ind w:leftChars="100" w:left="420" w:hangingChars="100" w:hanging="210"/>
      </w:pPr>
      <w:r>
        <w:rPr>
          <w:rFonts w:hint="eastAsia"/>
        </w:rPr>
        <w:t>四　電気、ガス、水道、郵便、電話、公共放送の受信等公益事業に係る契約又は主務大臣が認可した契約約款に基づく保険、運送等の契約</w:t>
      </w:r>
    </w:p>
    <w:p w:rsidR="00242113" w:rsidRDefault="00242113" w:rsidP="0038362E">
      <w:pPr>
        <w:ind w:firstLineChars="100" w:firstLine="210"/>
      </w:pPr>
      <w:r>
        <w:rPr>
          <w:rFonts w:hint="eastAsia"/>
        </w:rPr>
        <w:t>五　あらかじめ料金が定まっている物品、会場等の購入又は賃借等</w:t>
      </w:r>
    </w:p>
    <w:p w:rsidR="00242113" w:rsidRDefault="00242113" w:rsidP="00242113"/>
    <w:p w:rsidR="00242113" w:rsidRDefault="0038362E" w:rsidP="00242113">
      <w:r>
        <w:rPr>
          <w:rFonts w:hint="eastAsia"/>
        </w:rPr>
        <w:t>（</w:t>
      </w:r>
      <w:r w:rsidR="00242113">
        <w:rPr>
          <w:rFonts w:hint="eastAsia"/>
        </w:rPr>
        <w:t>契約書の作成</w:t>
      </w:r>
      <w:r>
        <w:rPr>
          <w:rFonts w:hint="eastAsia"/>
        </w:rPr>
        <w:t>）</w:t>
      </w:r>
    </w:p>
    <w:p w:rsidR="00242113" w:rsidRDefault="00242113" w:rsidP="00242113">
      <w:r>
        <w:rPr>
          <w:rFonts w:hint="eastAsia"/>
        </w:rPr>
        <w:t>第１８条　契約を締結しようとするときは、契約書を作成しなければならない。</w:t>
      </w:r>
    </w:p>
    <w:p w:rsidR="00242113" w:rsidRDefault="00242113" w:rsidP="0038362E">
      <w:pPr>
        <w:ind w:left="210" w:hangingChars="100" w:hanging="210"/>
      </w:pPr>
      <w:r>
        <w:rPr>
          <w:rFonts w:hint="eastAsia"/>
        </w:rPr>
        <w:t>２　前項に規定する契約書には、当該契約の性質及び目的に従い、次に掲げる事項のうち必要な事項を記載しなければならない。</w:t>
      </w:r>
    </w:p>
    <w:p w:rsidR="00242113" w:rsidRDefault="00242113" w:rsidP="0038362E">
      <w:pPr>
        <w:ind w:firstLineChars="100" w:firstLine="210"/>
      </w:pPr>
      <w:r>
        <w:rPr>
          <w:rFonts w:hint="eastAsia"/>
        </w:rPr>
        <w:t>一　契約の目的</w:t>
      </w:r>
    </w:p>
    <w:p w:rsidR="00242113" w:rsidRDefault="00242113" w:rsidP="0038362E">
      <w:pPr>
        <w:ind w:firstLineChars="100" w:firstLine="210"/>
      </w:pPr>
      <w:r>
        <w:rPr>
          <w:rFonts w:hint="eastAsia"/>
        </w:rPr>
        <w:t>二　契約金額</w:t>
      </w:r>
    </w:p>
    <w:p w:rsidR="00242113" w:rsidRDefault="00242113" w:rsidP="0038362E">
      <w:pPr>
        <w:ind w:firstLineChars="100" w:firstLine="210"/>
      </w:pPr>
      <w:r>
        <w:rPr>
          <w:rFonts w:hint="eastAsia"/>
        </w:rPr>
        <w:t>三　履行期限</w:t>
      </w:r>
    </w:p>
    <w:p w:rsidR="00242113" w:rsidRDefault="00242113" w:rsidP="0038362E">
      <w:pPr>
        <w:ind w:firstLineChars="100" w:firstLine="210"/>
      </w:pPr>
      <w:r>
        <w:rPr>
          <w:rFonts w:hint="eastAsia"/>
        </w:rPr>
        <w:t>四　契約保証金</w:t>
      </w:r>
    </w:p>
    <w:p w:rsidR="00242113" w:rsidRDefault="00242113" w:rsidP="0038362E">
      <w:pPr>
        <w:ind w:firstLineChars="100" w:firstLine="210"/>
      </w:pPr>
      <w:r>
        <w:rPr>
          <w:rFonts w:hint="eastAsia"/>
        </w:rPr>
        <w:t>五　契約代金の支払又は受領の時期及び方法</w:t>
      </w:r>
    </w:p>
    <w:p w:rsidR="00242113" w:rsidRDefault="00242113" w:rsidP="0038362E">
      <w:pPr>
        <w:ind w:firstLineChars="100" w:firstLine="210"/>
      </w:pPr>
      <w:r>
        <w:rPr>
          <w:rFonts w:hint="eastAsia"/>
        </w:rPr>
        <w:t>六　履行の監督及び検査</w:t>
      </w:r>
    </w:p>
    <w:p w:rsidR="00242113" w:rsidRDefault="00242113" w:rsidP="0038362E">
      <w:pPr>
        <w:ind w:firstLineChars="100" w:firstLine="210"/>
      </w:pPr>
      <w:r>
        <w:rPr>
          <w:rFonts w:hint="eastAsia"/>
        </w:rPr>
        <w:t>七　履行遅滞その他債務の不履行の場合における遅延利息、違約金その他損害金</w:t>
      </w:r>
    </w:p>
    <w:p w:rsidR="00242113" w:rsidRDefault="00242113" w:rsidP="0038362E">
      <w:pPr>
        <w:ind w:firstLineChars="100" w:firstLine="210"/>
      </w:pPr>
      <w:r>
        <w:rPr>
          <w:rFonts w:hint="eastAsia"/>
        </w:rPr>
        <w:t>八　危険負担</w:t>
      </w:r>
    </w:p>
    <w:p w:rsidR="00242113" w:rsidRDefault="00242113" w:rsidP="0038362E">
      <w:pPr>
        <w:ind w:firstLineChars="100" w:firstLine="210"/>
      </w:pPr>
      <w:r>
        <w:rPr>
          <w:rFonts w:hint="eastAsia"/>
        </w:rPr>
        <w:t xml:space="preserve">九　</w:t>
      </w:r>
      <w:r w:rsidR="00897AA4" w:rsidRPr="00AC2D9E">
        <w:rPr>
          <w:rFonts w:hint="eastAsia"/>
        </w:rPr>
        <w:t>契約不適合</w:t>
      </w:r>
      <w:r w:rsidRPr="00AC2D9E">
        <w:rPr>
          <w:rFonts w:hint="eastAsia"/>
        </w:rPr>
        <w:t>責任</w:t>
      </w:r>
    </w:p>
    <w:p w:rsidR="00242113" w:rsidRDefault="00242113" w:rsidP="0038362E">
      <w:pPr>
        <w:ind w:firstLineChars="100" w:firstLine="210"/>
      </w:pPr>
      <w:r>
        <w:rPr>
          <w:rFonts w:hint="eastAsia"/>
        </w:rPr>
        <w:t>十　契約の変更及び解除</w:t>
      </w:r>
    </w:p>
    <w:p w:rsidR="00242113" w:rsidRDefault="00242113" w:rsidP="0038362E">
      <w:pPr>
        <w:ind w:firstLineChars="100" w:firstLine="210"/>
      </w:pPr>
      <w:r>
        <w:rPr>
          <w:rFonts w:hint="eastAsia"/>
        </w:rPr>
        <w:t>十一　契約に関する紛争の解決方法</w:t>
      </w:r>
    </w:p>
    <w:p w:rsidR="00242113" w:rsidRDefault="00242113" w:rsidP="0038362E">
      <w:pPr>
        <w:ind w:firstLineChars="100" w:firstLine="210"/>
      </w:pPr>
      <w:r>
        <w:rPr>
          <w:rFonts w:hint="eastAsia"/>
        </w:rPr>
        <w:t>十二　前各号に掲げるもののほか、必要な事項</w:t>
      </w:r>
    </w:p>
    <w:p w:rsidR="00242113" w:rsidRDefault="00242113" w:rsidP="00242113"/>
    <w:p w:rsidR="00242113" w:rsidRDefault="0038362E" w:rsidP="00242113">
      <w:r>
        <w:rPr>
          <w:rFonts w:hint="eastAsia"/>
        </w:rPr>
        <w:t>（</w:t>
      </w:r>
      <w:r w:rsidR="00242113">
        <w:rPr>
          <w:rFonts w:hint="eastAsia"/>
        </w:rPr>
        <w:t>契約書の省略</w:t>
      </w:r>
      <w:r>
        <w:rPr>
          <w:rFonts w:hint="eastAsia"/>
        </w:rPr>
        <w:t>）</w:t>
      </w:r>
    </w:p>
    <w:p w:rsidR="00242113" w:rsidRDefault="00242113" w:rsidP="0038362E">
      <w:pPr>
        <w:ind w:left="210" w:hangingChars="100" w:hanging="210"/>
      </w:pPr>
      <w:r>
        <w:rPr>
          <w:rFonts w:hint="eastAsia"/>
        </w:rPr>
        <w:t>第１９条　前条の規定にかかわらず、次の各号のいずれかに該当するときは、契約書の作成を省略することができる。</w:t>
      </w:r>
    </w:p>
    <w:p w:rsidR="00242113" w:rsidRDefault="00242113" w:rsidP="0038362E">
      <w:pPr>
        <w:ind w:firstLineChars="100" w:firstLine="210"/>
      </w:pPr>
      <w:r>
        <w:rPr>
          <w:rFonts w:hint="eastAsia"/>
        </w:rPr>
        <w:t>一　契約金額が１５０万円以下の契約を締結しようとするとき。</w:t>
      </w:r>
    </w:p>
    <w:p w:rsidR="00242113" w:rsidRDefault="00242113" w:rsidP="0038362E">
      <w:pPr>
        <w:ind w:firstLineChars="100" w:firstLine="210"/>
      </w:pPr>
      <w:r>
        <w:rPr>
          <w:rFonts w:hint="eastAsia"/>
        </w:rPr>
        <w:t>二　物品を売り払う場合において、買受人が直ちに代金を納付して物品を引き取るとき。</w:t>
      </w:r>
    </w:p>
    <w:p w:rsidR="00242113" w:rsidRDefault="00242113" w:rsidP="0038362E">
      <w:pPr>
        <w:ind w:firstLineChars="100" w:firstLine="210"/>
      </w:pPr>
      <w:r>
        <w:rPr>
          <w:rFonts w:hint="eastAsia"/>
        </w:rPr>
        <w:t>三　国、地方公共団体その他公共的団体と契約を締結しようとするとき。</w:t>
      </w:r>
    </w:p>
    <w:p w:rsidR="00242113" w:rsidRDefault="00242113" w:rsidP="0038362E">
      <w:pPr>
        <w:ind w:leftChars="100" w:left="420" w:hangingChars="100" w:hanging="210"/>
      </w:pPr>
      <w:r>
        <w:rPr>
          <w:rFonts w:hint="eastAsia"/>
        </w:rPr>
        <w:t>四　電気、ガス、水道、郵便、電話、公共放送の受信等公益事業に係る契約又は主務大臣が認可した契約約款に基づく保険、運送等の契約を締結しようとするとき。</w:t>
      </w:r>
    </w:p>
    <w:p w:rsidR="00242113" w:rsidRDefault="00242113" w:rsidP="0038362E">
      <w:pPr>
        <w:ind w:leftChars="100" w:left="420" w:hangingChars="100" w:hanging="210"/>
      </w:pPr>
      <w:r>
        <w:rPr>
          <w:rFonts w:hint="eastAsia"/>
        </w:rPr>
        <w:t>五　あらかじめ料金が定まっている物品、会場等の購入又は賃借等の契約を締結しようとするとき。</w:t>
      </w:r>
    </w:p>
    <w:p w:rsidR="00242113" w:rsidRDefault="00242113" w:rsidP="0038362E">
      <w:pPr>
        <w:ind w:leftChars="100" w:left="420" w:hangingChars="100" w:hanging="210"/>
      </w:pPr>
      <w:r>
        <w:rPr>
          <w:rFonts w:hint="eastAsia"/>
        </w:rPr>
        <w:t>六　前各号に掲げる場合を除くほか、理事長が契約の性質又は目的により契約書を作成する必要がないと認めるとき。</w:t>
      </w:r>
    </w:p>
    <w:p w:rsidR="00242113" w:rsidRDefault="00242113" w:rsidP="00242113"/>
    <w:p w:rsidR="00242113" w:rsidRDefault="0038362E" w:rsidP="00242113">
      <w:r>
        <w:rPr>
          <w:rFonts w:hint="eastAsia"/>
        </w:rPr>
        <w:t>（</w:t>
      </w:r>
      <w:r w:rsidR="00242113">
        <w:rPr>
          <w:rFonts w:hint="eastAsia"/>
        </w:rPr>
        <w:t>前払い</w:t>
      </w:r>
      <w:r>
        <w:rPr>
          <w:rFonts w:hint="eastAsia"/>
        </w:rPr>
        <w:t>）</w:t>
      </w:r>
    </w:p>
    <w:p w:rsidR="00242113" w:rsidRDefault="00242113" w:rsidP="0038362E">
      <w:pPr>
        <w:ind w:left="210" w:hangingChars="100" w:hanging="210"/>
      </w:pPr>
      <w:r>
        <w:rPr>
          <w:rFonts w:hint="eastAsia"/>
        </w:rPr>
        <w:t>第２０条　工事請負契約により、前払いする必要があるときは、相手方が保証事業会社と前払金保証契約を締結することを条件として、契約金額の１０分の３以内の範囲で前払いすることができる。</w:t>
      </w:r>
    </w:p>
    <w:p w:rsidR="00242113" w:rsidRDefault="00242113" w:rsidP="00242113"/>
    <w:p w:rsidR="00242113" w:rsidRDefault="0038362E" w:rsidP="00242113">
      <w:r>
        <w:rPr>
          <w:rFonts w:hint="eastAsia"/>
        </w:rPr>
        <w:t>（</w:t>
      </w:r>
      <w:r w:rsidR="00242113">
        <w:rPr>
          <w:rFonts w:hint="eastAsia"/>
        </w:rPr>
        <w:t>部分払い</w:t>
      </w:r>
      <w:r>
        <w:rPr>
          <w:rFonts w:hint="eastAsia"/>
        </w:rPr>
        <w:t>）</w:t>
      </w:r>
    </w:p>
    <w:p w:rsidR="00242113" w:rsidRDefault="00242113" w:rsidP="0038362E">
      <w:pPr>
        <w:ind w:left="210" w:hangingChars="100" w:hanging="210"/>
      </w:pPr>
      <w:r>
        <w:rPr>
          <w:rFonts w:hint="eastAsia"/>
        </w:rPr>
        <w:t>第２１条　工事又は製造その他の契約において、契約に係る既済部分に対し、完成前又は完納前に代価の一部を支払う必要があるときは、別に定める検査調書又は検収調書に基づき、工事又は製造その他の請負契約にあっては、その既済部分に対する代価の１０分の９、物件の購入契約にあっては、その既納部分の代価の範囲内で部分払いをすることができる。</w:t>
      </w:r>
    </w:p>
    <w:p w:rsidR="00242113" w:rsidRDefault="00242113" w:rsidP="00242113"/>
    <w:p w:rsidR="00242113" w:rsidRPr="002D7133" w:rsidRDefault="0038362E" w:rsidP="00242113">
      <w:r>
        <w:rPr>
          <w:rFonts w:hint="eastAsia"/>
        </w:rPr>
        <w:t>（</w:t>
      </w:r>
      <w:r w:rsidR="00242113">
        <w:rPr>
          <w:rFonts w:hint="eastAsia"/>
        </w:rPr>
        <w:t>契約保証金の納付</w:t>
      </w:r>
      <w:r w:rsidR="000D123A" w:rsidRPr="002D7133">
        <w:rPr>
          <w:rFonts w:hint="eastAsia"/>
        </w:rPr>
        <w:t>及び還付</w:t>
      </w:r>
      <w:r w:rsidRPr="002D7133">
        <w:rPr>
          <w:rFonts w:hint="eastAsia"/>
        </w:rPr>
        <w:t>）</w:t>
      </w:r>
    </w:p>
    <w:p w:rsidR="00242113" w:rsidRPr="002D7133" w:rsidRDefault="00242113" w:rsidP="0038362E">
      <w:pPr>
        <w:ind w:left="210" w:hangingChars="100" w:hanging="210"/>
      </w:pPr>
      <w:r w:rsidRPr="002D7133">
        <w:rPr>
          <w:rFonts w:hint="eastAsia"/>
        </w:rPr>
        <w:t>第２２条　契約を締結する場合には、契約の相手方から契約金額の１００分の５以上の契約保証金</w:t>
      </w:r>
      <w:r w:rsidR="0038362E" w:rsidRPr="002D7133">
        <w:rPr>
          <w:rFonts w:hint="eastAsia"/>
        </w:rPr>
        <w:t>（</w:t>
      </w:r>
      <w:r w:rsidRPr="002D7133">
        <w:rPr>
          <w:rFonts w:hint="eastAsia"/>
        </w:rPr>
        <w:t>現金に代えて納付される証券を含む。</w:t>
      </w:r>
      <w:r w:rsidR="0038362E" w:rsidRPr="002D7133">
        <w:rPr>
          <w:rFonts w:hint="eastAsia"/>
        </w:rPr>
        <w:t>）</w:t>
      </w:r>
      <w:r w:rsidRPr="002D7133">
        <w:rPr>
          <w:rFonts w:hint="eastAsia"/>
        </w:rPr>
        <w:t>を納付させるものとする。</w:t>
      </w:r>
    </w:p>
    <w:p w:rsidR="000D123A" w:rsidRPr="002D7133" w:rsidRDefault="000D123A" w:rsidP="000D123A">
      <w:pPr>
        <w:ind w:left="210" w:hangingChars="100" w:hanging="210"/>
      </w:pPr>
      <w:r w:rsidRPr="002D7133">
        <w:rPr>
          <w:rFonts w:hint="eastAsia"/>
        </w:rPr>
        <w:t>２　前項で納付させた契約保証金は、契約履行検査に合格後、契約の相手方から還付の請求書を受けたものについては速やかに還付するものとする。</w:t>
      </w:r>
    </w:p>
    <w:p w:rsidR="00242113" w:rsidRPr="000D123A" w:rsidRDefault="00242113" w:rsidP="00242113"/>
    <w:p w:rsidR="00242113" w:rsidRDefault="0038362E" w:rsidP="00242113">
      <w:r>
        <w:rPr>
          <w:rFonts w:hint="eastAsia"/>
        </w:rPr>
        <w:t>（</w:t>
      </w:r>
      <w:r w:rsidR="00242113">
        <w:rPr>
          <w:rFonts w:hint="eastAsia"/>
        </w:rPr>
        <w:t>契約保証金の納付免除</w:t>
      </w:r>
      <w:r>
        <w:rPr>
          <w:rFonts w:hint="eastAsia"/>
        </w:rPr>
        <w:t>）</w:t>
      </w:r>
    </w:p>
    <w:p w:rsidR="00242113" w:rsidRDefault="00242113" w:rsidP="0038362E">
      <w:pPr>
        <w:ind w:left="210" w:hangingChars="100" w:hanging="210"/>
      </w:pPr>
      <w:r>
        <w:rPr>
          <w:rFonts w:hint="eastAsia"/>
        </w:rPr>
        <w:t>第２３条　契約を締結する場合において、次の各号のいずれかに該当するときは、契約保証金の納付を免除することができる。</w:t>
      </w:r>
    </w:p>
    <w:p w:rsidR="00242113" w:rsidRDefault="00242113" w:rsidP="0038362E">
      <w:pPr>
        <w:ind w:firstLineChars="100" w:firstLine="210"/>
      </w:pPr>
      <w:r>
        <w:rPr>
          <w:rFonts w:hint="eastAsia"/>
        </w:rPr>
        <w:t>一　契約の相手方が保険会社との間に法人を被保険者とする履行保証保険契約を締結したとき。</w:t>
      </w:r>
    </w:p>
    <w:p w:rsidR="00242113" w:rsidRDefault="0038362E" w:rsidP="0038362E">
      <w:pPr>
        <w:ind w:left="420" w:hangingChars="200" w:hanging="420"/>
      </w:pPr>
      <w:r>
        <w:rPr>
          <w:rFonts w:hint="eastAsia"/>
        </w:rPr>
        <w:t xml:space="preserve">　</w:t>
      </w:r>
      <w:r w:rsidR="00242113">
        <w:rPr>
          <w:rFonts w:hint="eastAsia"/>
        </w:rPr>
        <w:t>二　契約の相手方から委託を受けた保険会社、銀行、その他予算決算及び会計令(昭和２２年４月３０日勅令第１６５号)第１００条の３第２号の規定に基づき、財務大臣の指定する金融機関と工事履行保証契約を締結したとき。</w:t>
      </w:r>
    </w:p>
    <w:p w:rsidR="00242113" w:rsidRDefault="00242113" w:rsidP="0038362E">
      <w:pPr>
        <w:ind w:leftChars="100" w:left="420" w:hangingChars="100" w:hanging="210"/>
      </w:pPr>
      <w:r>
        <w:rPr>
          <w:rFonts w:hint="eastAsia"/>
        </w:rPr>
        <w:t>三　契約の相手方が、過去２年の間に法人、国又は地方公共団体</w:t>
      </w:r>
      <w:r w:rsidR="003D5EFF">
        <w:rPr>
          <w:rFonts w:hint="eastAsia"/>
        </w:rPr>
        <w:t>等</w:t>
      </w:r>
      <w:r>
        <w:rPr>
          <w:rFonts w:hint="eastAsia"/>
        </w:rPr>
        <w:t>と種類及び規模をほぼ同じくする契約を２回以上締結し、これらを誠実に履行し、かつ、契約を履行しないおそれがないと認められるとき。</w:t>
      </w:r>
    </w:p>
    <w:p w:rsidR="00242113" w:rsidRDefault="00242113" w:rsidP="0038362E">
      <w:pPr>
        <w:ind w:leftChars="100" w:left="420" w:hangingChars="100" w:hanging="210"/>
      </w:pPr>
      <w:r>
        <w:rPr>
          <w:rFonts w:hint="eastAsia"/>
        </w:rPr>
        <w:t>四　契約金額が１５０万円以下であり、かつ契約の相手方が契約を履行しないおそれがないと認められるとき。</w:t>
      </w:r>
    </w:p>
    <w:p w:rsidR="00242113" w:rsidRDefault="00242113" w:rsidP="0038362E">
      <w:pPr>
        <w:ind w:leftChars="100" w:left="420" w:hangingChars="100" w:hanging="210"/>
      </w:pPr>
      <w:r>
        <w:rPr>
          <w:rFonts w:hint="eastAsia"/>
        </w:rPr>
        <w:t>五　国、地方公共団体、その他の公共的団体と契約を締結する場合において、契約の相手方が契約を履行しないおそれがないと認められるとき。</w:t>
      </w:r>
    </w:p>
    <w:p w:rsidR="00242113" w:rsidRDefault="00242113" w:rsidP="0038362E">
      <w:pPr>
        <w:ind w:leftChars="100" w:left="420" w:hangingChars="100" w:hanging="210"/>
      </w:pPr>
      <w:r>
        <w:rPr>
          <w:rFonts w:hint="eastAsia"/>
        </w:rPr>
        <w:t>六　電気、ガス、水道、郵便、電話、公共放送の受信等公益事業に係る契約又は主務大臣が認可した契約約款に基づく保険、運送等の契約を締結しようとするとき。</w:t>
      </w:r>
    </w:p>
    <w:p w:rsidR="00242113" w:rsidRDefault="00242113" w:rsidP="0038362E">
      <w:pPr>
        <w:ind w:leftChars="100" w:left="420" w:hangingChars="100" w:hanging="210"/>
      </w:pPr>
      <w:r>
        <w:rPr>
          <w:rFonts w:hint="eastAsia"/>
        </w:rPr>
        <w:t>七　調査、研究、計算、鑑定、評価、訴訟、点検等を委託する場合で、契約の相手方が契約を履行しないおそれがないと認められるとき。</w:t>
      </w:r>
    </w:p>
    <w:p w:rsidR="00242113" w:rsidRDefault="00242113" w:rsidP="0038362E">
      <w:pPr>
        <w:ind w:leftChars="100" w:left="420" w:hangingChars="100" w:hanging="210"/>
      </w:pPr>
      <w:r>
        <w:rPr>
          <w:rFonts w:hint="eastAsia"/>
        </w:rPr>
        <w:t>八　物品等を購入又は賃貸借する場合で、契約の相手方が契約を履行しないおそれがないと認められるとき。</w:t>
      </w:r>
    </w:p>
    <w:p w:rsidR="00242113" w:rsidRDefault="00242113" w:rsidP="0038362E">
      <w:pPr>
        <w:ind w:left="210" w:hangingChars="100" w:hanging="210"/>
      </w:pPr>
      <w:r>
        <w:rPr>
          <w:rFonts w:hint="eastAsia"/>
        </w:rPr>
        <w:t>２　前項第３号の規定により契約保証金の納付の免除を受けようとする者は、契約保証金免除申請書</w:t>
      </w:r>
      <w:r w:rsidR="0038362E">
        <w:rPr>
          <w:rFonts w:hint="eastAsia"/>
        </w:rPr>
        <w:t>（</w:t>
      </w:r>
      <w:r>
        <w:rPr>
          <w:rFonts w:hint="eastAsia"/>
        </w:rPr>
        <w:t>様式第１号</w:t>
      </w:r>
      <w:r w:rsidR="0038362E">
        <w:rPr>
          <w:rFonts w:hint="eastAsia"/>
        </w:rPr>
        <w:t>）</w:t>
      </w:r>
      <w:r>
        <w:rPr>
          <w:rFonts w:hint="eastAsia"/>
        </w:rPr>
        <w:t>を提出しなければならない。</w:t>
      </w:r>
    </w:p>
    <w:p w:rsidR="00242113" w:rsidRDefault="00242113" w:rsidP="00242113"/>
    <w:p w:rsidR="00242113" w:rsidRDefault="0038362E" w:rsidP="00242113">
      <w:r>
        <w:rPr>
          <w:rFonts w:hint="eastAsia"/>
        </w:rPr>
        <w:t>（</w:t>
      </w:r>
      <w:r w:rsidR="00242113">
        <w:rPr>
          <w:rFonts w:hint="eastAsia"/>
        </w:rPr>
        <w:t>監督</w:t>
      </w:r>
      <w:r>
        <w:rPr>
          <w:rFonts w:hint="eastAsia"/>
        </w:rPr>
        <w:t>）</w:t>
      </w:r>
    </w:p>
    <w:p w:rsidR="00242113" w:rsidRDefault="00242113" w:rsidP="0038362E">
      <w:pPr>
        <w:ind w:left="210" w:hangingChars="100" w:hanging="210"/>
      </w:pPr>
      <w:r>
        <w:rPr>
          <w:rFonts w:hint="eastAsia"/>
        </w:rPr>
        <w:t>第２４条　会計規程第２８条に規定する監督をする者</w:t>
      </w:r>
      <w:r w:rsidR="0038362E">
        <w:rPr>
          <w:rFonts w:hint="eastAsia"/>
        </w:rPr>
        <w:t>（</w:t>
      </w:r>
      <w:r>
        <w:rPr>
          <w:rFonts w:hint="eastAsia"/>
        </w:rPr>
        <w:t>以下「監督職員」という。</w:t>
      </w:r>
      <w:r w:rsidR="0038362E">
        <w:rPr>
          <w:rFonts w:hint="eastAsia"/>
        </w:rPr>
        <w:t>）</w:t>
      </w:r>
      <w:r>
        <w:rPr>
          <w:rFonts w:hint="eastAsia"/>
        </w:rPr>
        <w:t>は、必要があるときは、請負契約に係る仕様書及び設計書に基づき当該契約の履行に必要な詳細設計図、原寸図等を作成し、又は契約の相手方が作成したこれらの書類を審査して承認しなければならない。</w:t>
      </w:r>
    </w:p>
    <w:p w:rsidR="00242113" w:rsidRDefault="00242113" w:rsidP="0038362E">
      <w:pPr>
        <w:ind w:left="210" w:hangingChars="100" w:hanging="210"/>
      </w:pPr>
      <w:r>
        <w:rPr>
          <w:rFonts w:hint="eastAsia"/>
        </w:rPr>
        <w:t>２　監督職員は、必要があるときは、請負契約の履行について、立会い、工程の管理、履行途中における工事製造等に使用する材料の試験若しくは検査等の方法により監督をし、契約の相手方に必要な指示をするものとする。</w:t>
      </w:r>
    </w:p>
    <w:p w:rsidR="00242113" w:rsidRDefault="00242113" w:rsidP="0038362E">
      <w:pPr>
        <w:ind w:left="210" w:hangingChars="100" w:hanging="210"/>
      </w:pPr>
      <w:r>
        <w:rPr>
          <w:rFonts w:hint="eastAsia"/>
        </w:rPr>
        <w:t>３　監督職員は、監督の実施に当たっては、契約の相手方の業務を不当に妨げることのないようにするとともに、監督において特に知ることができたその者の業務上の秘密に属する事項は、これを他に漏らしてはならない。</w:t>
      </w:r>
    </w:p>
    <w:p w:rsidR="00242113" w:rsidRDefault="00242113" w:rsidP="00242113"/>
    <w:p w:rsidR="00242113" w:rsidRDefault="008F0C51" w:rsidP="00242113">
      <w:r>
        <w:rPr>
          <w:rFonts w:hint="eastAsia"/>
        </w:rPr>
        <w:t>（</w:t>
      </w:r>
      <w:r w:rsidR="00242113">
        <w:rPr>
          <w:rFonts w:hint="eastAsia"/>
        </w:rPr>
        <w:t>検査</w:t>
      </w:r>
      <w:r>
        <w:rPr>
          <w:rFonts w:hint="eastAsia"/>
        </w:rPr>
        <w:t>）</w:t>
      </w:r>
    </w:p>
    <w:p w:rsidR="00242113" w:rsidRDefault="00242113" w:rsidP="008F0C51">
      <w:pPr>
        <w:ind w:left="210" w:hangingChars="100" w:hanging="210"/>
      </w:pPr>
      <w:r>
        <w:rPr>
          <w:rFonts w:hint="eastAsia"/>
        </w:rPr>
        <w:t>第２５条　会計規程第２８条の規定により検査をする者</w:t>
      </w:r>
      <w:r w:rsidR="008F0C51">
        <w:rPr>
          <w:rFonts w:hint="eastAsia"/>
        </w:rPr>
        <w:t>（</w:t>
      </w:r>
      <w:r>
        <w:rPr>
          <w:rFonts w:hint="eastAsia"/>
        </w:rPr>
        <w:t>以下「検査職員」という。</w:t>
      </w:r>
      <w:r w:rsidR="008F0C51">
        <w:rPr>
          <w:rFonts w:hint="eastAsia"/>
        </w:rPr>
        <w:t>）</w:t>
      </w:r>
      <w:r>
        <w:rPr>
          <w:rFonts w:hint="eastAsia"/>
        </w:rPr>
        <w:t>は、請負契約についての給付の完了の確認につき、契約書、仕様書及び設計書その他の関係書類に基づき、かつ、必要に応じ当該契約に係る監督職員の立会いを求め、当該給付の内容について検査を行わなければならない。</w:t>
      </w:r>
    </w:p>
    <w:p w:rsidR="00242113" w:rsidRDefault="00242113" w:rsidP="008F0C51">
      <w:pPr>
        <w:ind w:left="210" w:hangingChars="100" w:hanging="210"/>
      </w:pPr>
      <w:r>
        <w:rPr>
          <w:rFonts w:hint="eastAsia"/>
        </w:rPr>
        <w:t>２　検査職員は請負契約以外の契約についての給付の完了の確認につき、契約書その他の関係書類に基づき、当該給付の内容及び数量について検査を行わなければならない。</w:t>
      </w:r>
    </w:p>
    <w:p w:rsidR="00242113" w:rsidRDefault="00242113" w:rsidP="008F0C51">
      <w:pPr>
        <w:ind w:left="210" w:hangingChars="100" w:hanging="210"/>
      </w:pPr>
      <w:r>
        <w:rPr>
          <w:rFonts w:hint="eastAsia"/>
        </w:rPr>
        <w:t>３　前２項の場合において必要があるときは、契約の相手方を立会いさせて、破壊、分解又は試験をして検査を行うものとする。</w:t>
      </w:r>
    </w:p>
    <w:p w:rsidR="00242113" w:rsidRDefault="008F0C51" w:rsidP="008F0C51">
      <w:pPr>
        <w:ind w:left="210" w:hangingChars="100" w:hanging="210"/>
      </w:pPr>
      <w:r>
        <w:rPr>
          <w:rFonts w:hint="eastAsia"/>
        </w:rPr>
        <w:t>４</w:t>
      </w:r>
      <w:r w:rsidR="00242113">
        <w:rPr>
          <w:rFonts w:hint="eastAsia"/>
        </w:rPr>
        <w:t xml:space="preserve">　前３項の検査の時期は、契約に特段の定めがある場合を除き、相手方から給付を終了した旨の通知を受けた日から１４日以内にしなければならない。</w:t>
      </w:r>
    </w:p>
    <w:p w:rsidR="00242113" w:rsidRPr="008F0C51" w:rsidRDefault="00242113" w:rsidP="00242113"/>
    <w:p w:rsidR="00242113" w:rsidRDefault="008F0C51" w:rsidP="00242113">
      <w:r>
        <w:rPr>
          <w:rFonts w:hint="eastAsia"/>
        </w:rPr>
        <w:t>（</w:t>
      </w:r>
      <w:r w:rsidR="00242113">
        <w:rPr>
          <w:rFonts w:hint="eastAsia"/>
        </w:rPr>
        <w:t>検査調書の作成</w:t>
      </w:r>
      <w:r>
        <w:rPr>
          <w:rFonts w:hint="eastAsia"/>
        </w:rPr>
        <w:t>）</w:t>
      </w:r>
    </w:p>
    <w:p w:rsidR="00242113" w:rsidRDefault="00242113" w:rsidP="008F0C51">
      <w:pPr>
        <w:ind w:left="210" w:hangingChars="100" w:hanging="210"/>
      </w:pPr>
      <w:r>
        <w:rPr>
          <w:rFonts w:hint="eastAsia"/>
        </w:rPr>
        <w:t>第２６条　検査職員は、前条の検査が完了したときは、直ちに検査調書</w:t>
      </w:r>
      <w:r w:rsidR="00E450E9" w:rsidRPr="00140FED">
        <w:rPr>
          <w:rFonts w:hint="eastAsia"/>
        </w:rPr>
        <w:t>（様式第２</w:t>
      </w:r>
      <w:r w:rsidR="00723310" w:rsidRPr="00140FED">
        <w:rPr>
          <w:rFonts w:hint="eastAsia"/>
        </w:rPr>
        <w:t>号</w:t>
      </w:r>
      <w:r w:rsidR="00E450E9" w:rsidRPr="00140FED">
        <w:rPr>
          <w:rFonts w:hint="eastAsia"/>
        </w:rPr>
        <w:t>-1又は様式第２</w:t>
      </w:r>
      <w:r w:rsidR="00723310" w:rsidRPr="00140FED">
        <w:rPr>
          <w:rFonts w:hint="eastAsia"/>
        </w:rPr>
        <w:t>号</w:t>
      </w:r>
      <w:r w:rsidR="00E450E9" w:rsidRPr="00140FED">
        <w:rPr>
          <w:rFonts w:hint="eastAsia"/>
        </w:rPr>
        <w:t>-２）</w:t>
      </w:r>
      <w:r>
        <w:rPr>
          <w:rFonts w:hint="eastAsia"/>
        </w:rPr>
        <w:t>を作成しなければならない。ただし、契約に係る支払代金が１５０万円以下であるとき、又は電気、ガス、水道及び電信電話並びに物品の購入に係る契約であるときは、納品書、工事完了届、請求書等に署名又は押印することでこれに代えることができる。</w:t>
      </w:r>
    </w:p>
    <w:p w:rsidR="00242113" w:rsidRDefault="00242113" w:rsidP="00242113"/>
    <w:p w:rsidR="00242113" w:rsidRDefault="008F0C51" w:rsidP="00242113">
      <w:r>
        <w:rPr>
          <w:rFonts w:hint="eastAsia"/>
        </w:rPr>
        <w:t>（</w:t>
      </w:r>
      <w:r w:rsidR="00242113">
        <w:rPr>
          <w:rFonts w:hint="eastAsia"/>
        </w:rPr>
        <w:t>履行遅延による違約金</w:t>
      </w:r>
      <w:r>
        <w:rPr>
          <w:rFonts w:hint="eastAsia"/>
        </w:rPr>
        <w:t>）</w:t>
      </w:r>
    </w:p>
    <w:p w:rsidR="00242113" w:rsidRDefault="00242113" w:rsidP="008F0C51">
      <w:pPr>
        <w:ind w:left="210" w:hangingChars="100" w:hanging="210"/>
      </w:pPr>
      <w:r>
        <w:rPr>
          <w:rFonts w:hint="eastAsia"/>
        </w:rPr>
        <w:t>第２７条　契約の相手方が、その責に帰すべき理由により、契約の履行期限内に履行しないときは、契約の履行期限の翌日から履行の日までの日数に応じ、契約金額(履行が可分の契約であるときは、履行遅延となった部分の契約金額)につき年</w:t>
      </w:r>
      <w:r w:rsidR="00897AA4" w:rsidRPr="00AC2D9E">
        <w:rPr>
          <w:rFonts w:hint="eastAsia"/>
        </w:rPr>
        <w:t>３</w:t>
      </w:r>
      <w:r>
        <w:rPr>
          <w:rFonts w:hint="eastAsia"/>
        </w:rPr>
        <w:t>％の割合で計算した額の違約金を徴収しなければならない。ただし、法令に特別の定めのある場合又は別に定める場合は、この限りでない。</w:t>
      </w:r>
    </w:p>
    <w:p w:rsidR="00242113" w:rsidRDefault="00242113" w:rsidP="00242113"/>
    <w:p w:rsidR="00242113" w:rsidRDefault="00242113" w:rsidP="00242113">
      <w:r>
        <w:rPr>
          <w:rFonts w:hint="eastAsia"/>
        </w:rPr>
        <w:t xml:space="preserve"> (補則)</w:t>
      </w:r>
    </w:p>
    <w:p w:rsidR="00242113" w:rsidRDefault="00242113" w:rsidP="00242113">
      <w:r>
        <w:rPr>
          <w:rFonts w:hint="eastAsia"/>
        </w:rPr>
        <w:t>第２８条　この規程を実施するために必要な事項は、別に定める。</w:t>
      </w:r>
    </w:p>
    <w:p w:rsidR="00242113" w:rsidRDefault="00242113" w:rsidP="00242113"/>
    <w:p w:rsidR="00242113" w:rsidRDefault="00242113" w:rsidP="00242113">
      <w:r>
        <w:rPr>
          <w:rFonts w:hint="eastAsia"/>
        </w:rPr>
        <w:t>附　則</w:t>
      </w:r>
      <w:r w:rsidR="007C6630">
        <w:rPr>
          <w:rFonts w:hint="eastAsia"/>
        </w:rPr>
        <w:t>（平成２４年規程第２８号）</w:t>
      </w:r>
    </w:p>
    <w:p w:rsidR="00BB4C41" w:rsidRDefault="00242113" w:rsidP="00242113">
      <w:r>
        <w:rPr>
          <w:rFonts w:hint="eastAsia"/>
        </w:rPr>
        <w:t>この規程は、平成２４年４月１日から施行する。</w:t>
      </w:r>
    </w:p>
    <w:p w:rsidR="007C6630" w:rsidRDefault="007C6630" w:rsidP="00242113"/>
    <w:p w:rsidR="007C6630" w:rsidRDefault="007C6630" w:rsidP="00242113">
      <w:r>
        <w:rPr>
          <w:rFonts w:hint="eastAsia"/>
        </w:rPr>
        <w:t>附　則（平成２５年規程第１０５号）</w:t>
      </w:r>
    </w:p>
    <w:p w:rsidR="007C6630" w:rsidRDefault="007C6630" w:rsidP="00242113">
      <w:r>
        <w:rPr>
          <w:rFonts w:hint="eastAsia"/>
        </w:rPr>
        <w:t>この規程は、平成２５年１０月１日から施行する。</w:t>
      </w:r>
    </w:p>
    <w:p w:rsidR="009C3E2A" w:rsidRDefault="009C3E2A" w:rsidP="00242113"/>
    <w:p w:rsidR="009C3E2A" w:rsidRPr="002D7133" w:rsidRDefault="009C3E2A" w:rsidP="009C3E2A">
      <w:r w:rsidRPr="002D7133">
        <w:rPr>
          <w:rFonts w:hint="eastAsia"/>
        </w:rPr>
        <w:t>附　則（平成３１年改正）</w:t>
      </w:r>
    </w:p>
    <w:p w:rsidR="009C3E2A" w:rsidRDefault="009C3E2A" w:rsidP="009C3E2A">
      <w:r w:rsidRPr="002D7133">
        <w:rPr>
          <w:rFonts w:hint="eastAsia"/>
        </w:rPr>
        <w:t>この規程は、平成３１年４月１日から施行する。</w:t>
      </w:r>
    </w:p>
    <w:p w:rsidR="00E450E9" w:rsidRPr="00AC149D" w:rsidRDefault="00E450E9" w:rsidP="009C3E2A"/>
    <w:p w:rsidR="00E450E9" w:rsidRPr="00140FED" w:rsidRDefault="00E450E9" w:rsidP="00E450E9">
      <w:r w:rsidRPr="00140FED">
        <w:rPr>
          <w:rFonts w:hint="eastAsia"/>
        </w:rPr>
        <w:t>附　則（令和２年改正）</w:t>
      </w:r>
    </w:p>
    <w:p w:rsidR="00A739B7" w:rsidRPr="00140FED" w:rsidRDefault="0033641C" w:rsidP="00E450E9">
      <w:r w:rsidRPr="00140FED">
        <w:rPr>
          <w:rFonts w:hint="eastAsia"/>
        </w:rPr>
        <w:t>この規程は、令和２年２</w:t>
      </w:r>
      <w:r w:rsidR="00E450E9" w:rsidRPr="00140FED">
        <w:rPr>
          <w:rFonts w:hint="eastAsia"/>
        </w:rPr>
        <w:t>月１日から施行する。</w:t>
      </w:r>
    </w:p>
    <w:p w:rsidR="00A739B7" w:rsidRDefault="00A739B7">
      <w:pPr>
        <w:widowControl/>
        <w:jc w:val="left"/>
        <w:rPr>
          <w:u w:val="single"/>
        </w:rPr>
      </w:pPr>
    </w:p>
    <w:p w:rsidR="00897AA4" w:rsidRPr="00AC2D9E" w:rsidRDefault="00897AA4" w:rsidP="00897AA4">
      <w:r w:rsidRPr="00AC2D9E">
        <w:rPr>
          <w:rFonts w:hint="eastAsia"/>
        </w:rPr>
        <w:t>附　則（令和２年改正）</w:t>
      </w:r>
    </w:p>
    <w:p w:rsidR="00A739B7" w:rsidRPr="00AC2D9E" w:rsidRDefault="00897AA4" w:rsidP="00897AA4">
      <w:pPr>
        <w:widowControl/>
        <w:jc w:val="left"/>
      </w:pPr>
      <w:r w:rsidRPr="00AC2D9E">
        <w:rPr>
          <w:rFonts w:hint="eastAsia"/>
        </w:rPr>
        <w:t>この規程は、令和２年４月１日から施行する。</w:t>
      </w:r>
    </w:p>
    <w:p w:rsidR="00A739B7" w:rsidRDefault="00A739B7">
      <w:pPr>
        <w:widowControl/>
        <w:jc w:val="left"/>
        <w:rPr>
          <w:u w:val="single"/>
        </w:rPr>
      </w:pPr>
    </w:p>
    <w:p w:rsidR="00A739B7" w:rsidRDefault="00A739B7">
      <w:pPr>
        <w:widowControl/>
        <w:jc w:val="left"/>
        <w:rPr>
          <w:u w:val="single"/>
        </w:rPr>
      </w:pPr>
    </w:p>
    <w:p w:rsidR="00A739B7" w:rsidRDefault="00A739B7">
      <w:pPr>
        <w:widowControl/>
        <w:jc w:val="left"/>
        <w:rPr>
          <w:u w:val="single"/>
        </w:rPr>
      </w:pPr>
    </w:p>
    <w:p w:rsidR="00A739B7" w:rsidRDefault="00A739B7">
      <w:pPr>
        <w:widowControl/>
        <w:jc w:val="left"/>
        <w:rPr>
          <w:u w:val="single"/>
        </w:rPr>
      </w:pPr>
    </w:p>
    <w:p w:rsidR="00A739B7" w:rsidRPr="00A739B7" w:rsidRDefault="00A739B7">
      <w:pPr>
        <w:widowControl/>
        <w:jc w:val="left"/>
        <w:rPr>
          <w:u w:val="single"/>
        </w:rPr>
      </w:pPr>
    </w:p>
    <w:p w:rsidR="00A739B7" w:rsidRPr="00A739B7" w:rsidRDefault="00A739B7" w:rsidP="00A739B7">
      <w:pPr>
        <w:rPr>
          <w:rFonts w:asciiTheme="minorHAnsi" w:eastAsiaTheme="minorEastAsia" w:hAnsi="Century"/>
          <w:color w:val="000000" w:themeColor="text1"/>
          <w:szCs w:val="21"/>
        </w:rPr>
      </w:pPr>
      <w:r w:rsidRPr="00A739B7">
        <w:rPr>
          <w:rFonts w:asciiTheme="minorHAnsi" w:eastAsiaTheme="minorEastAsia" w:hAnsi="Century" w:hint="eastAsia"/>
          <w:szCs w:val="21"/>
        </w:rPr>
        <w:t>様式第１号</w:t>
      </w:r>
      <w:r w:rsidRPr="00A739B7">
        <w:rPr>
          <w:rFonts w:asciiTheme="minorHAnsi" w:eastAsiaTheme="minorEastAsia" w:hAnsi="Century" w:hint="eastAsia"/>
          <w:color w:val="000000" w:themeColor="text1"/>
          <w:szCs w:val="21"/>
        </w:rPr>
        <w:t>（第２３条関係）</w:t>
      </w:r>
    </w:p>
    <w:tbl>
      <w:tblPr>
        <w:tblpPr w:leftFromText="142" w:rightFromText="142" w:vertAnchor="page" w:horzAnchor="margin" w:tblpY="1981"/>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916"/>
        <w:gridCol w:w="1916"/>
        <w:gridCol w:w="1916"/>
        <w:gridCol w:w="1917"/>
        <w:gridCol w:w="630"/>
      </w:tblGrid>
      <w:tr w:rsidR="00A739B7" w:rsidRPr="00A739B7" w:rsidTr="00261EBC">
        <w:trPr>
          <w:trHeight w:val="4467"/>
        </w:trPr>
        <w:tc>
          <w:tcPr>
            <w:tcW w:w="8925" w:type="dxa"/>
            <w:gridSpan w:val="6"/>
            <w:tcBorders>
              <w:bottom w:val="nil"/>
            </w:tcBorders>
          </w:tcPr>
          <w:p w:rsidR="00A739B7" w:rsidRPr="00A739B7" w:rsidRDefault="00A739B7" w:rsidP="00A739B7">
            <w:pPr>
              <w:rPr>
                <w:rFonts w:asciiTheme="minorHAnsi" w:eastAsiaTheme="minorEastAsia" w:hAnsi="Century"/>
                <w:color w:val="000000" w:themeColor="text1"/>
                <w:szCs w:val="21"/>
              </w:rPr>
            </w:pPr>
          </w:p>
          <w:p w:rsidR="00A739B7" w:rsidRPr="00A739B7" w:rsidRDefault="00A739B7" w:rsidP="00A739B7">
            <w:pPr>
              <w:spacing w:after="100"/>
              <w:jc w:val="cente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契約保証金免除申請書</w:t>
            </w:r>
          </w:p>
          <w:p w:rsidR="00A739B7" w:rsidRPr="00A739B7" w:rsidRDefault="00A739B7" w:rsidP="00A739B7">
            <w:pPr>
              <w:spacing w:after="100"/>
              <w:jc w:val="center"/>
              <w:rPr>
                <w:rFonts w:asciiTheme="minorHAnsi" w:eastAsiaTheme="minorEastAsia" w:hAnsi="Century"/>
                <w:color w:val="000000" w:themeColor="text1"/>
                <w:szCs w:val="21"/>
              </w:rPr>
            </w:pPr>
          </w:p>
          <w:p w:rsidR="00A739B7" w:rsidRPr="00A739B7" w:rsidRDefault="00A739B7" w:rsidP="00A739B7">
            <w:pPr>
              <w:spacing w:after="100"/>
              <w:jc w:val="right"/>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　　　　　　　　年　　月　　日　　</w:t>
            </w:r>
          </w:p>
          <w:p w:rsidR="00A739B7" w:rsidRPr="00A739B7" w:rsidRDefault="00A739B7" w:rsidP="00A739B7">
            <w:pPr>
              <w:ind w:firstLineChars="100" w:firstLine="21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地方独立行政法人</w:t>
            </w:r>
          </w:p>
          <w:p w:rsidR="00A739B7" w:rsidRPr="00A739B7" w:rsidRDefault="00A739B7" w:rsidP="00A739B7">
            <w:pPr>
              <w:ind w:firstLineChars="100" w:firstLine="21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大阪府立環境農林水産総合研究所　理事長　様</w:t>
            </w:r>
          </w:p>
          <w:p w:rsidR="00A739B7" w:rsidRPr="00A739B7" w:rsidRDefault="00A739B7" w:rsidP="00A739B7">
            <w:pPr>
              <w:rPr>
                <w:rFonts w:asciiTheme="minorHAnsi" w:eastAsiaTheme="minorEastAsia" w:hAnsi="Century"/>
                <w:color w:val="000000" w:themeColor="text1"/>
                <w:szCs w:val="21"/>
              </w:rPr>
            </w:pPr>
          </w:p>
          <w:p w:rsidR="00A739B7" w:rsidRPr="00A739B7" w:rsidRDefault="00A739B7" w:rsidP="00A739B7">
            <w:pPr>
              <w:ind w:right="840"/>
              <w:rPr>
                <w:rFonts w:asciiTheme="minorHAnsi" w:eastAsiaTheme="minorEastAsia" w:hAnsi="Century"/>
                <w:color w:val="000000" w:themeColor="text1"/>
                <w:szCs w:val="21"/>
              </w:rPr>
            </w:pPr>
          </w:p>
          <w:p w:rsidR="00A739B7" w:rsidRPr="00A739B7" w:rsidRDefault="00A739B7" w:rsidP="00A739B7">
            <w:pPr>
              <w:ind w:right="840"/>
              <w:rPr>
                <w:rFonts w:asciiTheme="minorHAnsi" w:eastAsiaTheme="minorEastAsia" w:hAnsi="Century"/>
                <w:color w:val="000000" w:themeColor="text1"/>
                <w:szCs w:val="21"/>
              </w:rPr>
            </w:pPr>
          </w:p>
          <w:p w:rsidR="00A739B7" w:rsidRPr="00A739B7" w:rsidRDefault="00A739B7" w:rsidP="00A739B7">
            <w:pPr>
              <w:ind w:right="840" w:firstLineChars="1200" w:firstLine="252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申請者　　　　住所　　</w:t>
            </w:r>
          </w:p>
          <w:p w:rsidR="00A739B7" w:rsidRPr="00A739B7" w:rsidRDefault="00A739B7" w:rsidP="00A739B7">
            <w:pPr>
              <w:ind w:right="840" w:firstLineChars="1100" w:firstLine="2310"/>
              <w:rPr>
                <w:rFonts w:asciiTheme="minorHAnsi" w:eastAsiaTheme="minorEastAsia" w:hAnsi="Century"/>
                <w:color w:val="000000" w:themeColor="text1"/>
                <w:szCs w:val="21"/>
              </w:rPr>
            </w:pPr>
          </w:p>
          <w:p w:rsidR="00A739B7" w:rsidRPr="00A739B7" w:rsidRDefault="00A739B7" w:rsidP="00A739B7">
            <w:pPr>
              <w:ind w:right="840" w:firstLineChars="1100" w:firstLine="2310"/>
              <w:rPr>
                <w:rFonts w:asciiTheme="minorHAnsi" w:eastAsiaTheme="minorEastAsia" w:hAnsi="Century"/>
                <w:color w:val="000000" w:themeColor="text1"/>
                <w:szCs w:val="21"/>
              </w:rPr>
            </w:pPr>
          </w:p>
          <w:p w:rsidR="00A739B7" w:rsidRPr="00A739B7" w:rsidRDefault="00A739B7" w:rsidP="00A739B7">
            <w:pPr>
              <w:ind w:right="840" w:firstLineChars="1100" w:firstLine="2310"/>
              <w:rPr>
                <w:rFonts w:asciiTheme="minorHAnsi" w:eastAsiaTheme="minorEastAsia" w:hAnsi="Century"/>
                <w:color w:val="000000" w:themeColor="text1"/>
                <w:szCs w:val="21"/>
              </w:rPr>
            </w:pPr>
          </w:p>
          <w:p w:rsidR="00A739B7" w:rsidRPr="00A739B7" w:rsidRDefault="00A739B7" w:rsidP="00A739B7">
            <w:pPr>
              <w:ind w:right="840" w:firstLineChars="1900" w:firstLine="399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氏名　　　　　　　　　　　　　　　</w:t>
            </w:r>
            <w:r w:rsidR="009E3DD3" w:rsidRPr="00A739B7">
              <w:rPr>
                <w:rFonts w:asciiTheme="minorHAnsi" w:eastAsiaTheme="minorEastAsia" w:hAnsi="Century"/>
                <w:color w:val="000000" w:themeColor="text1"/>
                <w:szCs w:val="21"/>
              </w:rPr>
              <w:fldChar w:fldCharType="begin"/>
            </w:r>
            <w:r w:rsidRPr="00A739B7">
              <w:rPr>
                <w:rFonts w:asciiTheme="minorHAnsi" w:eastAsiaTheme="minorEastAsia" w:hAnsi="Century"/>
                <w:color w:val="000000" w:themeColor="text1"/>
                <w:szCs w:val="21"/>
              </w:rPr>
              <w:instrText xml:space="preserve"> </w:instrText>
            </w:r>
            <w:r w:rsidRPr="00A739B7">
              <w:rPr>
                <w:rFonts w:asciiTheme="minorHAnsi" w:eastAsiaTheme="minorEastAsia" w:hAnsi="Century" w:hint="eastAsia"/>
                <w:color w:val="000000" w:themeColor="text1"/>
                <w:szCs w:val="21"/>
              </w:rPr>
              <w:instrText>eq \o\ac(</w:instrText>
            </w:r>
            <w:r w:rsidRPr="00A739B7">
              <w:rPr>
                <w:rFonts w:asciiTheme="minorHAnsi" w:eastAsiaTheme="minorEastAsia" w:hAnsi="Century" w:hint="eastAsia"/>
                <w:color w:val="000000" w:themeColor="text1"/>
                <w:szCs w:val="21"/>
              </w:rPr>
              <w:instrText>○</w:instrText>
            </w:r>
            <w:r w:rsidRPr="00A739B7">
              <w:rPr>
                <w:rFonts w:asciiTheme="minorHAnsi" w:eastAsiaTheme="minorEastAsia" w:hAnsi="Century" w:hint="eastAsia"/>
                <w:color w:val="000000" w:themeColor="text1"/>
                <w:szCs w:val="21"/>
              </w:rPr>
              <w:instrText>,</w:instrText>
            </w:r>
            <w:r w:rsidRPr="00A739B7">
              <w:rPr>
                <w:rFonts w:asciiTheme="minorHAnsi" w:eastAsiaTheme="minorEastAsia" w:hAnsi="Century" w:hint="eastAsia"/>
                <w:color w:val="000000" w:themeColor="text1"/>
                <w:position w:val="1"/>
                <w:szCs w:val="21"/>
              </w:rPr>
              <w:instrText>印</w:instrText>
            </w:r>
            <w:r w:rsidRPr="00A739B7">
              <w:rPr>
                <w:rFonts w:asciiTheme="minorHAnsi" w:eastAsiaTheme="minorEastAsia" w:hAnsi="Century" w:hint="eastAsia"/>
                <w:color w:val="000000" w:themeColor="text1"/>
                <w:szCs w:val="21"/>
              </w:rPr>
              <w:instrText>)</w:instrText>
            </w:r>
            <w:r w:rsidR="009E3DD3" w:rsidRPr="00A739B7">
              <w:rPr>
                <w:rFonts w:asciiTheme="minorHAnsi" w:eastAsiaTheme="minorEastAsia" w:hAnsi="Century"/>
                <w:color w:val="000000" w:themeColor="text1"/>
                <w:szCs w:val="21"/>
              </w:rPr>
              <w:fldChar w:fldCharType="end"/>
            </w:r>
            <w:r w:rsidRPr="00A739B7">
              <w:rPr>
                <w:rFonts w:asciiTheme="minorHAnsi" w:eastAsiaTheme="minorEastAsia" w:hAnsi="Century" w:hint="eastAsia"/>
                <w:color w:val="000000" w:themeColor="text1"/>
                <w:szCs w:val="21"/>
              </w:rPr>
              <w:t xml:space="preserve">　　　</w:t>
            </w:r>
          </w:p>
          <w:p w:rsidR="00A739B7" w:rsidRPr="00A739B7" w:rsidRDefault="00A739B7" w:rsidP="00A739B7">
            <w:pPr>
              <w:spacing w:after="100"/>
              <w:jc w:val="right"/>
              <w:rPr>
                <w:rFonts w:asciiTheme="minorHAnsi" w:eastAsiaTheme="minorEastAsia" w:hAnsi="Century"/>
                <w:color w:val="000000" w:themeColor="text1"/>
                <w:szCs w:val="21"/>
              </w:rPr>
            </w:pPr>
          </w:p>
          <w:p w:rsidR="00A739B7" w:rsidRPr="00A739B7" w:rsidRDefault="00A739B7" w:rsidP="00A739B7">
            <w:pPr>
              <w:ind w:left="210" w:hangingChars="100" w:hanging="21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　　　下記のとおり地方独立行政法人大阪府立環境農林水産総合研究所契約事務取扱規程</w:t>
            </w:r>
          </w:p>
          <w:p w:rsidR="00A739B7" w:rsidRPr="00A739B7" w:rsidRDefault="00A739B7" w:rsidP="00A739B7">
            <w:pPr>
              <w:ind w:left="210" w:hangingChars="100" w:hanging="21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　　第</w:t>
            </w:r>
            <w:r w:rsidRPr="00A739B7">
              <w:rPr>
                <w:rFonts w:asciiTheme="minorHAnsi" w:eastAsiaTheme="minorEastAsia" w:hAnsi="Century" w:hint="eastAsia"/>
                <w:color w:val="000000" w:themeColor="text1"/>
                <w:szCs w:val="21"/>
              </w:rPr>
              <w:t>23</w:t>
            </w:r>
            <w:r w:rsidRPr="00A739B7">
              <w:rPr>
                <w:rFonts w:asciiTheme="minorHAnsi" w:eastAsiaTheme="minorEastAsia" w:hAnsi="Century" w:hint="eastAsia"/>
                <w:color w:val="000000" w:themeColor="text1"/>
                <w:szCs w:val="21"/>
              </w:rPr>
              <w:t>条第</w:t>
            </w:r>
            <w:r w:rsidRPr="00A739B7">
              <w:rPr>
                <w:rFonts w:asciiTheme="minorHAnsi" w:eastAsiaTheme="minorEastAsia" w:hAnsi="Century" w:hint="eastAsia"/>
                <w:color w:val="000000" w:themeColor="text1"/>
                <w:szCs w:val="21"/>
              </w:rPr>
              <w:t>2</w:t>
            </w:r>
            <w:r w:rsidRPr="00A739B7">
              <w:rPr>
                <w:rFonts w:asciiTheme="minorHAnsi" w:eastAsiaTheme="minorEastAsia" w:hAnsi="Century" w:hint="eastAsia"/>
                <w:color w:val="000000" w:themeColor="text1"/>
                <w:szCs w:val="21"/>
              </w:rPr>
              <w:t>項により、契約保証金の免除を申請します。</w:t>
            </w:r>
          </w:p>
          <w:p w:rsidR="00A739B7" w:rsidRPr="00A739B7" w:rsidRDefault="00A739B7" w:rsidP="00A739B7">
            <w:pPr>
              <w:jc w:val="center"/>
              <w:rPr>
                <w:rFonts w:asciiTheme="minorHAnsi" w:eastAsiaTheme="minorEastAsia" w:hAnsi="Century"/>
                <w:color w:val="000000" w:themeColor="text1"/>
                <w:szCs w:val="21"/>
              </w:rPr>
            </w:pPr>
          </w:p>
          <w:p w:rsidR="00A739B7" w:rsidRPr="00A739B7" w:rsidRDefault="00A739B7" w:rsidP="00A739B7">
            <w:pPr>
              <w:jc w:val="center"/>
              <w:rPr>
                <w:rFonts w:asciiTheme="minorHAnsi" w:eastAsiaTheme="minorEastAsia" w:hAnsi="Century"/>
                <w:color w:val="000000" w:themeColor="text1"/>
                <w:szCs w:val="21"/>
              </w:rPr>
            </w:pPr>
          </w:p>
          <w:p w:rsidR="00A739B7" w:rsidRPr="00A739B7" w:rsidRDefault="00A739B7" w:rsidP="00A739B7">
            <w:pPr>
              <w:jc w:val="cente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記</w:t>
            </w:r>
          </w:p>
          <w:p w:rsidR="00A739B7" w:rsidRPr="00A739B7" w:rsidRDefault="00A739B7" w:rsidP="00A739B7">
            <w:pPr>
              <w:jc w:val="center"/>
              <w:rPr>
                <w:rFonts w:asciiTheme="minorHAnsi" w:eastAsiaTheme="minorEastAsia" w:hAnsi="Century"/>
                <w:color w:val="000000" w:themeColor="text1"/>
                <w:szCs w:val="21"/>
              </w:rPr>
            </w:pPr>
          </w:p>
          <w:p w:rsidR="00A739B7" w:rsidRPr="00A739B7" w:rsidRDefault="00A739B7" w:rsidP="00A739B7">
            <w:pP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　地方独立行政法人大阪府立環境農林水産総合研究所契約事務取扱規程第</w:t>
            </w:r>
            <w:r w:rsidRPr="00A739B7">
              <w:rPr>
                <w:rFonts w:asciiTheme="minorHAnsi" w:eastAsiaTheme="minorEastAsia" w:hAnsi="Century" w:hint="eastAsia"/>
                <w:color w:val="000000" w:themeColor="text1"/>
                <w:szCs w:val="21"/>
              </w:rPr>
              <w:t>23</w:t>
            </w:r>
            <w:r w:rsidRPr="00A739B7">
              <w:rPr>
                <w:rFonts w:asciiTheme="minorHAnsi" w:eastAsiaTheme="minorEastAsia" w:hAnsi="Century" w:hint="eastAsia"/>
                <w:color w:val="000000" w:themeColor="text1"/>
                <w:szCs w:val="21"/>
              </w:rPr>
              <w:t>条第</w:t>
            </w:r>
            <w:r w:rsidRPr="00A739B7">
              <w:rPr>
                <w:rFonts w:asciiTheme="minorHAnsi" w:eastAsiaTheme="minorEastAsia" w:hAnsi="Century" w:hint="eastAsia"/>
                <w:color w:val="000000" w:themeColor="text1"/>
                <w:szCs w:val="21"/>
              </w:rPr>
              <w:t>1</w:t>
            </w:r>
            <w:r w:rsidRPr="00A739B7">
              <w:rPr>
                <w:rFonts w:asciiTheme="minorHAnsi" w:eastAsiaTheme="minorEastAsia" w:hAnsi="Century" w:hint="eastAsia"/>
                <w:color w:val="000000" w:themeColor="text1"/>
                <w:szCs w:val="21"/>
              </w:rPr>
              <w:t>項第</w:t>
            </w:r>
            <w:r w:rsidRPr="00A739B7">
              <w:rPr>
                <w:rFonts w:asciiTheme="minorHAnsi" w:eastAsiaTheme="minorEastAsia" w:hAnsi="Century" w:hint="eastAsia"/>
                <w:color w:val="000000" w:themeColor="text1"/>
                <w:szCs w:val="21"/>
              </w:rPr>
              <w:t>3</w:t>
            </w:r>
            <w:r w:rsidRPr="00A739B7">
              <w:rPr>
                <w:rFonts w:asciiTheme="minorHAnsi" w:eastAsiaTheme="minorEastAsia" w:hAnsi="Century" w:hint="eastAsia"/>
                <w:color w:val="000000" w:themeColor="text1"/>
                <w:szCs w:val="21"/>
              </w:rPr>
              <w:t>号に該当</w:t>
            </w:r>
          </w:p>
          <w:p w:rsidR="00A739B7" w:rsidRPr="00A739B7" w:rsidRDefault="00A739B7" w:rsidP="00A739B7">
            <w:pPr>
              <w:spacing w:after="10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　</w:t>
            </w:r>
          </w:p>
          <w:p w:rsidR="00A739B7" w:rsidRPr="00A739B7" w:rsidRDefault="00A739B7" w:rsidP="00A739B7">
            <w:pPr>
              <w:spacing w:after="100"/>
              <w:rPr>
                <w:rFonts w:asciiTheme="minorHAnsi" w:eastAsiaTheme="minorEastAsia" w:hAnsi="Century"/>
                <w:color w:val="000000" w:themeColor="text1"/>
                <w:szCs w:val="21"/>
              </w:rPr>
            </w:pPr>
          </w:p>
          <w:p w:rsidR="00A739B7" w:rsidRPr="00A739B7" w:rsidRDefault="00A739B7" w:rsidP="00A739B7">
            <w:pPr>
              <w:spacing w:after="100"/>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　　過去</w:t>
            </w:r>
            <w:r w:rsidRPr="00A739B7">
              <w:rPr>
                <w:rFonts w:asciiTheme="minorHAnsi" w:eastAsiaTheme="minorEastAsia" w:hAnsi="Century" w:hint="eastAsia"/>
                <w:color w:val="000000" w:themeColor="text1"/>
                <w:szCs w:val="21"/>
              </w:rPr>
              <w:t>2</w:t>
            </w:r>
            <w:r w:rsidRPr="00A739B7">
              <w:rPr>
                <w:rFonts w:asciiTheme="minorHAnsi" w:eastAsiaTheme="minorEastAsia" w:hAnsi="Century" w:hint="eastAsia"/>
                <w:color w:val="000000" w:themeColor="text1"/>
                <w:szCs w:val="21"/>
              </w:rPr>
              <w:t>年間の契約実績</w:t>
            </w:r>
          </w:p>
        </w:tc>
      </w:tr>
      <w:tr w:rsidR="00A739B7" w:rsidRPr="00A739B7" w:rsidTr="00261EBC">
        <w:trPr>
          <w:cantSplit/>
          <w:trHeight w:val="528"/>
        </w:trPr>
        <w:tc>
          <w:tcPr>
            <w:tcW w:w="630" w:type="dxa"/>
            <w:vMerge w:val="restart"/>
            <w:tcBorders>
              <w:top w:val="nil"/>
              <w:bottom w:val="nil"/>
              <w:right w:val="nil"/>
            </w:tcBorders>
            <w:vAlign w:val="center"/>
          </w:tcPr>
          <w:p w:rsidR="00A739B7" w:rsidRPr="00A739B7" w:rsidRDefault="00A739B7" w:rsidP="00A739B7">
            <w:pP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 xml:space="preserve">　</w:t>
            </w: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jc w:val="cente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相手方の名称</w:t>
            </w: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jc w:val="cente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契約名称</w:t>
            </w: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jc w:val="cente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契約期間</w:t>
            </w:r>
          </w:p>
        </w:tc>
        <w:tc>
          <w:tcPr>
            <w:tcW w:w="1917"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jc w:val="center"/>
              <w:rPr>
                <w:rFonts w:asciiTheme="minorHAnsi" w:eastAsiaTheme="minorEastAsia" w:hAnsi="Century"/>
                <w:color w:val="000000" w:themeColor="text1"/>
                <w:szCs w:val="21"/>
              </w:rPr>
            </w:pPr>
            <w:r w:rsidRPr="00A739B7">
              <w:rPr>
                <w:rFonts w:asciiTheme="minorHAnsi" w:eastAsiaTheme="minorEastAsia" w:hAnsi="Century" w:hint="eastAsia"/>
                <w:color w:val="000000" w:themeColor="text1"/>
                <w:szCs w:val="21"/>
              </w:rPr>
              <w:t>契約金額</w:t>
            </w:r>
            <w:r w:rsidRPr="00A739B7">
              <w:rPr>
                <w:rFonts w:asciiTheme="minorHAnsi" w:eastAsiaTheme="minorEastAsia" w:hAnsi="Century" w:hint="eastAsia"/>
                <w:color w:val="000000" w:themeColor="text1"/>
                <w:szCs w:val="21"/>
              </w:rPr>
              <w:t>(</w:t>
            </w:r>
            <w:r w:rsidRPr="00A739B7">
              <w:rPr>
                <w:rFonts w:asciiTheme="minorHAnsi" w:eastAsiaTheme="minorEastAsia" w:hAnsi="Century" w:hint="eastAsia"/>
                <w:color w:val="000000" w:themeColor="text1"/>
                <w:szCs w:val="21"/>
              </w:rPr>
              <w:t>円</w:t>
            </w:r>
            <w:r w:rsidRPr="00A739B7">
              <w:rPr>
                <w:rFonts w:asciiTheme="minorHAnsi" w:eastAsiaTheme="minorEastAsia" w:hAnsi="Century" w:hint="eastAsia"/>
                <w:color w:val="000000" w:themeColor="text1"/>
                <w:szCs w:val="21"/>
              </w:rPr>
              <w:t>)</w:t>
            </w:r>
          </w:p>
        </w:tc>
        <w:tc>
          <w:tcPr>
            <w:tcW w:w="630" w:type="dxa"/>
            <w:vMerge w:val="restart"/>
            <w:tcBorders>
              <w:top w:val="nil"/>
              <w:left w:val="nil"/>
              <w:bottom w:val="nil"/>
            </w:tcBorders>
            <w:vAlign w:val="center"/>
          </w:tcPr>
          <w:p w:rsidR="00A739B7" w:rsidRPr="00A739B7" w:rsidRDefault="00A739B7" w:rsidP="00A739B7">
            <w:pPr>
              <w:rPr>
                <w:rFonts w:asciiTheme="minorHAnsi" w:eastAsiaTheme="minorEastAsia" w:hAnsi="Century"/>
                <w:color w:val="000000" w:themeColor="text1"/>
                <w:szCs w:val="21"/>
              </w:rPr>
            </w:pPr>
          </w:p>
        </w:tc>
      </w:tr>
      <w:tr w:rsidR="00A739B7" w:rsidRPr="00A739B7" w:rsidTr="00261EBC">
        <w:trPr>
          <w:cantSplit/>
          <w:trHeight w:val="985"/>
        </w:trPr>
        <w:tc>
          <w:tcPr>
            <w:tcW w:w="630" w:type="dxa"/>
            <w:vMerge/>
            <w:tcBorders>
              <w:top w:val="nil"/>
              <w:bottom w:val="nil"/>
              <w:right w:val="nil"/>
            </w:tcBorders>
            <w:vAlign w:val="center"/>
          </w:tcPr>
          <w:p w:rsidR="00A739B7" w:rsidRPr="00A739B7" w:rsidRDefault="00A739B7" w:rsidP="00A739B7">
            <w:pPr>
              <w:rPr>
                <w:rFonts w:asciiTheme="minorHAnsi" w:eastAsiaTheme="minorEastAsia" w:hAnsi="Century"/>
                <w:color w:val="000000" w:themeColor="text1"/>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1917"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630" w:type="dxa"/>
            <w:vMerge/>
            <w:tcBorders>
              <w:top w:val="nil"/>
              <w:left w:val="nil"/>
              <w:bottom w:val="nil"/>
            </w:tcBorders>
            <w:vAlign w:val="center"/>
          </w:tcPr>
          <w:p w:rsidR="00A739B7" w:rsidRPr="00A739B7" w:rsidRDefault="00A739B7" w:rsidP="00A739B7">
            <w:pPr>
              <w:rPr>
                <w:rFonts w:asciiTheme="minorHAnsi" w:eastAsiaTheme="minorEastAsia" w:hAnsi="Century"/>
                <w:color w:val="000000" w:themeColor="text1"/>
                <w:szCs w:val="21"/>
              </w:rPr>
            </w:pPr>
          </w:p>
        </w:tc>
      </w:tr>
      <w:tr w:rsidR="00A739B7" w:rsidRPr="00A739B7" w:rsidTr="00261EBC">
        <w:trPr>
          <w:cantSplit/>
          <w:trHeight w:val="1161"/>
        </w:trPr>
        <w:tc>
          <w:tcPr>
            <w:tcW w:w="630" w:type="dxa"/>
            <w:vMerge/>
            <w:tcBorders>
              <w:top w:val="nil"/>
              <w:bottom w:val="nil"/>
              <w:right w:val="nil"/>
            </w:tcBorders>
            <w:vAlign w:val="center"/>
          </w:tcPr>
          <w:p w:rsidR="00A739B7" w:rsidRPr="00A739B7" w:rsidRDefault="00A739B7" w:rsidP="00A739B7">
            <w:pPr>
              <w:rPr>
                <w:rFonts w:asciiTheme="minorHAnsi" w:eastAsiaTheme="minorEastAsia" w:hAnsi="Century"/>
                <w:color w:val="000000" w:themeColor="text1"/>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1917" w:type="dxa"/>
            <w:tcBorders>
              <w:top w:val="single" w:sz="4" w:space="0" w:color="auto"/>
              <w:left w:val="single" w:sz="4" w:space="0" w:color="auto"/>
              <w:bottom w:val="single" w:sz="4" w:space="0" w:color="auto"/>
              <w:right w:val="single" w:sz="4" w:space="0" w:color="auto"/>
            </w:tcBorders>
            <w:vAlign w:val="center"/>
          </w:tcPr>
          <w:p w:rsidR="00A739B7" w:rsidRPr="00A739B7" w:rsidRDefault="00A739B7" w:rsidP="00A739B7">
            <w:pPr>
              <w:rPr>
                <w:rFonts w:asciiTheme="minorHAnsi" w:eastAsiaTheme="minorEastAsia" w:hAnsi="Century"/>
                <w:color w:val="000000" w:themeColor="text1"/>
                <w:szCs w:val="21"/>
              </w:rPr>
            </w:pPr>
          </w:p>
        </w:tc>
        <w:tc>
          <w:tcPr>
            <w:tcW w:w="630" w:type="dxa"/>
            <w:vMerge/>
            <w:tcBorders>
              <w:top w:val="nil"/>
              <w:left w:val="nil"/>
              <w:bottom w:val="nil"/>
            </w:tcBorders>
            <w:vAlign w:val="center"/>
          </w:tcPr>
          <w:p w:rsidR="00A739B7" w:rsidRPr="00A739B7" w:rsidRDefault="00A739B7" w:rsidP="00A739B7">
            <w:pPr>
              <w:rPr>
                <w:rFonts w:asciiTheme="minorHAnsi" w:eastAsiaTheme="minorEastAsia" w:hAnsi="Century"/>
                <w:color w:val="000000" w:themeColor="text1"/>
                <w:szCs w:val="21"/>
              </w:rPr>
            </w:pPr>
          </w:p>
        </w:tc>
      </w:tr>
      <w:tr w:rsidR="00A739B7" w:rsidRPr="00A739B7" w:rsidTr="00261EBC">
        <w:trPr>
          <w:cantSplit/>
          <w:trHeight w:val="528"/>
        </w:trPr>
        <w:tc>
          <w:tcPr>
            <w:tcW w:w="8925" w:type="dxa"/>
            <w:gridSpan w:val="6"/>
            <w:tcBorders>
              <w:top w:val="nil"/>
            </w:tcBorders>
            <w:vAlign w:val="center"/>
          </w:tcPr>
          <w:p w:rsidR="00A739B7" w:rsidRPr="00A739B7" w:rsidRDefault="00A739B7" w:rsidP="00A739B7">
            <w:pPr>
              <w:rPr>
                <w:rFonts w:asciiTheme="minorHAnsi" w:eastAsiaTheme="minorEastAsia" w:hAnsi="Century"/>
                <w:color w:val="000000" w:themeColor="text1"/>
                <w:szCs w:val="21"/>
              </w:rPr>
            </w:pPr>
          </w:p>
        </w:tc>
      </w:tr>
    </w:tbl>
    <w:p w:rsidR="00A739B7" w:rsidRPr="00A739B7" w:rsidRDefault="00A739B7" w:rsidP="00A739B7">
      <w:pPr>
        <w:jc w:val="center"/>
        <w:rPr>
          <w:rFonts w:hAnsi="ＭＳ 明朝"/>
          <w:color w:val="000000" w:themeColor="text1"/>
          <w:szCs w:val="21"/>
        </w:rPr>
      </w:pPr>
    </w:p>
    <w:p w:rsidR="00A739B7" w:rsidRPr="00A739B7" w:rsidRDefault="00A739B7" w:rsidP="00A739B7">
      <w:pPr>
        <w:rPr>
          <w:rFonts w:hAnsi="ＭＳ 明朝"/>
          <w:color w:val="000000" w:themeColor="text1"/>
          <w:szCs w:val="21"/>
        </w:rPr>
      </w:pPr>
      <w:r w:rsidRPr="00A739B7">
        <w:rPr>
          <w:rFonts w:hAnsi="ＭＳ 明朝" w:hint="eastAsia"/>
          <w:color w:val="000000" w:themeColor="text1"/>
          <w:szCs w:val="21"/>
        </w:rPr>
        <w:t>様式第２号－１（第２６条関係）</w:t>
      </w:r>
    </w:p>
    <w:p w:rsidR="00A739B7" w:rsidRPr="00A739B7" w:rsidRDefault="00A739B7" w:rsidP="00A739B7">
      <w:pPr>
        <w:rPr>
          <w:rFonts w:hAnsi="ＭＳ 明朝"/>
          <w:color w:val="000000" w:themeColor="text1"/>
          <w:szCs w:val="21"/>
        </w:rPr>
      </w:pPr>
    </w:p>
    <w:p w:rsidR="00A739B7" w:rsidRPr="00A739B7" w:rsidRDefault="00A739B7" w:rsidP="00A739B7">
      <w:pPr>
        <w:autoSpaceDE w:val="0"/>
        <w:autoSpaceDN w:val="0"/>
        <w:jc w:val="center"/>
        <w:rPr>
          <w:rFonts w:asciiTheme="minorHAnsi" w:eastAsiaTheme="minorEastAsia"/>
          <w:color w:val="000000" w:themeColor="text1"/>
          <w:szCs w:val="21"/>
        </w:rPr>
      </w:pPr>
      <w:r w:rsidRPr="00A739B7">
        <w:rPr>
          <w:rFonts w:asciiTheme="minorHAnsi" w:eastAsiaTheme="minorEastAsia" w:hint="eastAsia"/>
          <w:color w:val="000000" w:themeColor="text1"/>
          <w:szCs w:val="21"/>
        </w:rPr>
        <w:t>検　査　調　書（請負・委託等）</w:t>
      </w:r>
    </w:p>
    <w:p w:rsidR="00A739B7" w:rsidRPr="00A739B7" w:rsidRDefault="00A739B7" w:rsidP="00A739B7">
      <w:pPr>
        <w:autoSpaceDE w:val="0"/>
        <w:autoSpaceDN w:val="0"/>
        <w:jc w:val="center"/>
        <w:rPr>
          <w:rFonts w:asciiTheme="minorHAnsi" w:eastAsiaTheme="minorEastAsia"/>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565"/>
        <w:gridCol w:w="1134"/>
        <w:gridCol w:w="2693"/>
      </w:tblGrid>
      <w:tr w:rsidR="00A739B7" w:rsidRPr="00A739B7" w:rsidTr="00261EBC">
        <w:trPr>
          <w:trHeight w:val="680"/>
        </w:trPr>
        <w:tc>
          <w:tcPr>
            <w:tcW w:w="1680"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業務名</w:t>
            </w:r>
          </w:p>
        </w:tc>
        <w:tc>
          <w:tcPr>
            <w:tcW w:w="7392" w:type="dxa"/>
            <w:gridSpan w:val="3"/>
            <w:vAlign w:val="center"/>
          </w:tcPr>
          <w:p w:rsidR="00A739B7" w:rsidRPr="00A739B7" w:rsidRDefault="00A739B7" w:rsidP="00A739B7">
            <w:pPr>
              <w:tabs>
                <w:tab w:val="left" w:pos="3466"/>
              </w:tabs>
              <w:autoSpaceDE w:val="0"/>
              <w:autoSpaceDN w:val="0"/>
              <w:ind w:left="210" w:hangingChars="100" w:hanging="210"/>
              <w:rPr>
                <w:rFonts w:asciiTheme="minorHAnsi" w:eastAsiaTheme="minorEastAsia"/>
                <w:color w:val="000000" w:themeColor="text1"/>
                <w:szCs w:val="21"/>
              </w:rPr>
            </w:pPr>
          </w:p>
        </w:tc>
      </w:tr>
      <w:tr w:rsidR="00A739B7" w:rsidRPr="00A739B7" w:rsidTr="00261EBC">
        <w:trPr>
          <w:trHeight w:val="680"/>
        </w:trPr>
        <w:tc>
          <w:tcPr>
            <w:tcW w:w="1680" w:type="dxa"/>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部・グループ名</w:t>
            </w:r>
          </w:p>
        </w:tc>
        <w:tc>
          <w:tcPr>
            <w:tcW w:w="3565" w:type="dxa"/>
            <w:vAlign w:val="center"/>
          </w:tcPr>
          <w:p w:rsidR="00A739B7" w:rsidRPr="00A739B7" w:rsidRDefault="00A739B7" w:rsidP="00A739B7">
            <w:pPr>
              <w:rPr>
                <w:rFonts w:hAnsi="ＭＳ 明朝"/>
                <w:color w:val="000000" w:themeColor="text1"/>
                <w:szCs w:val="21"/>
              </w:rPr>
            </w:pPr>
          </w:p>
        </w:tc>
        <w:tc>
          <w:tcPr>
            <w:tcW w:w="1134" w:type="dxa"/>
            <w:vAlign w:val="center"/>
          </w:tcPr>
          <w:p w:rsidR="00A739B7" w:rsidRPr="00A739B7" w:rsidRDefault="00A739B7" w:rsidP="00A739B7">
            <w:pPr>
              <w:jc w:val="center"/>
              <w:rPr>
                <w:rFonts w:hAnsi="ＭＳ 明朝"/>
                <w:color w:val="000000" w:themeColor="text1"/>
                <w:szCs w:val="21"/>
              </w:rPr>
            </w:pPr>
            <w:r w:rsidRPr="00A739B7">
              <w:rPr>
                <w:rFonts w:hAnsi="ＭＳ 明朝" w:hint="eastAsia"/>
                <w:color w:val="000000" w:themeColor="text1"/>
                <w:szCs w:val="21"/>
              </w:rPr>
              <w:t>台帳番号</w:t>
            </w:r>
          </w:p>
        </w:tc>
        <w:tc>
          <w:tcPr>
            <w:tcW w:w="2693" w:type="dxa"/>
            <w:vAlign w:val="center"/>
          </w:tcPr>
          <w:p w:rsidR="00A739B7" w:rsidRPr="00A739B7" w:rsidRDefault="00A739B7" w:rsidP="00A739B7">
            <w:pPr>
              <w:rPr>
                <w:rFonts w:hAnsi="ＭＳ 明朝"/>
                <w:color w:val="000000" w:themeColor="text1"/>
                <w:szCs w:val="21"/>
              </w:rPr>
            </w:pPr>
          </w:p>
        </w:tc>
      </w:tr>
      <w:tr w:rsidR="00A739B7" w:rsidRPr="00A739B7" w:rsidTr="00261EBC">
        <w:trPr>
          <w:trHeight w:val="1417"/>
        </w:trPr>
        <w:tc>
          <w:tcPr>
            <w:tcW w:w="1680"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契約の相手方</w:t>
            </w:r>
          </w:p>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住所・氏名</w:t>
            </w:r>
          </w:p>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（代表者名等）</w:t>
            </w:r>
          </w:p>
        </w:tc>
        <w:tc>
          <w:tcPr>
            <w:tcW w:w="7392" w:type="dxa"/>
            <w:gridSpan w:val="3"/>
          </w:tcPr>
          <w:p w:rsidR="00A739B7" w:rsidRPr="00A739B7" w:rsidRDefault="00A739B7" w:rsidP="00A739B7">
            <w:pPr>
              <w:autoSpaceDE w:val="0"/>
              <w:autoSpaceDN w:val="0"/>
              <w:rPr>
                <w:rFonts w:asciiTheme="minorHAnsi" w:eastAsiaTheme="minorEastAsia"/>
                <w:color w:val="000000" w:themeColor="text1"/>
                <w:szCs w:val="21"/>
              </w:rPr>
            </w:pPr>
          </w:p>
          <w:p w:rsidR="00A739B7" w:rsidRPr="00A739B7" w:rsidRDefault="00A739B7" w:rsidP="00A739B7">
            <w:pPr>
              <w:autoSpaceDE w:val="0"/>
              <w:autoSpaceDN w:val="0"/>
              <w:rPr>
                <w:rFonts w:asciiTheme="minorHAnsi" w:eastAsiaTheme="minorEastAsia"/>
                <w:color w:val="000000" w:themeColor="text1"/>
                <w:szCs w:val="21"/>
              </w:rPr>
            </w:pPr>
          </w:p>
          <w:p w:rsidR="00A739B7" w:rsidRPr="00A739B7" w:rsidRDefault="00A739B7" w:rsidP="00A739B7">
            <w:pPr>
              <w:autoSpaceDE w:val="0"/>
              <w:autoSpaceDN w:val="0"/>
              <w:rPr>
                <w:rFonts w:asciiTheme="minorHAnsi" w:eastAsiaTheme="minorEastAsia"/>
                <w:color w:val="000000" w:themeColor="text1"/>
                <w:szCs w:val="21"/>
              </w:rPr>
            </w:pPr>
          </w:p>
        </w:tc>
      </w:tr>
      <w:tr w:rsidR="00A739B7" w:rsidRPr="00A739B7" w:rsidTr="00261EBC">
        <w:trPr>
          <w:trHeight w:val="680"/>
        </w:trPr>
        <w:tc>
          <w:tcPr>
            <w:tcW w:w="1680" w:type="dxa"/>
            <w:vAlign w:val="center"/>
          </w:tcPr>
          <w:p w:rsidR="00A739B7" w:rsidRPr="00A739B7" w:rsidRDefault="00A739B7" w:rsidP="00A739B7">
            <w:pPr>
              <w:autoSpaceDE w:val="0"/>
              <w:autoSpaceDN w:val="0"/>
              <w:rPr>
                <w:rFonts w:hAnsi="ＭＳ 明朝"/>
                <w:color w:val="000000" w:themeColor="text1"/>
                <w:szCs w:val="21"/>
              </w:rPr>
            </w:pPr>
            <w:r w:rsidRPr="00A739B7">
              <w:rPr>
                <w:rFonts w:hAnsi="ＭＳ 明朝" w:hint="eastAsia"/>
                <w:color w:val="000000" w:themeColor="text1"/>
                <w:kern w:val="0"/>
                <w:szCs w:val="21"/>
              </w:rPr>
              <w:t>契約金額（税込）</w:t>
            </w:r>
          </w:p>
        </w:tc>
        <w:tc>
          <w:tcPr>
            <w:tcW w:w="7392" w:type="dxa"/>
            <w:gridSpan w:val="3"/>
            <w:vAlign w:val="center"/>
          </w:tcPr>
          <w:p w:rsidR="00A739B7" w:rsidRPr="00A739B7" w:rsidRDefault="00A739B7" w:rsidP="00A739B7">
            <w:pPr>
              <w:rPr>
                <w:rFonts w:hAnsi="ＭＳ 明朝"/>
                <w:color w:val="000000" w:themeColor="text1"/>
                <w:szCs w:val="21"/>
              </w:rPr>
            </w:pPr>
            <w:r w:rsidRPr="00A739B7">
              <w:rPr>
                <w:rFonts w:hAnsi="ＭＳ 明朝" w:hint="eastAsia"/>
                <w:color w:val="000000" w:themeColor="text1"/>
                <w:szCs w:val="21"/>
              </w:rPr>
              <w:t xml:space="preserve">　　　　　　　　　　　　　　円</w:t>
            </w:r>
          </w:p>
        </w:tc>
      </w:tr>
      <w:tr w:rsidR="00A739B7" w:rsidRPr="00A739B7" w:rsidTr="00261EBC">
        <w:trPr>
          <w:trHeight w:val="680"/>
        </w:trPr>
        <w:tc>
          <w:tcPr>
            <w:tcW w:w="1680"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契約年月日</w:t>
            </w:r>
          </w:p>
        </w:tc>
        <w:tc>
          <w:tcPr>
            <w:tcW w:w="7392" w:type="dxa"/>
            <w:gridSpan w:val="3"/>
            <w:vAlign w:val="center"/>
          </w:tcPr>
          <w:p w:rsidR="00A739B7" w:rsidRPr="00A739B7" w:rsidRDefault="00A739B7" w:rsidP="00A739B7">
            <w:pPr>
              <w:autoSpaceDE w:val="0"/>
              <w:autoSpaceDN w:val="0"/>
              <w:ind w:right="840"/>
              <w:jc w:val="left"/>
              <w:rPr>
                <w:rFonts w:asciiTheme="minorHAnsi" w:eastAsiaTheme="minorEastAsia"/>
                <w:color w:val="000000" w:themeColor="text1"/>
                <w:szCs w:val="21"/>
              </w:rPr>
            </w:pPr>
            <w:r w:rsidRPr="00A739B7">
              <w:rPr>
                <w:rFonts w:hAnsi="ＭＳ 明朝" w:hint="eastAsia"/>
                <w:color w:val="000000" w:themeColor="text1"/>
                <w:szCs w:val="21"/>
              </w:rPr>
              <w:t xml:space="preserve">　　　　　　年　　　月　　　日</w:t>
            </w:r>
          </w:p>
        </w:tc>
      </w:tr>
      <w:tr w:rsidR="00A739B7" w:rsidRPr="00A739B7" w:rsidTr="00261EBC">
        <w:trPr>
          <w:trHeight w:val="1134"/>
        </w:trPr>
        <w:tc>
          <w:tcPr>
            <w:tcW w:w="1680" w:type="dxa"/>
            <w:vAlign w:val="center"/>
          </w:tcPr>
          <w:p w:rsidR="00A739B7" w:rsidRPr="00A739B7" w:rsidRDefault="00A739B7" w:rsidP="00A739B7">
            <w:pPr>
              <w:autoSpaceDE w:val="0"/>
              <w:autoSpaceDN w:val="0"/>
              <w:rPr>
                <w:rFonts w:asciiTheme="minorHAnsi" w:eastAsiaTheme="minorEastAsia"/>
                <w:color w:val="000000" w:themeColor="text1"/>
                <w:szCs w:val="21"/>
              </w:rPr>
            </w:pPr>
            <w:r w:rsidRPr="00A739B7">
              <w:rPr>
                <w:rFonts w:asciiTheme="minorHAnsi" w:eastAsiaTheme="minorEastAsia" w:hint="eastAsia"/>
                <w:color w:val="000000" w:themeColor="text1"/>
                <w:szCs w:val="21"/>
              </w:rPr>
              <w:t>履　行　期　間</w:t>
            </w:r>
          </w:p>
        </w:tc>
        <w:tc>
          <w:tcPr>
            <w:tcW w:w="7392" w:type="dxa"/>
            <w:gridSpan w:val="3"/>
            <w:vAlign w:val="center"/>
          </w:tcPr>
          <w:p w:rsidR="00A739B7" w:rsidRPr="00A739B7" w:rsidRDefault="00A739B7" w:rsidP="00A739B7">
            <w:pPr>
              <w:autoSpaceDE w:val="0"/>
              <w:autoSpaceDN w:val="0"/>
              <w:spacing w:line="500" w:lineRule="exact"/>
              <w:ind w:right="839"/>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年　　　月　　　日</w:t>
            </w:r>
            <w:r w:rsidRPr="00A739B7">
              <w:rPr>
                <w:rFonts w:asciiTheme="minorHAnsi" w:eastAsiaTheme="minorEastAsia" w:hint="eastAsia"/>
                <w:color w:val="000000" w:themeColor="text1"/>
                <w:szCs w:val="21"/>
              </w:rPr>
              <w:t xml:space="preserve"> </w:t>
            </w:r>
            <w:r w:rsidRPr="00A739B7">
              <w:rPr>
                <w:rFonts w:asciiTheme="minorHAnsi" w:eastAsiaTheme="minorEastAsia" w:hint="eastAsia"/>
                <w:color w:val="000000" w:themeColor="text1"/>
                <w:szCs w:val="21"/>
              </w:rPr>
              <w:t>から</w:t>
            </w:r>
          </w:p>
          <w:p w:rsidR="00A739B7" w:rsidRPr="00A739B7" w:rsidRDefault="00A739B7" w:rsidP="00A739B7">
            <w:pPr>
              <w:autoSpaceDE w:val="0"/>
              <w:autoSpaceDN w:val="0"/>
              <w:spacing w:line="500" w:lineRule="exact"/>
              <w:ind w:right="839"/>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年　　　月　　　日</w:t>
            </w:r>
            <w:r w:rsidRPr="00A739B7">
              <w:rPr>
                <w:rFonts w:asciiTheme="minorHAnsi" w:eastAsiaTheme="minorEastAsia" w:hint="eastAsia"/>
                <w:color w:val="000000" w:themeColor="text1"/>
                <w:szCs w:val="21"/>
              </w:rPr>
              <w:t xml:space="preserve"> </w:t>
            </w:r>
            <w:r w:rsidRPr="00A739B7">
              <w:rPr>
                <w:rFonts w:asciiTheme="minorHAnsi" w:eastAsiaTheme="minorEastAsia" w:hint="eastAsia"/>
                <w:color w:val="000000" w:themeColor="text1"/>
                <w:szCs w:val="21"/>
              </w:rPr>
              <w:t>まで</w:t>
            </w:r>
          </w:p>
        </w:tc>
      </w:tr>
      <w:tr w:rsidR="00A739B7" w:rsidRPr="00A739B7" w:rsidTr="00261EBC">
        <w:trPr>
          <w:trHeight w:val="680"/>
        </w:trPr>
        <w:tc>
          <w:tcPr>
            <w:tcW w:w="1680"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履行場所</w:t>
            </w:r>
          </w:p>
        </w:tc>
        <w:tc>
          <w:tcPr>
            <w:tcW w:w="7392" w:type="dxa"/>
            <w:gridSpan w:val="3"/>
            <w:vAlign w:val="center"/>
          </w:tcPr>
          <w:p w:rsidR="00A739B7" w:rsidRPr="00A739B7" w:rsidRDefault="00A739B7" w:rsidP="00A739B7">
            <w:pPr>
              <w:autoSpaceDE w:val="0"/>
              <w:autoSpaceDN w:val="0"/>
              <w:ind w:right="840"/>
              <w:rPr>
                <w:rFonts w:asciiTheme="minorHAnsi" w:eastAsiaTheme="minorEastAsia"/>
                <w:color w:val="000000" w:themeColor="text1"/>
                <w:szCs w:val="21"/>
              </w:rPr>
            </w:pPr>
            <w:r w:rsidRPr="00A739B7">
              <w:rPr>
                <w:rFonts w:hAnsi="ＭＳ 明朝" w:hint="eastAsia"/>
                <w:color w:val="000000" w:themeColor="text1"/>
                <w:szCs w:val="21"/>
              </w:rPr>
              <w:t xml:space="preserve">　　　　　　</w:t>
            </w:r>
          </w:p>
        </w:tc>
      </w:tr>
      <w:tr w:rsidR="00A739B7" w:rsidRPr="00A739B7" w:rsidTr="00261EBC">
        <w:trPr>
          <w:trHeight w:val="680"/>
        </w:trPr>
        <w:tc>
          <w:tcPr>
            <w:tcW w:w="1680"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給付完了年月日</w:t>
            </w:r>
          </w:p>
        </w:tc>
        <w:tc>
          <w:tcPr>
            <w:tcW w:w="7392" w:type="dxa"/>
            <w:gridSpan w:val="3"/>
            <w:vAlign w:val="center"/>
          </w:tcPr>
          <w:p w:rsidR="00A739B7" w:rsidRPr="00A739B7" w:rsidRDefault="00A739B7" w:rsidP="00A739B7">
            <w:pPr>
              <w:autoSpaceDE w:val="0"/>
              <w:autoSpaceDN w:val="0"/>
              <w:ind w:right="840"/>
              <w:rPr>
                <w:rFonts w:asciiTheme="minorHAnsi" w:eastAsiaTheme="minorEastAsia"/>
                <w:color w:val="000000" w:themeColor="text1"/>
                <w:szCs w:val="21"/>
              </w:rPr>
            </w:pPr>
            <w:r w:rsidRPr="00A739B7">
              <w:rPr>
                <w:rFonts w:hAnsi="ＭＳ 明朝" w:hint="eastAsia"/>
                <w:color w:val="000000" w:themeColor="text1"/>
                <w:szCs w:val="21"/>
              </w:rPr>
              <w:t xml:space="preserve">　　　　　　年　　　月　　　日</w:t>
            </w:r>
          </w:p>
        </w:tc>
      </w:tr>
      <w:tr w:rsidR="00A739B7" w:rsidRPr="00A739B7" w:rsidTr="00261EBC">
        <w:trPr>
          <w:trHeight w:val="680"/>
        </w:trPr>
        <w:tc>
          <w:tcPr>
            <w:tcW w:w="1680"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検査完了年月日</w:t>
            </w:r>
          </w:p>
        </w:tc>
        <w:tc>
          <w:tcPr>
            <w:tcW w:w="7392" w:type="dxa"/>
            <w:gridSpan w:val="3"/>
            <w:vAlign w:val="center"/>
          </w:tcPr>
          <w:p w:rsidR="00A739B7" w:rsidRPr="00A739B7" w:rsidRDefault="00A739B7" w:rsidP="00A739B7">
            <w:pPr>
              <w:autoSpaceDE w:val="0"/>
              <w:autoSpaceDN w:val="0"/>
              <w:ind w:right="840"/>
              <w:rPr>
                <w:rFonts w:asciiTheme="minorHAnsi" w:eastAsiaTheme="minorEastAsia"/>
                <w:color w:val="000000" w:themeColor="text1"/>
                <w:szCs w:val="21"/>
              </w:rPr>
            </w:pPr>
            <w:r w:rsidRPr="00A739B7">
              <w:rPr>
                <w:rFonts w:hAnsi="ＭＳ 明朝" w:hint="eastAsia"/>
                <w:color w:val="000000" w:themeColor="text1"/>
                <w:szCs w:val="21"/>
              </w:rPr>
              <w:t xml:space="preserve">　　　　　　年　　　月　　　日</w:t>
            </w:r>
          </w:p>
        </w:tc>
      </w:tr>
      <w:tr w:rsidR="00A739B7" w:rsidRPr="00A739B7" w:rsidTr="00261EBC">
        <w:trPr>
          <w:trHeight w:val="1919"/>
        </w:trPr>
        <w:tc>
          <w:tcPr>
            <w:tcW w:w="1680"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検査所見</w:t>
            </w:r>
          </w:p>
        </w:tc>
        <w:tc>
          <w:tcPr>
            <w:tcW w:w="7392" w:type="dxa"/>
            <w:gridSpan w:val="3"/>
          </w:tcPr>
          <w:p w:rsidR="00A739B7" w:rsidRPr="00A739B7" w:rsidRDefault="00A739B7" w:rsidP="00A739B7">
            <w:pPr>
              <w:autoSpaceDE w:val="0"/>
              <w:autoSpaceDN w:val="0"/>
              <w:ind w:right="840"/>
              <w:rPr>
                <w:rFonts w:asciiTheme="minorHAnsi" w:eastAsiaTheme="minorEastAsia"/>
                <w:color w:val="000000" w:themeColor="text1"/>
                <w:szCs w:val="21"/>
              </w:rPr>
            </w:pPr>
          </w:p>
          <w:p w:rsidR="00A739B7" w:rsidRPr="00A739B7" w:rsidRDefault="00A739B7" w:rsidP="00A739B7">
            <w:pPr>
              <w:autoSpaceDE w:val="0"/>
              <w:autoSpaceDN w:val="0"/>
              <w:ind w:right="840"/>
              <w:rPr>
                <w:rFonts w:asciiTheme="minorHAnsi" w:eastAsiaTheme="minorEastAsia"/>
                <w:color w:val="000000" w:themeColor="text1"/>
                <w:szCs w:val="21"/>
              </w:rPr>
            </w:pPr>
          </w:p>
        </w:tc>
      </w:tr>
      <w:tr w:rsidR="00A739B7" w:rsidRPr="00A739B7" w:rsidTr="00A739B7">
        <w:trPr>
          <w:trHeight w:val="3245"/>
        </w:trPr>
        <w:tc>
          <w:tcPr>
            <w:tcW w:w="9072" w:type="dxa"/>
            <w:gridSpan w:val="4"/>
            <w:vAlign w:val="center"/>
          </w:tcPr>
          <w:p w:rsidR="00A739B7" w:rsidRPr="00A739B7" w:rsidRDefault="00A739B7" w:rsidP="00A739B7">
            <w:pP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上記のとおり検査を完了しましたので、報告いたします。</w:t>
            </w:r>
          </w:p>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w:t>
            </w:r>
            <w:r w:rsidRPr="00A739B7">
              <w:rPr>
                <w:rFonts w:asciiTheme="minorHAnsi" w:eastAsiaTheme="minorEastAsia" w:hint="eastAsia"/>
                <w:color w:val="000000" w:themeColor="text1"/>
                <w:szCs w:val="21"/>
              </w:rPr>
              <w:t xml:space="preserve">   </w:t>
            </w:r>
            <w:r w:rsidRPr="00A739B7">
              <w:rPr>
                <w:rFonts w:asciiTheme="minorHAnsi" w:eastAsiaTheme="minorEastAsia" w:hint="eastAsia"/>
                <w:color w:val="000000" w:themeColor="text1"/>
                <w:szCs w:val="21"/>
              </w:rPr>
              <w:t xml:space="preserve">　年　　　月　　　日</w:t>
            </w:r>
          </w:p>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jc w:val="cente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検査員氏名　　　　　　　　　　　　　　　　　印　</w:t>
            </w:r>
          </w:p>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jc w:val="cente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所属長氏名　　　　　　　　　　　　　　　　　印　</w:t>
            </w:r>
          </w:p>
        </w:tc>
      </w:tr>
    </w:tbl>
    <w:p w:rsidR="00A739B7" w:rsidRPr="00A739B7" w:rsidRDefault="00A739B7" w:rsidP="00A739B7">
      <w:pPr>
        <w:autoSpaceDE w:val="0"/>
        <w:autoSpaceDN w:val="0"/>
        <w:rPr>
          <w:rFonts w:hAnsi="ＭＳ 明朝"/>
          <w:color w:val="000000" w:themeColor="text1"/>
          <w:szCs w:val="21"/>
        </w:rPr>
      </w:pPr>
      <w:r w:rsidRPr="00A739B7">
        <w:rPr>
          <w:rFonts w:hAnsi="ＭＳ 明朝" w:hint="eastAsia"/>
          <w:color w:val="000000" w:themeColor="text1"/>
          <w:szCs w:val="21"/>
        </w:rPr>
        <w:t>様式第２号－２（第２６条関係）</w:t>
      </w:r>
    </w:p>
    <w:p w:rsidR="00A739B7" w:rsidRPr="00A739B7" w:rsidRDefault="00A739B7" w:rsidP="00A739B7">
      <w:pPr>
        <w:rPr>
          <w:rFonts w:hAnsi="ＭＳ 明朝"/>
          <w:color w:val="000000" w:themeColor="text1"/>
          <w:szCs w:val="21"/>
        </w:rPr>
      </w:pPr>
    </w:p>
    <w:p w:rsidR="00A739B7" w:rsidRPr="00A739B7" w:rsidRDefault="00A739B7" w:rsidP="00A739B7">
      <w:pPr>
        <w:jc w:val="center"/>
        <w:rPr>
          <w:rFonts w:hAnsi="ＭＳ 明朝"/>
          <w:color w:val="000000" w:themeColor="text1"/>
          <w:szCs w:val="21"/>
        </w:rPr>
      </w:pPr>
      <w:r w:rsidRPr="00A739B7">
        <w:rPr>
          <w:rFonts w:hAnsi="ＭＳ 明朝" w:hint="eastAsia"/>
          <w:color w:val="000000" w:themeColor="text1"/>
          <w:szCs w:val="21"/>
        </w:rPr>
        <w:t>検　査　調　書（兼 固定資産台帳登録依頼書）</w:t>
      </w:r>
    </w:p>
    <w:p w:rsidR="00A739B7" w:rsidRPr="00A739B7" w:rsidRDefault="00A739B7" w:rsidP="00A739B7">
      <w:pPr>
        <w:rPr>
          <w:rFonts w:hAnsi="ＭＳ 明朝"/>
          <w:color w:val="000000" w:themeColor="text1"/>
          <w:szCs w:val="21"/>
        </w:rPr>
      </w:pPr>
    </w:p>
    <w:tbl>
      <w:tblPr>
        <w:tblW w:w="89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1276"/>
        <w:gridCol w:w="2383"/>
      </w:tblGrid>
      <w:tr w:rsidR="00A739B7" w:rsidRPr="00A739B7" w:rsidTr="00261EBC">
        <w:trPr>
          <w:cantSplit/>
          <w:trHeight w:val="680"/>
        </w:trPr>
        <w:tc>
          <w:tcPr>
            <w:tcW w:w="1843" w:type="dxa"/>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名称</w:t>
            </w:r>
          </w:p>
        </w:tc>
        <w:tc>
          <w:tcPr>
            <w:tcW w:w="3402" w:type="dxa"/>
            <w:vAlign w:val="center"/>
          </w:tcPr>
          <w:p w:rsidR="00A739B7" w:rsidRPr="00A739B7" w:rsidRDefault="00A739B7" w:rsidP="00A739B7">
            <w:pPr>
              <w:rPr>
                <w:rFonts w:hAnsi="ＭＳ 明朝"/>
                <w:color w:val="000000" w:themeColor="text1"/>
                <w:szCs w:val="21"/>
              </w:rPr>
            </w:pPr>
          </w:p>
        </w:tc>
        <w:tc>
          <w:tcPr>
            <w:tcW w:w="1276" w:type="dxa"/>
            <w:tcBorders>
              <w:bottom w:val="single" w:sz="4" w:space="0" w:color="auto"/>
            </w:tcBorders>
            <w:vAlign w:val="center"/>
          </w:tcPr>
          <w:p w:rsidR="00A739B7" w:rsidRPr="00A739B7" w:rsidRDefault="00A739B7" w:rsidP="00A739B7">
            <w:pPr>
              <w:jc w:val="center"/>
              <w:rPr>
                <w:rFonts w:hAnsi="ＭＳ 明朝"/>
                <w:color w:val="000000" w:themeColor="text1"/>
                <w:szCs w:val="21"/>
              </w:rPr>
            </w:pPr>
            <w:r w:rsidRPr="00A739B7">
              <w:rPr>
                <w:rFonts w:hAnsi="ＭＳ 明朝" w:hint="eastAsia"/>
                <w:color w:val="000000" w:themeColor="text1"/>
                <w:szCs w:val="21"/>
              </w:rPr>
              <w:t>型　　式</w:t>
            </w:r>
          </w:p>
        </w:tc>
        <w:tc>
          <w:tcPr>
            <w:tcW w:w="2383" w:type="dxa"/>
            <w:tcBorders>
              <w:bottom w:val="single" w:sz="4" w:space="0" w:color="auto"/>
            </w:tcBorders>
            <w:vAlign w:val="center"/>
          </w:tcPr>
          <w:p w:rsidR="00A739B7" w:rsidRPr="00A739B7" w:rsidRDefault="00A739B7" w:rsidP="00A739B7">
            <w:pPr>
              <w:rPr>
                <w:rFonts w:hAnsi="ＭＳ 明朝"/>
                <w:color w:val="000000" w:themeColor="text1"/>
                <w:szCs w:val="21"/>
              </w:rPr>
            </w:pPr>
          </w:p>
        </w:tc>
      </w:tr>
      <w:tr w:rsidR="00A739B7" w:rsidRPr="00A739B7" w:rsidTr="00261EBC">
        <w:trPr>
          <w:cantSplit/>
          <w:trHeight w:val="680"/>
        </w:trPr>
        <w:tc>
          <w:tcPr>
            <w:tcW w:w="1843" w:type="dxa"/>
            <w:tcBorders>
              <w:left w:val="single" w:sz="4" w:space="0" w:color="auto"/>
              <w:right w:val="single" w:sz="4" w:space="0" w:color="auto"/>
            </w:tcBorders>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部・グループ名</w:t>
            </w:r>
          </w:p>
        </w:tc>
        <w:tc>
          <w:tcPr>
            <w:tcW w:w="3402" w:type="dxa"/>
            <w:tcBorders>
              <w:left w:val="single" w:sz="4" w:space="0" w:color="auto"/>
              <w:right w:val="single" w:sz="4" w:space="0" w:color="auto"/>
            </w:tcBorders>
            <w:vAlign w:val="center"/>
          </w:tcPr>
          <w:p w:rsidR="00A739B7" w:rsidRPr="00A739B7" w:rsidRDefault="00A739B7" w:rsidP="00A739B7">
            <w:pPr>
              <w:rPr>
                <w:rFonts w:hAnsi="ＭＳ 明朝"/>
                <w:color w:val="000000" w:themeColor="text1"/>
                <w:szCs w:val="21"/>
              </w:rPr>
            </w:pPr>
          </w:p>
        </w:tc>
        <w:tc>
          <w:tcPr>
            <w:tcW w:w="1276" w:type="dxa"/>
            <w:tcBorders>
              <w:left w:val="single" w:sz="4" w:space="0" w:color="auto"/>
              <w:right w:val="single" w:sz="4" w:space="0" w:color="auto"/>
            </w:tcBorders>
            <w:shd w:val="clear" w:color="auto" w:fill="auto"/>
            <w:vAlign w:val="center"/>
          </w:tcPr>
          <w:p w:rsidR="00A739B7" w:rsidRPr="00A739B7" w:rsidRDefault="00A739B7" w:rsidP="00A739B7">
            <w:pPr>
              <w:jc w:val="center"/>
              <w:rPr>
                <w:rFonts w:hAnsi="ＭＳ 明朝"/>
                <w:color w:val="000000" w:themeColor="text1"/>
                <w:szCs w:val="21"/>
              </w:rPr>
            </w:pPr>
            <w:r w:rsidRPr="00A739B7">
              <w:rPr>
                <w:rFonts w:hAnsi="ＭＳ 明朝" w:hint="eastAsia"/>
                <w:color w:val="000000" w:themeColor="text1"/>
                <w:szCs w:val="21"/>
              </w:rPr>
              <w:t>台帳番号</w:t>
            </w:r>
          </w:p>
        </w:tc>
        <w:tc>
          <w:tcPr>
            <w:tcW w:w="2383" w:type="dxa"/>
            <w:tcBorders>
              <w:left w:val="single" w:sz="4" w:space="0" w:color="auto"/>
              <w:right w:val="single" w:sz="4" w:space="0" w:color="auto"/>
            </w:tcBorders>
            <w:shd w:val="clear" w:color="auto" w:fill="auto"/>
            <w:vAlign w:val="center"/>
          </w:tcPr>
          <w:p w:rsidR="00A739B7" w:rsidRPr="00A739B7" w:rsidRDefault="00A739B7" w:rsidP="00A739B7">
            <w:pPr>
              <w:rPr>
                <w:rFonts w:hAnsi="ＭＳ 明朝"/>
                <w:color w:val="000000" w:themeColor="text1"/>
                <w:szCs w:val="21"/>
              </w:rPr>
            </w:pPr>
          </w:p>
        </w:tc>
      </w:tr>
      <w:tr w:rsidR="00A739B7" w:rsidRPr="00A739B7" w:rsidTr="00261EBC">
        <w:trPr>
          <w:trHeight w:val="680"/>
        </w:trPr>
        <w:tc>
          <w:tcPr>
            <w:tcW w:w="1843" w:type="dxa"/>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設置場所</w:t>
            </w:r>
          </w:p>
        </w:tc>
        <w:tc>
          <w:tcPr>
            <w:tcW w:w="7061" w:type="dxa"/>
            <w:gridSpan w:val="3"/>
            <w:vAlign w:val="center"/>
          </w:tcPr>
          <w:p w:rsidR="00A739B7" w:rsidRPr="00A739B7" w:rsidRDefault="00A739B7" w:rsidP="00A739B7">
            <w:pPr>
              <w:rPr>
                <w:rFonts w:hAnsi="ＭＳ 明朝"/>
                <w:color w:val="000000" w:themeColor="text1"/>
                <w:szCs w:val="21"/>
              </w:rPr>
            </w:pPr>
          </w:p>
        </w:tc>
      </w:tr>
      <w:tr w:rsidR="00A739B7" w:rsidRPr="00A739B7" w:rsidTr="00261EBC">
        <w:trPr>
          <w:cantSplit/>
          <w:trHeight w:val="1417"/>
        </w:trPr>
        <w:tc>
          <w:tcPr>
            <w:tcW w:w="1843" w:type="dxa"/>
            <w:vAlign w:val="center"/>
          </w:tcPr>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契約の相手方</w:t>
            </w:r>
          </w:p>
          <w:p w:rsidR="00A739B7" w:rsidRPr="00A739B7" w:rsidRDefault="00A739B7" w:rsidP="00A739B7">
            <w:pPr>
              <w:autoSpaceDE w:val="0"/>
              <w:autoSpaceDN w:val="0"/>
              <w:jc w:val="distribute"/>
              <w:rPr>
                <w:rFonts w:asciiTheme="minorHAnsi" w:eastAsiaTheme="minorEastAsia"/>
                <w:color w:val="000000" w:themeColor="text1"/>
                <w:szCs w:val="21"/>
              </w:rPr>
            </w:pPr>
            <w:r w:rsidRPr="00A739B7">
              <w:rPr>
                <w:rFonts w:asciiTheme="minorHAnsi" w:eastAsiaTheme="minorEastAsia" w:hint="eastAsia"/>
                <w:color w:val="000000" w:themeColor="text1"/>
                <w:szCs w:val="21"/>
              </w:rPr>
              <w:t>住所・氏名</w:t>
            </w:r>
          </w:p>
          <w:p w:rsidR="00A739B7" w:rsidRPr="00A739B7" w:rsidRDefault="00A739B7" w:rsidP="00A739B7">
            <w:pPr>
              <w:autoSpaceDE w:val="0"/>
              <w:autoSpaceDN w:val="0"/>
              <w:ind w:left="210" w:hangingChars="100" w:hanging="210"/>
              <w:jc w:val="distribute"/>
              <w:rPr>
                <w:rFonts w:hAnsi="ＭＳ 明朝"/>
                <w:color w:val="000000" w:themeColor="text1"/>
                <w:szCs w:val="21"/>
              </w:rPr>
            </w:pPr>
            <w:r w:rsidRPr="00A739B7">
              <w:rPr>
                <w:rFonts w:asciiTheme="minorHAnsi" w:eastAsiaTheme="minorEastAsia" w:hint="eastAsia"/>
                <w:color w:val="000000" w:themeColor="text1"/>
                <w:szCs w:val="21"/>
              </w:rPr>
              <w:t>（代表者名等）</w:t>
            </w:r>
          </w:p>
        </w:tc>
        <w:tc>
          <w:tcPr>
            <w:tcW w:w="7061" w:type="dxa"/>
            <w:gridSpan w:val="3"/>
          </w:tcPr>
          <w:p w:rsidR="00A739B7" w:rsidRPr="00A739B7" w:rsidRDefault="00A739B7" w:rsidP="00A739B7">
            <w:pPr>
              <w:rPr>
                <w:rFonts w:hAnsi="ＭＳ 明朝"/>
                <w:color w:val="000000" w:themeColor="text1"/>
                <w:szCs w:val="21"/>
              </w:rPr>
            </w:pPr>
          </w:p>
          <w:p w:rsidR="00A739B7" w:rsidRPr="00A739B7" w:rsidRDefault="00A739B7" w:rsidP="00A739B7">
            <w:pPr>
              <w:rPr>
                <w:rFonts w:hAnsi="ＭＳ 明朝"/>
                <w:color w:val="000000" w:themeColor="text1"/>
                <w:szCs w:val="21"/>
              </w:rPr>
            </w:pPr>
          </w:p>
        </w:tc>
      </w:tr>
      <w:tr w:rsidR="00A739B7" w:rsidRPr="00A739B7" w:rsidTr="00261EBC">
        <w:trPr>
          <w:cantSplit/>
          <w:trHeight w:val="726"/>
        </w:trPr>
        <w:tc>
          <w:tcPr>
            <w:tcW w:w="1843" w:type="dxa"/>
            <w:vAlign w:val="center"/>
          </w:tcPr>
          <w:p w:rsidR="00A739B7" w:rsidRPr="00A739B7" w:rsidRDefault="00A739B7" w:rsidP="00A739B7">
            <w:pPr>
              <w:autoSpaceDE w:val="0"/>
              <w:autoSpaceDN w:val="0"/>
              <w:rPr>
                <w:rFonts w:hAnsi="ＭＳ 明朝"/>
                <w:color w:val="000000" w:themeColor="text1"/>
                <w:szCs w:val="21"/>
              </w:rPr>
            </w:pPr>
            <w:r w:rsidRPr="00A739B7">
              <w:rPr>
                <w:rFonts w:hAnsi="ＭＳ 明朝" w:hint="eastAsia"/>
                <w:color w:val="000000" w:themeColor="text1"/>
                <w:szCs w:val="21"/>
              </w:rPr>
              <w:t>契約金額（税込）</w:t>
            </w:r>
          </w:p>
        </w:tc>
        <w:tc>
          <w:tcPr>
            <w:tcW w:w="7061" w:type="dxa"/>
            <w:gridSpan w:val="3"/>
            <w:vAlign w:val="center"/>
          </w:tcPr>
          <w:p w:rsidR="00A739B7" w:rsidRPr="00A739B7" w:rsidRDefault="00A739B7" w:rsidP="00A739B7">
            <w:pPr>
              <w:rPr>
                <w:rFonts w:hAnsi="ＭＳ 明朝"/>
                <w:color w:val="000000" w:themeColor="text1"/>
                <w:szCs w:val="21"/>
              </w:rPr>
            </w:pPr>
            <w:r w:rsidRPr="00A739B7">
              <w:rPr>
                <w:rFonts w:hAnsi="ＭＳ 明朝" w:hint="eastAsia"/>
                <w:color w:val="000000" w:themeColor="text1"/>
                <w:szCs w:val="21"/>
              </w:rPr>
              <w:t xml:space="preserve">　　　　　　　　　　　　　　円</w:t>
            </w:r>
          </w:p>
        </w:tc>
      </w:tr>
      <w:tr w:rsidR="00A739B7" w:rsidRPr="00A739B7" w:rsidTr="00261EBC">
        <w:trPr>
          <w:cantSplit/>
          <w:trHeight w:val="726"/>
        </w:trPr>
        <w:tc>
          <w:tcPr>
            <w:tcW w:w="1843" w:type="dxa"/>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契約年月日</w:t>
            </w:r>
          </w:p>
        </w:tc>
        <w:tc>
          <w:tcPr>
            <w:tcW w:w="7061" w:type="dxa"/>
            <w:gridSpan w:val="3"/>
            <w:vAlign w:val="center"/>
          </w:tcPr>
          <w:p w:rsidR="00A739B7" w:rsidRPr="00A739B7" w:rsidRDefault="00A739B7" w:rsidP="00A739B7">
            <w:pPr>
              <w:rPr>
                <w:rFonts w:hAnsi="ＭＳ 明朝"/>
                <w:color w:val="000000" w:themeColor="text1"/>
                <w:szCs w:val="21"/>
              </w:rPr>
            </w:pPr>
            <w:r w:rsidRPr="00A739B7">
              <w:rPr>
                <w:rFonts w:hAnsi="ＭＳ 明朝" w:hint="eastAsia"/>
                <w:color w:val="000000" w:themeColor="text1"/>
                <w:szCs w:val="21"/>
              </w:rPr>
              <w:t xml:space="preserve">　　　　　　年　　　月　　　日</w:t>
            </w:r>
          </w:p>
        </w:tc>
      </w:tr>
      <w:tr w:rsidR="00A739B7" w:rsidRPr="00A739B7" w:rsidTr="00261EBC">
        <w:trPr>
          <w:cantSplit/>
          <w:trHeight w:val="726"/>
        </w:trPr>
        <w:tc>
          <w:tcPr>
            <w:tcW w:w="1843" w:type="dxa"/>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検査完了年月日</w:t>
            </w:r>
          </w:p>
        </w:tc>
        <w:tc>
          <w:tcPr>
            <w:tcW w:w="7061" w:type="dxa"/>
            <w:gridSpan w:val="3"/>
            <w:vAlign w:val="center"/>
          </w:tcPr>
          <w:p w:rsidR="00A739B7" w:rsidRPr="00A739B7" w:rsidRDefault="00A739B7" w:rsidP="00A739B7">
            <w:pPr>
              <w:autoSpaceDE w:val="0"/>
              <w:autoSpaceDN w:val="0"/>
              <w:ind w:right="840"/>
              <w:rPr>
                <w:rFonts w:hAnsi="ＭＳ 明朝"/>
                <w:color w:val="000000" w:themeColor="text1"/>
                <w:szCs w:val="21"/>
              </w:rPr>
            </w:pPr>
            <w:r w:rsidRPr="00A739B7">
              <w:rPr>
                <w:rFonts w:hAnsi="ＭＳ 明朝" w:hint="eastAsia"/>
                <w:color w:val="000000" w:themeColor="text1"/>
                <w:szCs w:val="21"/>
              </w:rPr>
              <w:t xml:space="preserve">　　　　　　年　　　月　　　日</w:t>
            </w:r>
          </w:p>
        </w:tc>
      </w:tr>
      <w:tr w:rsidR="00A739B7" w:rsidRPr="00A739B7" w:rsidTr="00261EBC">
        <w:trPr>
          <w:cantSplit/>
          <w:trHeight w:val="726"/>
        </w:trPr>
        <w:tc>
          <w:tcPr>
            <w:tcW w:w="1843" w:type="dxa"/>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稼働開始年月日</w:t>
            </w:r>
          </w:p>
        </w:tc>
        <w:tc>
          <w:tcPr>
            <w:tcW w:w="7061" w:type="dxa"/>
            <w:gridSpan w:val="3"/>
            <w:vAlign w:val="center"/>
          </w:tcPr>
          <w:p w:rsidR="00A739B7" w:rsidRPr="00A739B7" w:rsidRDefault="00A739B7" w:rsidP="00A739B7">
            <w:pPr>
              <w:rPr>
                <w:rFonts w:hAnsi="ＭＳ 明朝"/>
                <w:color w:val="000000" w:themeColor="text1"/>
                <w:szCs w:val="21"/>
              </w:rPr>
            </w:pPr>
            <w:r w:rsidRPr="00A739B7">
              <w:rPr>
                <w:rFonts w:hAnsi="ＭＳ 明朝" w:hint="eastAsia"/>
                <w:color w:val="000000" w:themeColor="text1"/>
                <w:szCs w:val="21"/>
              </w:rPr>
              <w:t xml:space="preserve">　　　　　　年　　　月　　　日</w:t>
            </w:r>
          </w:p>
        </w:tc>
      </w:tr>
      <w:tr w:rsidR="00A739B7" w:rsidRPr="00A739B7" w:rsidTr="00261EBC">
        <w:trPr>
          <w:cantSplit/>
          <w:trHeight w:val="2154"/>
        </w:trPr>
        <w:tc>
          <w:tcPr>
            <w:tcW w:w="1843" w:type="dxa"/>
            <w:vAlign w:val="center"/>
          </w:tcPr>
          <w:p w:rsidR="00A739B7" w:rsidRPr="00A739B7" w:rsidRDefault="00A739B7" w:rsidP="00A739B7">
            <w:pPr>
              <w:autoSpaceDE w:val="0"/>
              <w:autoSpaceDN w:val="0"/>
              <w:jc w:val="distribute"/>
              <w:rPr>
                <w:rFonts w:hAnsi="ＭＳ 明朝"/>
                <w:color w:val="000000" w:themeColor="text1"/>
                <w:szCs w:val="21"/>
              </w:rPr>
            </w:pPr>
            <w:r w:rsidRPr="00A739B7">
              <w:rPr>
                <w:rFonts w:hAnsi="ＭＳ 明朝" w:hint="eastAsia"/>
                <w:color w:val="000000" w:themeColor="text1"/>
                <w:szCs w:val="21"/>
              </w:rPr>
              <w:t>検査所見</w:t>
            </w:r>
          </w:p>
        </w:tc>
        <w:tc>
          <w:tcPr>
            <w:tcW w:w="7061" w:type="dxa"/>
            <w:gridSpan w:val="3"/>
          </w:tcPr>
          <w:p w:rsidR="00A739B7" w:rsidRPr="00A739B7" w:rsidRDefault="00A739B7" w:rsidP="00A739B7">
            <w:pPr>
              <w:rPr>
                <w:rFonts w:hAnsi="ＭＳ 明朝"/>
                <w:color w:val="000000" w:themeColor="text1"/>
                <w:szCs w:val="21"/>
              </w:rPr>
            </w:pPr>
          </w:p>
          <w:p w:rsidR="00A739B7" w:rsidRPr="00A739B7" w:rsidRDefault="00A739B7" w:rsidP="00A739B7">
            <w:pPr>
              <w:rPr>
                <w:rFonts w:hAnsi="ＭＳ 明朝"/>
                <w:color w:val="000000" w:themeColor="text1"/>
                <w:szCs w:val="21"/>
              </w:rPr>
            </w:pPr>
          </w:p>
        </w:tc>
      </w:tr>
      <w:tr w:rsidR="00A739B7" w:rsidRPr="00A739B7" w:rsidTr="00A739B7">
        <w:trPr>
          <w:cantSplit/>
          <w:trHeight w:val="3685"/>
        </w:trPr>
        <w:tc>
          <w:tcPr>
            <w:tcW w:w="8904" w:type="dxa"/>
            <w:gridSpan w:val="4"/>
          </w:tcPr>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上記のとおり検査を完了しましたので、報告いたします。</w:t>
            </w:r>
          </w:p>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w:t>
            </w:r>
            <w:r w:rsidRPr="00A739B7">
              <w:rPr>
                <w:rFonts w:asciiTheme="minorHAnsi" w:eastAsiaTheme="minorEastAsia" w:hint="eastAsia"/>
                <w:color w:val="000000" w:themeColor="text1"/>
                <w:szCs w:val="21"/>
              </w:rPr>
              <w:t xml:space="preserve">   </w:t>
            </w:r>
            <w:r w:rsidRPr="00A739B7">
              <w:rPr>
                <w:rFonts w:asciiTheme="minorHAnsi" w:eastAsiaTheme="minorEastAsia" w:hint="eastAsia"/>
                <w:color w:val="000000" w:themeColor="text1"/>
                <w:szCs w:val="21"/>
              </w:rPr>
              <w:t xml:space="preserve">　年　　　月　　　日</w:t>
            </w:r>
          </w:p>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jc w:val="cente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検査員氏名　　　　　　　　　　　　　　　　　印　</w:t>
            </w:r>
          </w:p>
          <w:p w:rsidR="00A739B7" w:rsidRPr="00A739B7" w:rsidRDefault="00A739B7" w:rsidP="00A739B7">
            <w:pPr>
              <w:rPr>
                <w:rFonts w:asciiTheme="minorHAnsi" w:eastAsiaTheme="minorEastAsia"/>
                <w:color w:val="000000" w:themeColor="text1"/>
                <w:szCs w:val="21"/>
              </w:rPr>
            </w:pPr>
          </w:p>
          <w:p w:rsidR="00A739B7" w:rsidRPr="00A739B7" w:rsidRDefault="00A739B7" w:rsidP="00A739B7">
            <w:pPr>
              <w:jc w:val="center"/>
              <w:rPr>
                <w:rFonts w:asciiTheme="minorHAnsi" w:eastAsiaTheme="minorEastAsia"/>
                <w:color w:val="000000" w:themeColor="text1"/>
                <w:szCs w:val="21"/>
              </w:rPr>
            </w:pPr>
            <w:r w:rsidRPr="00A739B7">
              <w:rPr>
                <w:rFonts w:asciiTheme="minorHAnsi" w:eastAsiaTheme="minorEastAsia" w:hint="eastAsia"/>
                <w:color w:val="000000" w:themeColor="text1"/>
                <w:szCs w:val="21"/>
              </w:rPr>
              <w:t xml:space="preserve">　　　　　　　　　所属長氏名　　　　　　　　　　　　　　　　　印　</w:t>
            </w:r>
          </w:p>
          <w:p w:rsidR="00A739B7" w:rsidRPr="00A739B7" w:rsidRDefault="00A739B7" w:rsidP="00A739B7">
            <w:pPr>
              <w:jc w:val="center"/>
              <w:rPr>
                <w:rFonts w:hAnsi="ＭＳ 明朝"/>
                <w:color w:val="000000" w:themeColor="text1"/>
                <w:szCs w:val="21"/>
              </w:rPr>
            </w:pPr>
          </w:p>
        </w:tc>
      </w:tr>
    </w:tbl>
    <w:p w:rsidR="00E450E9" w:rsidRPr="00ED737E" w:rsidRDefault="00E450E9" w:rsidP="009C3E2A"/>
    <w:sectPr w:rsidR="00E450E9" w:rsidRPr="00ED737E" w:rsidSect="00ED737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412" w:rsidRDefault="00932412" w:rsidP="003F4770">
      <w:r>
        <w:separator/>
      </w:r>
    </w:p>
  </w:endnote>
  <w:endnote w:type="continuationSeparator" w:id="0">
    <w:p w:rsidR="00932412" w:rsidRDefault="00932412" w:rsidP="003F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412" w:rsidRDefault="00932412" w:rsidP="003F4770">
      <w:r>
        <w:separator/>
      </w:r>
    </w:p>
  </w:footnote>
  <w:footnote w:type="continuationSeparator" w:id="0">
    <w:p w:rsidR="00932412" w:rsidRDefault="00932412" w:rsidP="003F4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11A6"/>
    <w:rsid w:val="000305E7"/>
    <w:rsid w:val="00035535"/>
    <w:rsid w:val="00066359"/>
    <w:rsid w:val="00077032"/>
    <w:rsid w:val="000D123A"/>
    <w:rsid w:val="00140FED"/>
    <w:rsid w:val="00242113"/>
    <w:rsid w:val="00276E46"/>
    <w:rsid w:val="002A207F"/>
    <w:rsid w:val="002C3895"/>
    <w:rsid w:val="002D6B10"/>
    <w:rsid w:val="002D7133"/>
    <w:rsid w:val="002F3B5D"/>
    <w:rsid w:val="0033641C"/>
    <w:rsid w:val="0038362E"/>
    <w:rsid w:val="003D5EFF"/>
    <w:rsid w:val="003F4770"/>
    <w:rsid w:val="00423375"/>
    <w:rsid w:val="004A0CF8"/>
    <w:rsid w:val="00586EE0"/>
    <w:rsid w:val="005B6DB6"/>
    <w:rsid w:val="005E75BC"/>
    <w:rsid w:val="006567B8"/>
    <w:rsid w:val="006B50F7"/>
    <w:rsid w:val="00723310"/>
    <w:rsid w:val="00774CF2"/>
    <w:rsid w:val="00784D38"/>
    <w:rsid w:val="00792712"/>
    <w:rsid w:val="007C6630"/>
    <w:rsid w:val="007E4E75"/>
    <w:rsid w:val="00897AA4"/>
    <w:rsid w:val="008A4961"/>
    <w:rsid w:val="008A4FE8"/>
    <w:rsid w:val="008F0C51"/>
    <w:rsid w:val="00932412"/>
    <w:rsid w:val="00976023"/>
    <w:rsid w:val="009C3E2A"/>
    <w:rsid w:val="009E3DD3"/>
    <w:rsid w:val="00A411A6"/>
    <w:rsid w:val="00A739B7"/>
    <w:rsid w:val="00AC0430"/>
    <w:rsid w:val="00AC149D"/>
    <w:rsid w:val="00AC2D9E"/>
    <w:rsid w:val="00AD79A4"/>
    <w:rsid w:val="00BB4C41"/>
    <w:rsid w:val="00C31F3A"/>
    <w:rsid w:val="00C451A9"/>
    <w:rsid w:val="00CC67D1"/>
    <w:rsid w:val="00DD787E"/>
    <w:rsid w:val="00E20F15"/>
    <w:rsid w:val="00E23DF4"/>
    <w:rsid w:val="00E450E9"/>
    <w:rsid w:val="00EB7CA1"/>
    <w:rsid w:val="00ED737E"/>
    <w:rsid w:val="00EF4060"/>
    <w:rsid w:val="00EF5FAA"/>
    <w:rsid w:val="00F2777C"/>
    <w:rsid w:val="00F94648"/>
    <w:rsid w:val="00FB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1861838-FDAB-46BC-AC6E-7C935826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A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770"/>
    <w:pPr>
      <w:tabs>
        <w:tab w:val="center" w:pos="4252"/>
        <w:tab w:val="right" w:pos="8504"/>
      </w:tabs>
      <w:snapToGrid w:val="0"/>
    </w:pPr>
  </w:style>
  <w:style w:type="character" w:customStyle="1" w:styleId="a4">
    <w:name w:val="ヘッダー (文字)"/>
    <w:basedOn w:val="a0"/>
    <w:link w:val="a3"/>
    <w:uiPriority w:val="99"/>
    <w:rsid w:val="003F4770"/>
    <w:rPr>
      <w:rFonts w:ascii="ＭＳ 明朝" w:eastAsia="ＭＳ 明朝"/>
    </w:rPr>
  </w:style>
  <w:style w:type="paragraph" w:styleId="a5">
    <w:name w:val="footer"/>
    <w:basedOn w:val="a"/>
    <w:link w:val="a6"/>
    <w:uiPriority w:val="99"/>
    <w:unhideWhenUsed/>
    <w:rsid w:val="003F4770"/>
    <w:pPr>
      <w:tabs>
        <w:tab w:val="center" w:pos="4252"/>
        <w:tab w:val="right" w:pos="8504"/>
      </w:tabs>
      <w:snapToGrid w:val="0"/>
    </w:pPr>
  </w:style>
  <w:style w:type="character" w:customStyle="1" w:styleId="a6">
    <w:name w:val="フッター (文字)"/>
    <w:basedOn w:val="a0"/>
    <w:link w:val="a5"/>
    <w:uiPriority w:val="99"/>
    <w:rsid w:val="003F4770"/>
    <w:rPr>
      <w:rFonts w:ascii="ＭＳ 明朝" w:eastAsia="ＭＳ 明朝"/>
    </w:rPr>
  </w:style>
  <w:style w:type="paragraph" w:styleId="a7">
    <w:name w:val="Balloon Text"/>
    <w:basedOn w:val="a"/>
    <w:link w:val="a8"/>
    <w:uiPriority w:val="99"/>
    <w:semiHidden/>
    <w:unhideWhenUsed/>
    <w:rsid w:val="000D12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1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00652-943C-4CC0-80BA-ED85AB64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1540</Words>
  <Characters>8779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028-契約事務取扱規程</dc:title>
  <dc:creator>大阪府立環境農林水産総合研究所</dc:creator>
  <cp:lastModifiedBy>Windows ユーザー</cp:lastModifiedBy>
  <cp:revision>3</cp:revision>
  <dcterms:created xsi:type="dcterms:W3CDTF">2021-12-03T07:02:00Z</dcterms:created>
  <dcterms:modified xsi:type="dcterms:W3CDTF">2021-12-15T05:13:00Z</dcterms:modified>
</cp:coreProperties>
</file>