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B821" w14:textId="77777777" w:rsidR="0047599B" w:rsidRPr="00805B84" w:rsidRDefault="00D93522" w:rsidP="0047599B">
      <w:pPr>
        <w:jc w:val="center"/>
        <w:rPr>
          <w:rFonts w:hAnsi="ＭＳ 明朝"/>
          <w:color w:val="auto"/>
        </w:rPr>
      </w:pPr>
      <w:r w:rsidRPr="00805B84">
        <w:rPr>
          <w:rFonts w:hAnsi="ＭＳ 明朝" w:hint="eastAsia"/>
          <w:color w:val="auto"/>
        </w:rPr>
        <w:t>地方独立行政法人大阪府立環境農林水産総合研究所組織規程</w:t>
      </w:r>
    </w:p>
    <w:p w14:paraId="638A7332" w14:textId="77777777" w:rsidR="0047599B" w:rsidRPr="00805B84" w:rsidRDefault="0047599B" w:rsidP="00D93522">
      <w:pPr>
        <w:rPr>
          <w:rFonts w:hAnsi="ＭＳ 明朝"/>
          <w:color w:val="auto"/>
        </w:rPr>
      </w:pPr>
    </w:p>
    <w:p w14:paraId="5172419F" w14:textId="77777777" w:rsidR="0047599B" w:rsidRPr="00805B84" w:rsidRDefault="00D06F42" w:rsidP="0047599B">
      <w:pPr>
        <w:jc w:val="right"/>
        <w:rPr>
          <w:rFonts w:hAnsi="ＭＳ 明朝"/>
          <w:color w:val="auto"/>
        </w:rPr>
      </w:pPr>
      <w:r w:rsidRPr="00805B84">
        <w:rPr>
          <w:rFonts w:hAnsi="ＭＳ 明朝" w:hint="eastAsia"/>
          <w:color w:val="auto"/>
        </w:rPr>
        <w:t xml:space="preserve">制定　</w:t>
      </w:r>
      <w:r w:rsidR="0047599B" w:rsidRPr="00805B84">
        <w:rPr>
          <w:rFonts w:hAnsi="ＭＳ 明朝" w:hint="eastAsia"/>
          <w:color w:val="auto"/>
        </w:rPr>
        <w:t>平成２４年４月</w:t>
      </w:r>
      <w:r w:rsidR="00817C83" w:rsidRPr="00805B84">
        <w:rPr>
          <w:rFonts w:hAnsi="ＭＳ 明朝" w:hint="eastAsia"/>
          <w:color w:val="auto"/>
        </w:rPr>
        <w:t xml:space="preserve"> </w:t>
      </w:r>
      <w:r w:rsidR="0047599B" w:rsidRPr="00805B84">
        <w:rPr>
          <w:rFonts w:hAnsi="ＭＳ 明朝" w:hint="eastAsia"/>
          <w:color w:val="auto"/>
        </w:rPr>
        <w:t>１</w:t>
      </w:r>
      <w:r w:rsidR="00817C83" w:rsidRPr="00805B84">
        <w:rPr>
          <w:rFonts w:hAnsi="ＭＳ 明朝" w:hint="eastAsia"/>
          <w:color w:val="auto"/>
        </w:rPr>
        <w:t xml:space="preserve"> </w:t>
      </w:r>
      <w:r w:rsidR="0047599B" w:rsidRPr="00805B84">
        <w:rPr>
          <w:rFonts w:hAnsi="ＭＳ 明朝" w:hint="eastAsia"/>
          <w:color w:val="auto"/>
        </w:rPr>
        <w:t>日</w:t>
      </w:r>
      <w:r w:rsidRPr="00805B84">
        <w:rPr>
          <w:rFonts w:hAnsi="ＭＳ 明朝" w:hint="eastAsia"/>
          <w:color w:val="auto"/>
        </w:rPr>
        <w:t xml:space="preserve">　</w:t>
      </w:r>
      <w:r w:rsidR="0047599B" w:rsidRPr="00805B84">
        <w:rPr>
          <w:rFonts w:hAnsi="ＭＳ 明朝" w:hint="eastAsia"/>
          <w:color w:val="auto"/>
        </w:rPr>
        <w:t>規程第</w:t>
      </w:r>
      <w:r w:rsidRPr="00805B84">
        <w:rPr>
          <w:rFonts w:hAnsi="ＭＳ 明朝" w:hint="eastAsia"/>
          <w:color w:val="auto"/>
        </w:rPr>
        <w:t xml:space="preserve"> </w:t>
      </w:r>
      <w:r w:rsidR="0017665A" w:rsidRPr="00805B84">
        <w:rPr>
          <w:rFonts w:hAnsi="ＭＳ 明朝" w:hint="eastAsia"/>
          <w:color w:val="auto"/>
        </w:rPr>
        <w:t xml:space="preserve"> </w:t>
      </w:r>
      <w:r w:rsidR="0047599B" w:rsidRPr="00805B84">
        <w:rPr>
          <w:rFonts w:hAnsi="ＭＳ 明朝" w:hint="eastAsia"/>
          <w:color w:val="auto"/>
        </w:rPr>
        <w:t>５</w:t>
      </w:r>
      <w:r w:rsidR="0017665A" w:rsidRPr="00805B84">
        <w:rPr>
          <w:rFonts w:hAnsi="ＭＳ 明朝" w:hint="eastAsia"/>
          <w:color w:val="auto"/>
        </w:rPr>
        <w:t xml:space="preserve"> </w:t>
      </w:r>
      <w:r w:rsidRPr="00805B84">
        <w:rPr>
          <w:rFonts w:hAnsi="ＭＳ 明朝" w:hint="eastAsia"/>
          <w:color w:val="auto"/>
        </w:rPr>
        <w:t xml:space="preserve"> </w:t>
      </w:r>
      <w:r w:rsidR="0047599B" w:rsidRPr="00805B84">
        <w:rPr>
          <w:rFonts w:hAnsi="ＭＳ 明朝" w:hint="eastAsia"/>
          <w:color w:val="auto"/>
        </w:rPr>
        <w:t>号</w:t>
      </w:r>
    </w:p>
    <w:p w14:paraId="274C3F4A" w14:textId="77777777" w:rsidR="00D06F42" w:rsidRPr="00805B84" w:rsidRDefault="00817C83" w:rsidP="00D06F42">
      <w:pPr>
        <w:wordWrap w:val="0"/>
        <w:jc w:val="right"/>
        <w:rPr>
          <w:rFonts w:hAnsi="ＭＳ 明朝"/>
          <w:color w:val="auto"/>
        </w:rPr>
      </w:pPr>
      <w:r w:rsidRPr="00805B84">
        <w:rPr>
          <w:rFonts w:hAnsi="ＭＳ 明朝" w:hint="eastAsia"/>
          <w:color w:val="auto"/>
        </w:rPr>
        <w:t>改正　平成２５年３</w:t>
      </w:r>
      <w:r w:rsidR="00D06F42" w:rsidRPr="00805B84">
        <w:rPr>
          <w:rFonts w:hAnsi="ＭＳ 明朝" w:hint="eastAsia"/>
          <w:color w:val="auto"/>
        </w:rPr>
        <w:t>月１</w:t>
      </w:r>
      <w:r w:rsidRPr="00805B84">
        <w:rPr>
          <w:rFonts w:hAnsi="ＭＳ 明朝" w:hint="eastAsia"/>
          <w:color w:val="auto"/>
        </w:rPr>
        <w:t>４</w:t>
      </w:r>
      <w:r w:rsidR="00D06F42" w:rsidRPr="00805B84">
        <w:rPr>
          <w:rFonts w:hAnsi="ＭＳ 明朝" w:hint="eastAsia"/>
          <w:color w:val="auto"/>
        </w:rPr>
        <w:t xml:space="preserve">日　</w:t>
      </w:r>
      <w:r w:rsidR="009E74C4" w:rsidRPr="00805B84">
        <w:rPr>
          <w:rFonts w:hAnsi="ＭＳ 明朝" w:hint="eastAsia"/>
          <w:color w:val="auto"/>
        </w:rPr>
        <w:t xml:space="preserve">　　　　　　　</w:t>
      </w:r>
    </w:p>
    <w:p w14:paraId="3324BB25" w14:textId="77777777" w:rsidR="0047599B" w:rsidRPr="00805B84" w:rsidRDefault="00871C3F" w:rsidP="009E74C4">
      <w:pPr>
        <w:wordWrap w:val="0"/>
        <w:jc w:val="right"/>
        <w:rPr>
          <w:rFonts w:hAnsi="ＭＳ 明朝"/>
          <w:color w:val="auto"/>
        </w:rPr>
      </w:pPr>
      <w:r w:rsidRPr="00805B84">
        <w:rPr>
          <w:rFonts w:hAnsi="ＭＳ 明朝" w:hint="eastAsia"/>
          <w:color w:val="auto"/>
        </w:rPr>
        <w:t>改正　平成２６年</w:t>
      </w:r>
      <w:r w:rsidR="002F0FC1" w:rsidRPr="00805B84">
        <w:rPr>
          <w:rFonts w:hAnsi="ＭＳ 明朝" w:hint="eastAsia"/>
          <w:color w:val="auto"/>
        </w:rPr>
        <w:t>３月１７日</w:t>
      </w:r>
      <w:r w:rsidRPr="00805B84">
        <w:rPr>
          <w:rFonts w:hAnsi="ＭＳ 明朝" w:hint="eastAsia"/>
          <w:color w:val="auto"/>
        </w:rPr>
        <w:t xml:space="preserve">　</w:t>
      </w:r>
      <w:r w:rsidR="009E74C4" w:rsidRPr="00805B84">
        <w:rPr>
          <w:rFonts w:hAnsi="ＭＳ 明朝" w:hint="eastAsia"/>
          <w:color w:val="auto"/>
        </w:rPr>
        <w:t xml:space="preserve">　　　　　　　</w:t>
      </w:r>
    </w:p>
    <w:p w14:paraId="232C5C4D" w14:textId="77777777" w:rsidR="0017665A" w:rsidRPr="00805B84" w:rsidRDefault="00DB604C" w:rsidP="00D93522">
      <w:pPr>
        <w:rPr>
          <w:rFonts w:hAnsi="ＭＳ 明朝"/>
          <w:color w:val="auto"/>
        </w:rPr>
      </w:pPr>
      <w:r w:rsidRPr="00805B84">
        <w:rPr>
          <w:rFonts w:hAnsi="ＭＳ 明朝" w:hint="eastAsia"/>
          <w:color w:val="auto"/>
        </w:rPr>
        <w:t xml:space="preserve">　　　　　　　　　　　　　　　 　　　　改正  平成２７年</w:t>
      </w:r>
      <w:r w:rsidR="0040678B" w:rsidRPr="00805B84">
        <w:rPr>
          <w:rFonts w:hAnsi="ＭＳ 明朝" w:hint="eastAsia"/>
          <w:color w:val="auto"/>
        </w:rPr>
        <w:t>３</w:t>
      </w:r>
      <w:r w:rsidRPr="00805B84">
        <w:rPr>
          <w:rFonts w:hAnsi="ＭＳ 明朝" w:hint="eastAsia"/>
          <w:color w:val="auto"/>
        </w:rPr>
        <w:t>月</w:t>
      </w:r>
      <w:r w:rsidR="0040678B" w:rsidRPr="00805B84">
        <w:rPr>
          <w:rFonts w:hAnsi="ＭＳ 明朝" w:hint="eastAsia"/>
          <w:color w:val="auto"/>
        </w:rPr>
        <w:t>２７</w:t>
      </w:r>
      <w:r w:rsidRPr="00805B84">
        <w:rPr>
          <w:rFonts w:hAnsi="ＭＳ 明朝" w:hint="eastAsia"/>
          <w:color w:val="auto"/>
        </w:rPr>
        <w:t>日</w:t>
      </w:r>
    </w:p>
    <w:p w14:paraId="77DDB1FD" w14:textId="77777777" w:rsidR="00F619B1" w:rsidRPr="00805B84" w:rsidRDefault="00F619B1" w:rsidP="00D93522">
      <w:pPr>
        <w:rPr>
          <w:rFonts w:hAnsi="ＭＳ 明朝"/>
          <w:color w:val="auto"/>
        </w:rPr>
      </w:pPr>
      <w:r w:rsidRPr="00805B84">
        <w:rPr>
          <w:rFonts w:hAnsi="ＭＳ 明朝" w:hint="eastAsia"/>
          <w:color w:val="auto"/>
        </w:rPr>
        <w:t xml:space="preserve">　　　　　　　　　　　　　　　 　　　　改正  平成２８年４月 １ 日</w:t>
      </w:r>
    </w:p>
    <w:p w14:paraId="0F0223B6" w14:textId="77777777" w:rsidR="00DB49D7" w:rsidRPr="00805B84" w:rsidRDefault="00DB49D7" w:rsidP="00D93522">
      <w:pPr>
        <w:rPr>
          <w:rFonts w:hAnsi="ＭＳ 明朝"/>
          <w:color w:val="auto"/>
        </w:rPr>
      </w:pPr>
      <w:r w:rsidRPr="00805B84">
        <w:rPr>
          <w:rFonts w:hAnsi="ＭＳ 明朝" w:hint="eastAsia"/>
          <w:color w:val="auto"/>
        </w:rPr>
        <w:t xml:space="preserve">　　　　　　　　　　　　　　　 　　　　改正  </w:t>
      </w:r>
      <w:r w:rsidR="00805B98" w:rsidRPr="00805B84">
        <w:rPr>
          <w:rFonts w:hAnsi="ＭＳ 明朝" w:hint="eastAsia"/>
          <w:color w:val="auto"/>
        </w:rPr>
        <w:t>平成２８年５</w:t>
      </w:r>
      <w:r w:rsidRPr="00805B84">
        <w:rPr>
          <w:rFonts w:hAnsi="ＭＳ 明朝" w:hint="eastAsia"/>
          <w:color w:val="auto"/>
        </w:rPr>
        <w:t>月 １ 日</w:t>
      </w:r>
    </w:p>
    <w:p w14:paraId="6020A6B3" w14:textId="77777777" w:rsidR="009E74C4" w:rsidRPr="00805B84" w:rsidRDefault="00AE3775" w:rsidP="009E74C4">
      <w:pPr>
        <w:rPr>
          <w:rFonts w:hAnsi="ＭＳ 明朝"/>
          <w:color w:val="auto"/>
        </w:rPr>
      </w:pPr>
      <w:r w:rsidRPr="00805B84">
        <w:rPr>
          <w:rFonts w:hAnsi="ＭＳ 明朝" w:hint="eastAsia"/>
          <w:color w:val="auto"/>
        </w:rPr>
        <w:t xml:space="preserve">　　　　　　　　　　　　　　　 　　　　改正  平成２８年９月２０日</w:t>
      </w:r>
    </w:p>
    <w:p w14:paraId="5FA819F6" w14:textId="77777777" w:rsidR="009E74C4" w:rsidRPr="00805B84" w:rsidRDefault="009E74C4" w:rsidP="009E74C4">
      <w:pPr>
        <w:ind w:firstLineChars="1950" w:firstLine="4095"/>
        <w:rPr>
          <w:rFonts w:hAnsi="ＭＳ 明朝"/>
          <w:color w:val="auto"/>
        </w:rPr>
      </w:pPr>
      <w:r w:rsidRPr="00805B84">
        <w:rPr>
          <w:rFonts w:hAnsi="ＭＳ 明朝" w:hint="eastAsia"/>
          <w:color w:val="auto"/>
        </w:rPr>
        <w:t>改正  平成２９年３月３１日</w:t>
      </w:r>
    </w:p>
    <w:p w14:paraId="4EF8D2A6" w14:textId="77777777" w:rsidR="00DD79D2" w:rsidRPr="00805B84" w:rsidRDefault="00DD79D2" w:rsidP="009E74C4">
      <w:pPr>
        <w:ind w:firstLineChars="1950" w:firstLine="4095"/>
        <w:rPr>
          <w:rFonts w:hAnsi="ＭＳ 明朝"/>
          <w:color w:val="auto"/>
        </w:rPr>
      </w:pPr>
      <w:r w:rsidRPr="00805B84">
        <w:rPr>
          <w:rFonts w:hAnsi="ＭＳ 明朝" w:hint="eastAsia"/>
          <w:color w:val="auto"/>
        </w:rPr>
        <w:t>改正　平成３０年１月 １ 日</w:t>
      </w:r>
    </w:p>
    <w:p w14:paraId="3AB613CE" w14:textId="77777777" w:rsidR="00684EA4" w:rsidRPr="00805B84" w:rsidRDefault="00684EA4" w:rsidP="00684EA4">
      <w:pPr>
        <w:ind w:firstLineChars="1950" w:firstLine="4095"/>
        <w:rPr>
          <w:rFonts w:hAnsi="ＭＳ 明朝"/>
          <w:color w:val="auto"/>
        </w:rPr>
      </w:pPr>
      <w:r w:rsidRPr="00805B84">
        <w:rPr>
          <w:rFonts w:hAnsi="ＭＳ 明朝" w:hint="eastAsia"/>
          <w:color w:val="auto"/>
        </w:rPr>
        <w:t>改正　平成３０年</w:t>
      </w:r>
      <w:r w:rsidR="00EC6250" w:rsidRPr="00805B84">
        <w:rPr>
          <w:rFonts w:hAnsi="ＭＳ 明朝" w:hint="eastAsia"/>
          <w:color w:val="auto"/>
        </w:rPr>
        <w:t>４</w:t>
      </w:r>
      <w:r w:rsidRPr="00805B84">
        <w:rPr>
          <w:rFonts w:hAnsi="ＭＳ 明朝" w:hint="eastAsia"/>
          <w:color w:val="auto"/>
        </w:rPr>
        <w:t>月</w:t>
      </w:r>
      <w:r w:rsidR="00EC6250" w:rsidRPr="00805B84">
        <w:rPr>
          <w:rFonts w:hAnsi="ＭＳ 明朝" w:hint="eastAsia"/>
          <w:color w:val="auto"/>
        </w:rPr>
        <w:t xml:space="preserve"> １ </w:t>
      </w:r>
      <w:r w:rsidRPr="00805B84">
        <w:rPr>
          <w:rFonts w:hAnsi="ＭＳ 明朝" w:hint="eastAsia"/>
          <w:color w:val="auto"/>
        </w:rPr>
        <w:t>日</w:t>
      </w:r>
    </w:p>
    <w:p w14:paraId="76229615" w14:textId="77777777" w:rsidR="002A193C" w:rsidRPr="00805B84" w:rsidRDefault="002A193C" w:rsidP="002A193C">
      <w:pPr>
        <w:ind w:firstLineChars="1950" w:firstLine="4095"/>
        <w:rPr>
          <w:rFonts w:hAnsi="ＭＳ 明朝"/>
          <w:color w:val="auto"/>
        </w:rPr>
      </w:pPr>
      <w:r w:rsidRPr="00805B84">
        <w:rPr>
          <w:rFonts w:hAnsi="ＭＳ 明朝" w:hint="eastAsia"/>
          <w:color w:val="auto"/>
        </w:rPr>
        <w:t>改正　平成３１年４月 １ 日</w:t>
      </w:r>
    </w:p>
    <w:p w14:paraId="27E49213" w14:textId="77777777" w:rsidR="006C7E80" w:rsidRPr="00805B84" w:rsidRDefault="006C7E80" w:rsidP="006C7E80">
      <w:pPr>
        <w:ind w:firstLineChars="1950" w:firstLine="4095"/>
        <w:rPr>
          <w:rFonts w:hAnsi="ＭＳ 明朝"/>
          <w:color w:val="auto"/>
        </w:rPr>
      </w:pPr>
      <w:r w:rsidRPr="00805B84">
        <w:rPr>
          <w:rFonts w:hAnsi="ＭＳ 明朝" w:hint="eastAsia"/>
          <w:color w:val="auto"/>
        </w:rPr>
        <w:t>改正　令和 ２ 年４月 １ 日</w:t>
      </w:r>
    </w:p>
    <w:p w14:paraId="06C4B2DB" w14:textId="77777777" w:rsidR="00D07390" w:rsidRPr="00805B84" w:rsidRDefault="00D07390" w:rsidP="006C7E80">
      <w:pPr>
        <w:ind w:firstLineChars="1950" w:firstLine="4095"/>
        <w:rPr>
          <w:rFonts w:hAnsi="ＭＳ 明朝"/>
          <w:color w:val="auto"/>
        </w:rPr>
      </w:pPr>
      <w:r w:rsidRPr="00805B84">
        <w:rPr>
          <w:rFonts w:hAnsi="ＭＳ 明朝" w:hint="eastAsia"/>
          <w:color w:val="auto"/>
        </w:rPr>
        <w:t>改正　令和 ３ 年４月 １ 日</w:t>
      </w:r>
    </w:p>
    <w:p w14:paraId="19763638" w14:textId="2DF41639" w:rsidR="00263FB0" w:rsidRPr="00805B84" w:rsidRDefault="00263FB0" w:rsidP="00263FB0">
      <w:pPr>
        <w:ind w:firstLineChars="1950" w:firstLine="4095"/>
        <w:rPr>
          <w:rFonts w:hAnsi="ＭＳ 明朝"/>
          <w:color w:val="auto"/>
        </w:rPr>
      </w:pPr>
      <w:r w:rsidRPr="00805B84">
        <w:rPr>
          <w:rFonts w:hAnsi="ＭＳ 明朝" w:hint="eastAsia"/>
          <w:color w:val="auto"/>
        </w:rPr>
        <w:t>改正　令和 ４ 年</w:t>
      </w:r>
      <w:r w:rsidR="00A1307D" w:rsidRPr="00805B84">
        <w:rPr>
          <w:rFonts w:hAnsi="ＭＳ 明朝" w:hint="eastAsia"/>
          <w:color w:val="auto"/>
        </w:rPr>
        <w:t>４</w:t>
      </w:r>
      <w:r w:rsidRPr="00805B84">
        <w:rPr>
          <w:rFonts w:hAnsi="ＭＳ 明朝" w:hint="eastAsia"/>
          <w:color w:val="auto"/>
        </w:rPr>
        <w:t>月</w:t>
      </w:r>
      <w:r w:rsidR="00A1307D" w:rsidRPr="00805B84">
        <w:rPr>
          <w:rFonts w:hAnsi="ＭＳ 明朝" w:hint="eastAsia"/>
          <w:color w:val="auto"/>
        </w:rPr>
        <w:t xml:space="preserve"> １ </w:t>
      </w:r>
      <w:r w:rsidRPr="00805B84">
        <w:rPr>
          <w:rFonts w:hAnsi="ＭＳ 明朝" w:hint="eastAsia"/>
          <w:color w:val="auto"/>
        </w:rPr>
        <w:t>日</w:t>
      </w:r>
    </w:p>
    <w:p w14:paraId="73AC15DA" w14:textId="6FACE09D" w:rsidR="00F375B4" w:rsidRPr="00805B84" w:rsidRDefault="00F375B4" w:rsidP="00F375B4">
      <w:pPr>
        <w:ind w:firstLineChars="1950" w:firstLine="4095"/>
        <w:rPr>
          <w:rFonts w:hAnsi="ＭＳ 明朝"/>
          <w:color w:val="auto"/>
        </w:rPr>
      </w:pPr>
      <w:r w:rsidRPr="00805B84">
        <w:rPr>
          <w:rFonts w:hAnsi="ＭＳ 明朝" w:hint="eastAsia"/>
          <w:color w:val="auto"/>
        </w:rPr>
        <w:t>改正　令和 ５ 年４月 １ 日</w:t>
      </w:r>
    </w:p>
    <w:p w14:paraId="430E27C4" w14:textId="1FDD7BE1" w:rsidR="006C7E80" w:rsidRPr="00805B84" w:rsidRDefault="005203A3" w:rsidP="002A193C">
      <w:pPr>
        <w:ind w:firstLineChars="1950" w:firstLine="4095"/>
        <w:rPr>
          <w:rFonts w:hAnsi="ＭＳ 明朝"/>
          <w:color w:val="auto"/>
        </w:rPr>
      </w:pPr>
      <w:r w:rsidRPr="00805B84">
        <w:rPr>
          <w:rFonts w:hAnsi="ＭＳ 明朝" w:hint="eastAsia"/>
          <w:color w:val="auto"/>
        </w:rPr>
        <w:t>改正　令和 ６ 年４月 １ 日</w:t>
      </w:r>
    </w:p>
    <w:p w14:paraId="5B26A895" w14:textId="73B89098" w:rsidR="005203A3" w:rsidRPr="00805B84" w:rsidRDefault="00A62C9C" w:rsidP="002A193C">
      <w:pPr>
        <w:ind w:firstLineChars="1950" w:firstLine="4095"/>
        <w:rPr>
          <w:rFonts w:hAnsi="ＭＳ 明朝"/>
          <w:color w:val="auto"/>
        </w:rPr>
      </w:pPr>
      <w:r w:rsidRPr="00805B84">
        <w:rPr>
          <w:rFonts w:hAnsi="ＭＳ 明朝" w:hint="eastAsia"/>
          <w:color w:val="auto"/>
        </w:rPr>
        <w:t>改正　令和 ７ 年４月 １ 日</w:t>
      </w:r>
    </w:p>
    <w:p w14:paraId="11186A7D" w14:textId="77777777" w:rsidR="00DD79D2" w:rsidRPr="00805B84" w:rsidRDefault="00DD79D2" w:rsidP="009E74C4">
      <w:pPr>
        <w:ind w:firstLineChars="1950" w:firstLine="4095"/>
        <w:rPr>
          <w:rFonts w:hAnsi="ＭＳ 明朝"/>
          <w:color w:val="auto"/>
        </w:rPr>
      </w:pPr>
    </w:p>
    <w:p w14:paraId="70BA008B" w14:textId="77777777" w:rsidR="00D93522" w:rsidRPr="00805B84" w:rsidRDefault="00D93522" w:rsidP="00D93522">
      <w:pPr>
        <w:rPr>
          <w:rFonts w:hAnsi="ＭＳ 明朝"/>
          <w:color w:val="auto"/>
        </w:rPr>
      </w:pPr>
      <w:r w:rsidRPr="00805B84">
        <w:rPr>
          <w:rFonts w:hAnsi="ＭＳ 明朝" w:hint="eastAsia"/>
          <w:color w:val="auto"/>
        </w:rPr>
        <w:t>第１章　目的</w:t>
      </w:r>
    </w:p>
    <w:p w14:paraId="2AB3CB1C" w14:textId="77777777" w:rsidR="00D93522" w:rsidRPr="00805B84" w:rsidRDefault="00D93522" w:rsidP="0083253F">
      <w:pPr>
        <w:ind w:left="420" w:hangingChars="200" w:hanging="420"/>
        <w:rPr>
          <w:rFonts w:hAnsi="ＭＳ 明朝"/>
          <w:color w:val="auto"/>
        </w:rPr>
      </w:pPr>
      <w:r w:rsidRPr="00805B84">
        <w:rPr>
          <w:rFonts w:hAnsi="ＭＳ 明朝" w:hint="eastAsia"/>
          <w:color w:val="auto"/>
        </w:rPr>
        <w:t>第１条　この規程は、地方独立行政法人大阪府立環境農林水産総合研究所定款（以下「定款」という。）に定めるもののほか、地方独立行政法人大阪府立環境農林水産総合研究所（以下「法人」という。）の組織に関し必要な事項を定めるものとする。</w:t>
      </w:r>
    </w:p>
    <w:p w14:paraId="4E83B954" w14:textId="77777777" w:rsidR="00D93522" w:rsidRPr="00805B84" w:rsidRDefault="00D93522" w:rsidP="00D93522">
      <w:pPr>
        <w:rPr>
          <w:rFonts w:hAnsi="ＭＳ 明朝"/>
          <w:color w:val="auto"/>
        </w:rPr>
      </w:pPr>
    </w:p>
    <w:p w14:paraId="2E69A249" w14:textId="77777777" w:rsidR="00D93522" w:rsidRPr="00805B84" w:rsidRDefault="00D93522" w:rsidP="00D93522">
      <w:pPr>
        <w:rPr>
          <w:rFonts w:hAnsi="ＭＳ 明朝"/>
          <w:color w:val="auto"/>
        </w:rPr>
      </w:pPr>
      <w:r w:rsidRPr="00805B84">
        <w:rPr>
          <w:rFonts w:hAnsi="ＭＳ 明朝" w:hint="eastAsia"/>
          <w:color w:val="auto"/>
        </w:rPr>
        <w:t>（委員会）</w:t>
      </w:r>
    </w:p>
    <w:p w14:paraId="25838B09" w14:textId="77777777" w:rsidR="00342A9B" w:rsidRPr="00805B84" w:rsidRDefault="00342A9B" w:rsidP="0083253F">
      <w:pPr>
        <w:ind w:left="420" w:hangingChars="200" w:hanging="420"/>
        <w:rPr>
          <w:rFonts w:hAnsi="ＭＳ 明朝" w:cs="ＭＳ Ｐゴシック"/>
          <w:color w:val="auto"/>
        </w:rPr>
      </w:pPr>
      <w:r w:rsidRPr="00805B84">
        <w:rPr>
          <w:rFonts w:hAnsi="ＭＳ 明朝" w:cs="ＭＳ Ｐゴシック" w:hint="eastAsia"/>
          <w:color w:val="auto"/>
        </w:rPr>
        <w:t xml:space="preserve">第２条　</w:t>
      </w:r>
      <w:r w:rsidRPr="00805B84">
        <w:rPr>
          <w:rFonts w:hAnsi="ＭＳ 明朝" w:hint="eastAsia"/>
          <w:color w:val="auto"/>
        </w:rPr>
        <w:t>理事長は、法人に、その業務の遂行に関し必要な事項を審議するため、別に定めるところにより、委員会を置くことができる。</w:t>
      </w:r>
    </w:p>
    <w:p w14:paraId="42799ACE" w14:textId="77777777" w:rsidR="00D93522" w:rsidRPr="00805B84" w:rsidRDefault="00D93522" w:rsidP="00D93522">
      <w:pPr>
        <w:rPr>
          <w:rFonts w:hAnsi="ＭＳ 明朝"/>
          <w:color w:val="auto"/>
        </w:rPr>
      </w:pPr>
    </w:p>
    <w:p w14:paraId="4E34B610" w14:textId="77777777" w:rsidR="0055118A" w:rsidRPr="00805B84" w:rsidRDefault="0055118A" w:rsidP="0055118A">
      <w:pPr>
        <w:rPr>
          <w:rFonts w:hAnsi="ＭＳ 明朝" w:cs="ＭＳ Ｐゴシック"/>
          <w:color w:val="auto"/>
        </w:rPr>
      </w:pPr>
      <w:r w:rsidRPr="00805B84">
        <w:rPr>
          <w:rFonts w:hAnsi="ＭＳ 明朝" w:hint="eastAsia"/>
          <w:color w:val="auto"/>
        </w:rPr>
        <w:t>第２章　職員</w:t>
      </w:r>
    </w:p>
    <w:p w14:paraId="57396CDC" w14:textId="77777777" w:rsidR="0055118A" w:rsidRPr="00805B84" w:rsidRDefault="0055118A" w:rsidP="0055118A">
      <w:pPr>
        <w:rPr>
          <w:rFonts w:hAnsi="ＭＳ 明朝" w:cs="ＭＳ Ｐゴシック"/>
          <w:color w:val="auto"/>
        </w:rPr>
      </w:pPr>
      <w:r w:rsidRPr="00805B84">
        <w:rPr>
          <w:rFonts w:hAnsi="ＭＳ 明朝" w:hint="eastAsia"/>
          <w:color w:val="auto"/>
        </w:rPr>
        <w:t>（職員の種類）</w:t>
      </w:r>
    </w:p>
    <w:p w14:paraId="51122716" w14:textId="77777777" w:rsidR="0055118A" w:rsidRPr="00805B84" w:rsidRDefault="00CD5896" w:rsidP="0055118A">
      <w:pPr>
        <w:rPr>
          <w:rFonts w:hAnsi="ＭＳ 明朝" w:cs="ＭＳ Ｐゴシック"/>
          <w:color w:val="auto"/>
        </w:rPr>
      </w:pPr>
      <w:r w:rsidRPr="00805B84">
        <w:rPr>
          <w:rFonts w:hAnsi="ＭＳ 明朝" w:hint="eastAsia"/>
          <w:color w:val="auto"/>
        </w:rPr>
        <w:t>第３</w:t>
      </w:r>
      <w:r w:rsidR="0055118A" w:rsidRPr="00805B84">
        <w:rPr>
          <w:rFonts w:hAnsi="ＭＳ 明朝" w:hint="eastAsia"/>
          <w:color w:val="auto"/>
        </w:rPr>
        <w:t>条　法人に次の職員を置く。</w:t>
      </w:r>
    </w:p>
    <w:p w14:paraId="407257CD" w14:textId="77777777" w:rsidR="0055118A" w:rsidRPr="00805B84" w:rsidRDefault="00D040C0" w:rsidP="00D040C0">
      <w:pPr>
        <w:ind w:firstLineChars="200" w:firstLine="420"/>
        <w:rPr>
          <w:rFonts w:hAnsi="ＭＳ 明朝"/>
          <w:color w:val="auto"/>
        </w:rPr>
      </w:pPr>
      <w:r w:rsidRPr="00805B84">
        <w:rPr>
          <w:rFonts w:hAnsi="ＭＳ 明朝" w:hint="eastAsia"/>
          <w:color w:val="auto"/>
        </w:rPr>
        <w:t xml:space="preserve">一　</w:t>
      </w:r>
      <w:r w:rsidR="0055118A" w:rsidRPr="00805B84">
        <w:rPr>
          <w:rFonts w:hAnsi="ＭＳ 明朝" w:hint="eastAsia"/>
          <w:color w:val="auto"/>
        </w:rPr>
        <w:t>研究職員</w:t>
      </w:r>
    </w:p>
    <w:p w14:paraId="7D9F2105" w14:textId="77777777" w:rsidR="0055118A" w:rsidRPr="00805B84" w:rsidRDefault="00D040C0" w:rsidP="00D040C0">
      <w:pPr>
        <w:ind w:firstLineChars="200" w:firstLine="420"/>
        <w:rPr>
          <w:rFonts w:hAnsi="ＭＳ 明朝"/>
          <w:color w:val="auto"/>
        </w:rPr>
      </w:pPr>
      <w:r w:rsidRPr="00805B84">
        <w:rPr>
          <w:rFonts w:hAnsi="ＭＳ 明朝" w:hint="eastAsia"/>
          <w:color w:val="auto"/>
        </w:rPr>
        <w:t xml:space="preserve">二　</w:t>
      </w:r>
      <w:r w:rsidR="0055118A" w:rsidRPr="00805B84">
        <w:rPr>
          <w:rFonts w:hAnsi="ＭＳ 明朝" w:hint="eastAsia"/>
          <w:color w:val="auto"/>
        </w:rPr>
        <w:t>事務職員</w:t>
      </w:r>
    </w:p>
    <w:p w14:paraId="5CC2BCF1" w14:textId="77777777" w:rsidR="0055118A" w:rsidRPr="00805B84" w:rsidRDefault="00D040C0" w:rsidP="00D040C0">
      <w:pPr>
        <w:ind w:firstLineChars="200" w:firstLine="420"/>
        <w:rPr>
          <w:rFonts w:hAnsi="ＭＳ 明朝"/>
          <w:color w:val="auto"/>
        </w:rPr>
      </w:pPr>
      <w:r w:rsidRPr="00805B84">
        <w:rPr>
          <w:rFonts w:hAnsi="ＭＳ 明朝" w:hint="eastAsia"/>
          <w:color w:val="auto"/>
        </w:rPr>
        <w:t xml:space="preserve">三　</w:t>
      </w:r>
      <w:r w:rsidR="0055118A" w:rsidRPr="00805B84">
        <w:rPr>
          <w:rFonts w:hAnsi="ＭＳ 明朝" w:hint="eastAsia"/>
          <w:color w:val="auto"/>
        </w:rPr>
        <w:t>技術職員</w:t>
      </w:r>
    </w:p>
    <w:p w14:paraId="35D75AC5" w14:textId="77777777" w:rsidR="0055118A" w:rsidRPr="00805B84" w:rsidRDefault="00D040C0" w:rsidP="00D040C0">
      <w:pPr>
        <w:ind w:firstLineChars="200" w:firstLine="420"/>
        <w:rPr>
          <w:rFonts w:hAnsi="ＭＳ 明朝"/>
          <w:color w:val="auto"/>
        </w:rPr>
      </w:pPr>
      <w:r w:rsidRPr="00805B84">
        <w:rPr>
          <w:rFonts w:hAnsi="ＭＳ 明朝" w:hint="eastAsia"/>
          <w:color w:val="auto"/>
        </w:rPr>
        <w:t xml:space="preserve">四　</w:t>
      </w:r>
      <w:r w:rsidR="0055118A" w:rsidRPr="00805B84">
        <w:rPr>
          <w:rFonts w:hAnsi="ＭＳ 明朝" w:hint="eastAsia"/>
          <w:color w:val="auto"/>
        </w:rPr>
        <w:t>研究補助職員</w:t>
      </w:r>
    </w:p>
    <w:p w14:paraId="21C1FCA7" w14:textId="77777777" w:rsidR="006D1CA5" w:rsidRPr="00805B84" w:rsidRDefault="00D040C0" w:rsidP="00D040C0">
      <w:pPr>
        <w:ind w:firstLineChars="200" w:firstLine="420"/>
        <w:rPr>
          <w:rFonts w:hAnsi="ＭＳ 明朝"/>
          <w:color w:val="auto"/>
        </w:rPr>
      </w:pPr>
      <w:r w:rsidRPr="00805B84">
        <w:rPr>
          <w:rFonts w:hAnsi="ＭＳ 明朝" w:hint="eastAsia"/>
          <w:color w:val="auto"/>
        </w:rPr>
        <w:t xml:space="preserve">五　</w:t>
      </w:r>
      <w:r w:rsidR="006D1CA5" w:rsidRPr="00805B84">
        <w:rPr>
          <w:rFonts w:hAnsi="ＭＳ 明朝" w:hint="eastAsia"/>
          <w:color w:val="auto"/>
        </w:rPr>
        <w:t>スタッフ職員</w:t>
      </w:r>
    </w:p>
    <w:p w14:paraId="2A065847" w14:textId="77777777" w:rsidR="00183B3D" w:rsidRPr="00805B84" w:rsidRDefault="0055118A" w:rsidP="00D07390">
      <w:pPr>
        <w:ind w:leftChars="107" w:left="435" w:hangingChars="100" w:hanging="210"/>
        <w:rPr>
          <w:rFonts w:hAnsi="ＭＳ 明朝"/>
          <w:color w:val="auto"/>
        </w:rPr>
      </w:pPr>
      <w:r w:rsidRPr="00805B84">
        <w:rPr>
          <w:rFonts w:hAnsi="ＭＳ 明朝" w:hint="eastAsia"/>
          <w:color w:val="auto"/>
        </w:rPr>
        <w:t>２　前項に定めるもののほか、理事長が別に定めるところにより、法人に必要な職員を置くことができる。</w:t>
      </w:r>
    </w:p>
    <w:p w14:paraId="50756BD1" w14:textId="32E57DEC" w:rsidR="001B0FDA" w:rsidRPr="00805B84" w:rsidRDefault="001B0FDA" w:rsidP="001B0FDA">
      <w:pPr>
        <w:ind w:leftChars="100" w:left="420" w:hangingChars="100" w:hanging="210"/>
        <w:rPr>
          <w:rFonts w:ascii="Century" w:hAnsi="ＭＳ 明朝" w:cs="Times New Roman"/>
          <w:color w:val="auto"/>
          <w:szCs w:val="22"/>
        </w:rPr>
      </w:pPr>
      <w:r w:rsidRPr="00805B84">
        <w:rPr>
          <w:rFonts w:ascii="Century" w:hAnsi="ＭＳ 明朝" w:cs="Times New Roman" w:hint="eastAsia"/>
          <w:color w:val="auto"/>
          <w:szCs w:val="22"/>
        </w:rPr>
        <w:t>３　第１項に規定する職員の職は、事務局長、監、部長、</w:t>
      </w:r>
      <w:r w:rsidR="00F375B4" w:rsidRPr="00805B84">
        <w:rPr>
          <w:rFonts w:ascii="Century" w:hAnsi="ＭＳ 明朝" w:cs="Times New Roman" w:hint="eastAsia"/>
          <w:color w:val="auto"/>
          <w:szCs w:val="22"/>
        </w:rPr>
        <w:t>校長、総括研究員、</w:t>
      </w:r>
      <w:r w:rsidR="001822E3" w:rsidRPr="00805B84">
        <w:rPr>
          <w:rFonts w:ascii="Century" w:hAnsi="ＭＳ 明朝" w:cs="Times New Roman" w:hint="eastAsia"/>
          <w:color w:val="auto"/>
          <w:szCs w:val="22"/>
        </w:rPr>
        <w:t>参事、</w:t>
      </w:r>
      <w:r w:rsidRPr="00805B84">
        <w:rPr>
          <w:rFonts w:ascii="Century" w:hAnsi="ＭＳ 明朝" w:cs="Times New Roman" w:hint="eastAsia"/>
          <w:color w:val="auto"/>
          <w:szCs w:val="22"/>
        </w:rPr>
        <w:t>グループリーダー、主幹研究員、</w:t>
      </w:r>
      <w:r w:rsidR="00F375B4" w:rsidRPr="00805B84">
        <w:rPr>
          <w:rFonts w:ascii="Century" w:hAnsi="ＭＳ 明朝" w:cs="Times New Roman" w:hint="eastAsia"/>
          <w:color w:val="auto"/>
          <w:szCs w:val="22"/>
        </w:rPr>
        <w:t>主幹、</w:t>
      </w:r>
      <w:r w:rsidRPr="00805B84">
        <w:rPr>
          <w:rFonts w:ascii="Century" w:hAnsi="ＭＳ 明朝" w:cs="Times New Roman" w:hint="eastAsia"/>
          <w:color w:val="auto"/>
          <w:szCs w:val="22"/>
        </w:rPr>
        <w:t>主任研究員、主査、副主査、研究員、主事、技師とする。</w:t>
      </w:r>
    </w:p>
    <w:p w14:paraId="43B60A77" w14:textId="77777777" w:rsidR="0055118A" w:rsidRPr="00805B84" w:rsidRDefault="0055118A" w:rsidP="00CD5896">
      <w:pPr>
        <w:ind w:leftChars="107" w:left="645" w:hangingChars="200" w:hanging="420"/>
        <w:rPr>
          <w:rFonts w:hAnsi="ＭＳ 明朝"/>
          <w:color w:val="auto"/>
        </w:rPr>
      </w:pPr>
      <w:r w:rsidRPr="00805B84">
        <w:rPr>
          <w:rFonts w:hAnsi="ＭＳ 明朝" w:hint="eastAsia"/>
          <w:color w:val="auto"/>
        </w:rPr>
        <w:t>４　第２項に規定する職員の職は別に定める。</w:t>
      </w:r>
    </w:p>
    <w:p w14:paraId="39BC5365" w14:textId="77777777" w:rsidR="0055118A" w:rsidRPr="00805B84" w:rsidRDefault="0055118A" w:rsidP="00CD5896">
      <w:pPr>
        <w:ind w:leftChars="107" w:left="645" w:hangingChars="200" w:hanging="420"/>
        <w:rPr>
          <w:rFonts w:hAnsi="ＭＳ 明朝"/>
          <w:color w:val="auto"/>
        </w:rPr>
      </w:pPr>
    </w:p>
    <w:p w14:paraId="08D80D35" w14:textId="77777777" w:rsidR="0055118A" w:rsidRPr="00805B84" w:rsidRDefault="0055118A" w:rsidP="00356916">
      <w:pPr>
        <w:rPr>
          <w:rFonts w:hAnsi="ＭＳ 明朝"/>
          <w:color w:val="auto"/>
        </w:rPr>
      </w:pPr>
      <w:r w:rsidRPr="00805B84">
        <w:rPr>
          <w:rFonts w:hAnsi="ＭＳ 明朝" w:hint="eastAsia"/>
          <w:color w:val="auto"/>
        </w:rPr>
        <w:t>（職員の職務）</w:t>
      </w:r>
    </w:p>
    <w:p w14:paraId="637F509E" w14:textId="77777777" w:rsidR="0055118A" w:rsidRPr="00805B84" w:rsidRDefault="00CD5896" w:rsidP="0055118A">
      <w:pPr>
        <w:rPr>
          <w:rFonts w:hAnsi="ＭＳ 明朝"/>
          <w:color w:val="auto"/>
        </w:rPr>
      </w:pPr>
      <w:r w:rsidRPr="00805B84">
        <w:rPr>
          <w:rFonts w:hAnsi="ＭＳ 明朝" w:hint="eastAsia"/>
          <w:color w:val="auto"/>
        </w:rPr>
        <w:t>第４</w:t>
      </w:r>
      <w:r w:rsidR="0055118A" w:rsidRPr="00805B84">
        <w:rPr>
          <w:rFonts w:hAnsi="ＭＳ 明朝" w:hint="eastAsia"/>
          <w:color w:val="auto"/>
        </w:rPr>
        <w:t>条　法人の職員は主として以下の</w:t>
      </w:r>
      <w:r w:rsidR="006D74AF" w:rsidRPr="00805B84">
        <w:rPr>
          <w:rFonts w:hAnsi="ＭＳ 明朝" w:hint="eastAsia"/>
          <w:color w:val="auto"/>
        </w:rPr>
        <w:t>職務</w:t>
      </w:r>
      <w:r w:rsidR="0055118A" w:rsidRPr="00805B84">
        <w:rPr>
          <w:rFonts w:hAnsi="ＭＳ 明朝" w:hint="eastAsia"/>
          <w:color w:val="auto"/>
        </w:rPr>
        <w:t>に従事する。</w:t>
      </w:r>
    </w:p>
    <w:p w14:paraId="2644973D" w14:textId="77777777" w:rsidR="0055118A" w:rsidRPr="00805B84" w:rsidRDefault="0055118A" w:rsidP="0055118A">
      <w:pPr>
        <w:numPr>
          <w:ilvl w:val="0"/>
          <w:numId w:val="3"/>
        </w:numPr>
        <w:rPr>
          <w:rFonts w:hAnsi="ＭＳ 明朝"/>
          <w:color w:val="auto"/>
        </w:rPr>
      </w:pPr>
      <w:r w:rsidRPr="00805B84">
        <w:rPr>
          <w:rFonts w:hAnsi="ＭＳ 明朝" w:hint="eastAsia"/>
          <w:color w:val="auto"/>
        </w:rPr>
        <w:t>研究職員は</w:t>
      </w:r>
      <w:r w:rsidR="00B11A50" w:rsidRPr="00805B84">
        <w:rPr>
          <w:rFonts w:hAnsi="ＭＳ 明朝" w:hint="eastAsia"/>
          <w:color w:val="auto"/>
        </w:rPr>
        <w:t>、</w:t>
      </w:r>
      <w:r w:rsidR="00CF40EE" w:rsidRPr="00805B84">
        <w:rPr>
          <w:rFonts w:hAnsi="ＭＳ 明朝" w:hint="eastAsia"/>
          <w:color w:val="auto"/>
        </w:rPr>
        <w:t>調査</w:t>
      </w:r>
      <w:r w:rsidRPr="00805B84">
        <w:rPr>
          <w:rFonts w:hAnsi="ＭＳ 明朝" w:hint="eastAsia"/>
          <w:color w:val="auto"/>
        </w:rPr>
        <w:t>研究</w:t>
      </w:r>
      <w:r w:rsidR="00CF40EE" w:rsidRPr="00805B84">
        <w:rPr>
          <w:rFonts w:hAnsi="ＭＳ 明朝" w:hint="eastAsia"/>
          <w:color w:val="auto"/>
        </w:rPr>
        <w:t>等の</w:t>
      </w:r>
      <w:r w:rsidR="006D74AF" w:rsidRPr="00805B84">
        <w:rPr>
          <w:rFonts w:hAnsi="ＭＳ 明朝" w:hint="eastAsia"/>
          <w:color w:val="auto"/>
        </w:rPr>
        <w:t>職務</w:t>
      </w:r>
      <w:r w:rsidRPr="00805B84">
        <w:rPr>
          <w:rFonts w:hAnsi="ＭＳ 明朝" w:hint="eastAsia"/>
          <w:color w:val="auto"/>
        </w:rPr>
        <w:t>に従事する。</w:t>
      </w:r>
    </w:p>
    <w:p w14:paraId="306AD0D5" w14:textId="77777777" w:rsidR="0055118A" w:rsidRPr="00805B84" w:rsidRDefault="0055118A" w:rsidP="0055118A">
      <w:pPr>
        <w:numPr>
          <w:ilvl w:val="0"/>
          <w:numId w:val="3"/>
        </w:numPr>
        <w:rPr>
          <w:rFonts w:hAnsi="ＭＳ 明朝"/>
          <w:color w:val="auto"/>
        </w:rPr>
      </w:pPr>
      <w:r w:rsidRPr="00805B84">
        <w:rPr>
          <w:rFonts w:hAnsi="ＭＳ 明朝" w:hint="eastAsia"/>
          <w:color w:val="auto"/>
        </w:rPr>
        <w:t>事務職員は、庶務、会計等の職務に従事する。</w:t>
      </w:r>
    </w:p>
    <w:p w14:paraId="0CDA54C6" w14:textId="77777777" w:rsidR="0055118A" w:rsidRPr="00805B84" w:rsidRDefault="0055118A" w:rsidP="0055118A">
      <w:pPr>
        <w:numPr>
          <w:ilvl w:val="0"/>
          <w:numId w:val="3"/>
        </w:numPr>
        <w:rPr>
          <w:rFonts w:hAnsi="ＭＳ 明朝"/>
          <w:color w:val="auto"/>
        </w:rPr>
      </w:pPr>
      <w:r w:rsidRPr="00805B84">
        <w:rPr>
          <w:rFonts w:hAnsi="ＭＳ 明朝" w:hint="eastAsia"/>
          <w:color w:val="auto"/>
        </w:rPr>
        <w:t>技術職員は、技術に関する職務に従事する。</w:t>
      </w:r>
    </w:p>
    <w:p w14:paraId="2EF2D7CB" w14:textId="77777777" w:rsidR="0055118A" w:rsidRPr="00805B84" w:rsidRDefault="0055118A" w:rsidP="0055118A">
      <w:pPr>
        <w:numPr>
          <w:ilvl w:val="0"/>
          <w:numId w:val="3"/>
        </w:numPr>
        <w:rPr>
          <w:rFonts w:hAnsi="ＭＳ 明朝"/>
          <w:color w:val="auto"/>
        </w:rPr>
      </w:pPr>
      <w:r w:rsidRPr="00805B84">
        <w:rPr>
          <w:rFonts w:hAnsi="ＭＳ 明朝" w:hint="eastAsia"/>
          <w:color w:val="auto"/>
        </w:rPr>
        <w:lastRenderedPageBreak/>
        <w:t>研究補助職員は、</w:t>
      </w:r>
      <w:r w:rsidR="006D74AF" w:rsidRPr="00805B84">
        <w:rPr>
          <w:rFonts w:hAnsi="ＭＳ 明朝" w:hint="eastAsia"/>
          <w:color w:val="auto"/>
        </w:rPr>
        <w:t>調査、</w:t>
      </w:r>
      <w:r w:rsidRPr="00805B84">
        <w:rPr>
          <w:rFonts w:hAnsi="ＭＳ 明朝" w:hint="eastAsia"/>
          <w:color w:val="auto"/>
        </w:rPr>
        <w:t>研究</w:t>
      </w:r>
      <w:r w:rsidR="006D74AF" w:rsidRPr="00805B84">
        <w:rPr>
          <w:rFonts w:hAnsi="ＭＳ 明朝" w:hint="eastAsia"/>
          <w:color w:val="auto"/>
        </w:rPr>
        <w:t>等</w:t>
      </w:r>
      <w:r w:rsidRPr="00805B84">
        <w:rPr>
          <w:rFonts w:hAnsi="ＭＳ 明朝" w:hint="eastAsia"/>
          <w:color w:val="auto"/>
        </w:rPr>
        <w:t>の補助並びに準備</w:t>
      </w:r>
      <w:r w:rsidR="006D74AF" w:rsidRPr="00805B84">
        <w:rPr>
          <w:rFonts w:hAnsi="ＭＳ 明朝" w:hint="eastAsia"/>
          <w:color w:val="auto"/>
        </w:rPr>
        <w:t>に関する職務</w:t>
      </w:r>
      <w:r w:rsidRPr="00805B84">
        <w:rPr>
          <w:rFonts w:hAnsi="ＭＳ 明朝" w:hint="eastAsia"/>
          <w:color w:val="auto"/>
        </w:rPr>
        <w:t>に従事する。</w:t>
      </w:r>
    </w:p>
    <w:p w14:paraId="354D5280" w14:textId="77777777" w:rsidR="006D1CA5" w:rsidRPr="00805B84" w:rsidRDefault="006D1CA5" w:rsidP="006D1CA5">
      <w:pPr>
        <w:numPr>
          <w:ilvl w:val="0"/>
          <w:numId w:val="3"/>
        </w:numPr>
        <w:rPr>
          <w:rFonts w:hAnsi="ＭＳ 明朝"/>
          <w:color w:val="auto"/>
        </w:rPr>
      </w:pPr>
      <w:r w:rsidRPr="00805B84">
        <w:rPr>
          <w:rFonts w:hAnsi="ＭＳ 明朝" w:hint="eastAsia"/>
          <w:color w:val="auto"/>
        </w:rPr>
        <w:t>スタッフ職員は、事務または技術の内、専門的な職務に従事する。</w:t>
      </w:r>
    </w:p>
    <w:p w14:paraId="7262C479" w14:textId="77777777" w:rsidR="0055118A" w:rsidRPr="00805B84" w:rsidRDefault="0055118A" w:rsidP="0083253F">
      <w:pPr>
        <w:rPr>
          <w:rFonts w:hAnsi="ＭＳ 明朝"/>
          <w:color w:val="auto"/>
        </w:rPr>
      </w:pPr>
    </w:p>
    <w:p w14:paraId="52185D34" w14:textId="77777777" w:rsidR="003702ED" w:rsidRPr="00805B84" w:rsidRDefault="003702ED" w:rsidP="003702ED">
      <w:pPr>
        <w:rPr>
          <w:rFonts w:hAnsi="ＭＳ 明朝" w:cs="ＭＳ Ｐゴシック"/>
          <w:color w:val="auto"/>
        </w:rPr>
      </w:pPr>
      <w:r w:rsidRPr="00805B84">
        <w:rPr>
          <w:rFonts w:hAnsi="ＭＳ 明朝" w:hint="eastAsia"/>
          <w:color w:val="auto"/>
        </w:rPr>
        <w:t>第３章　法人の組織等</w:t>
      </w:r>
    </w:p>
    <w:p w14:paraId="0BBC687D" w14:textId="77777777" w:rsidR="00CA1351" w:rsidRPr="00805B84" w:rsidRDefault="00CA1351" w:rsidP="00CA1351">
      <w:pPr>
        <w:rPr>
          <w:rFonts w:hAnsi="ＭＳ 明朝"/>
          <w:color w:val="auto"/>
        </w:rPr>
      </w:pPr>
      <w:r w:rsidRPr="00805B84">
        <w:rPr>
          <w:rFonts w:hAnsi="ＭＳ 明朝" w:hint="eastAsia"/>
          <w:color w:val="auto"/>
        </w:rPr>
        <w:t>（法人の組織）</w:t>
      </w:r>
    </w:p>
    <w:p w14:paraId="560139A8" w14:textId="77777777" w:rsidR="00356916" w:rsidRPr="00805B84" w:rsidRDefault="00CF40EE" w:rsidP="00CA1351">
      <w:pPr>
        <w:rPr>
          <w:rFonts w:hAnsi="ＭＳ 明朝" w:cs="ＭＳ Ｐゴシック"/>
          <w:color w:val="auto"/>
        </w:rPr>
      </w:pPr>
      <w:r w:rsidRPr="00805B84">
        <w:rPr>
          <w:rFonts w:hAnsi="ＭＳ 明朝" w:cs="ＭＳ Ｐゴシック" w:hint="eastAsia"/>
          <w:color w:val="auto"/>
        </w:rPr>
        <w:t>第５</w:t>
      </w:r>
      <w:r w:rsidR="00EF17EC" w:rsidRPr="00805B84">
        <w:rPr>
          <w:rFonts w:hAnsi="ＭＳ 明朝" w:cs="ＭＳ Ｐゴシック" w:hint="eastAsia"/>
          <w:color w:val="auto"/>
        </w:rPr>
        <w:t xml:space="preserve">条　</w:t>
      </w:r>
      <w:r w:rsidR="00CD5896" w:rsidRPr="00805B84">
        <w:rPr>
          <w:rFonts w:hAnsi="ＭＳ 明朝" w:cs="ＭＳ Ｐゴシック" w:hint="eastAsia"/>
          <w:color w:val="auto"/>
        </w:rPr>
        <w:t>法人に次のとおり部</w:t>
      </w:r>
      <w:r w:rsidR="00D06F42" w:rsidRPr="00805B84">
        <w:rPr>
          <w:rFonts w:hAnsi="ＭＳ 明朝" w:cs="ＭＳ Ｐゴシック" w:hint="eastAsia"/>
          <w:color w:val="auto"/>
        </w:rPr>
        <w:t>等</w:t>
      </w:r>
      <w:r w:rsidR="00CD5896" w:rsidRPr="00805B84">
        <w:rPr>
          <w:rFonts w:hAnsi="ＭＳ 明朝" w:cs="ＭＳ Ｐゴシック" w:hint="eastAsia"/>
          <w:color w:val="auto"/>
        </w:rPr>
        <w:t>を置き、部にグループ</w:t>
      </w:r>
      <w:r w:rsidR="00356916" w:rsidRPr="00805B84">
        <w:rPr>
          <w:rFonts w:hAnsi="ＭＳ 明朝" w:cs="ＭＳ Ｐゴシック" w:hint="eastAsia"/>
          <w:color w:val="auto"/>
        </w:rPr>
        <w:t>を置く。</w:t>
      </w:r>
    </w:p>
    <w:p w14:paraId="080DCF5B" w14:textId="77777777" w:rsidR="0083253F" w:rsidRPr="00805B84" w:rsidRDefault="0083253F" w:rsidP="00CA1351">
      <w:pPr>
        <w:rPr>
          <w:rFonts w:hAnsi="ＭＳ 明朝" w:cs="ＭＳ Ｐゴシック"/>
          <w:color w:val="auto"/>
        </w:rPr>
      </w:pPr>
    </w:p>
    <w:p w14:paraId="14D88A10" w14:textId="77777777" w:rsidR="0083253F" w:rsidRPr="00805B84" w:rsidRDefault="0083253F" w:rsidP="00CA1351">
      <w:pPr>
        <w:rPr>
          <w:rFonts w:hAnsi="ＭＳ 明朝" w:cs="ＭＳ Ｐゴシック"/>
          <w:color w:val="auto"/>
        </w:rPr>
      </w:pPr>
    </w:p>
    <w:tbl>
      <w:tblPr>
        <w:tblW w:w="8119" w:type="dxa"/>
        <w:tblInd w:w="459" w:type="dxa"/>
        <w:tblCellMar>
          <w:left w:w="99" w:type="dxa"/>
          <w:right w:w="99" w:type="dxa"/>
        </w:tblCellMar>
        <w:tblLook w:val="0000" w:firstRow="0" w:lastRow="0" w:firstColumn="0" w:lastColumn="0" w:noHBand="0" w:noVBand="0"/>
      </w:tblPr>
      <w:tblGrid>
        <w:gridCol w:w="1770"/>
        <w:gridCol w:w="2265"/>
        <w:gridCol w:w="4084"/>
      </w:tblGrid>
      <w:tr w:rsidR="00805B84" w:rsidRPr="00805B84" w14:paraId="48DC24B2" w14:textId="77777777" w:rsidTr="00EC1E16">
        <w:trPr>
          <w:trHeight w:val="340"/>
        </w:trPr>
        <w:tc>
          <w:tcPr>
            <w:tcW w:w="40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2353D89" w14:textId="77777777" w:rsidR="00252A6A" w:rsidRPr="00805B84" w:rsidRDefault="00252A6A" w:rsidP="00252A6A">
            <w:pPr>
              <w:widowControl/>
              <w:jc w:val="center"/>
              <w:rPr>
                <w:rFonts w:hAnsi="ＭＳ 明朝" w:cs="ＭＳ Ｐゴシック"/>
                <w:color w:val="auto"/>
                <w:kern w:val="0"/>
              </w:rPr>
            </w:pPr>
            <w:r w:rsidRPr="00805B84">
              <w:rPr>
                <w:rFonts w:hAnsi="ＭＳ 明朝" w:cs="ＭＳ Ｐゴシック" w:hint="eastAsia"/>
                <w:color w:val="auto"/>
                <w:kern w:val="0"/>
              </w:rPr>
              <w:t>名称</w:t>
            </w:r>
          </w:p>
        </w:tc>
        <w:tc>
          <w:tcPr>
            <w:tcW w:w="4084" w:type="dxa"/>
            <w:tcBorders>
              <w:top w:val="single" w:sz="4" w:space="0" w:color="auto"/>
              <w:left w:val="nil"/>
              <w:bottom w:val="single" w:sz="4" w:space="0" w:color="auto"/>
              <w:right w:val="single" w:sz="4" w:space="0" w:color="auto"/>
            </w:tcBorders>
            <w:shd w:val="clear" w:color="auto" w:fill="auto"/>
            <w:noWrap/>
            <w:vAlign w:val="center"/>
          </w:tcPr>
          <w:p w14:paraId="5F8693AC" w14:textId="77777777" w:rsidR="00252A6A" w:rsidRPr="00805B84" w:rsidRDefault="00252A6A" w:rsidP="00252A6A">
            <w:pPr>
              <w:widowControl/>
              <w:jc w:val="center"/>
              <w:rPr>
                <w:rFonts w:hAnsi="ＭＳ 明朝" w:cs="ＭＳ Ｐゴシック"/>
                <w:color w:val="auto"/>
                <w:kern w:val="0"/>
              </w:rPr>
            </w:pPr>
            <w:r w:rsidRPr="00805B84">
              <w:rPr>
                <w:rFonts w:hAnsi="ＭＳ 明朝" w:cs="ＭＳ Ｐゴシック" w:hint="eastAsia"/>
                <w:color w:val="auto"/>
                <w:kern w:val="0"/>
              </w:rPr>
              <w:t>位置</w:t>
            </w:r>
          </w:p>
        </w:tc>
      </w:tr>
      <w:tr w:rsidR="00805B84" w:rsidRPr="00805B84" w14:paraId="5070242B" w14:textId="77777777" w:rsidTr="001B0FDA">
        <w:trPr>
          <w:trHeight w:val="632"/>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9A21" w14:textId="77777777" w:rsidR="00AE3775" w:rsidRPr="00805B84" w:rsidRDefault="001B0FDA" w:rsidP="00437C40">
            <w:pPr>
              <w:widowControl/>
              <w:jc w:val="left"/>
              <w:rPr>
                <w:rFonts w:hAnsi="ＭＳ 明朝" w:cs="ＭＳ Ｐゴシック"/>
                <w:color w:val="auto"/>
                <w:kern w:val="0"/>
              </w:rPr>
            </w:pPr>
            <w:r w:rsidRPr="00805B84">
              <w:rPr>
                <w:rFonts w:hAnsi="ＭＳ 明朝" w:cs="ＭＳ Ｐゴシック" w:hint="eastAsia"/>
                <w:color w:val="auto"/>
                <w:kern w:val="0"/>
              </w:rPr>
              <w:t>総務部</w:t>
            </w: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6DBDB92E" w14:textId="5CEA3416" w:rsidR="00D07390" w:rsidRPr="00805B84" w:rsidRDefault="00D07390" w:rsidP="00D07390">
            <w:pPr>
              <w:widowControl/>
              <w:jc w:val="left"/>
              <w:rPr>
                <w:rFonts w:hAnsi="ＭＳ 明朝" w:cs="ＭＳ Ｐゴシック"/>
                <w:color w:val="auto"/>
                <w:kern w:val="0"/>
              </w:rPr>
            </w:pPr>
            <w:r w:rsidRPr="00805B84">
              <w:rPr>
                <w:rFonts w:hAnsi="ＭＳ 明朝" w:cs="ＭＳ Ｐゴシック" w:hint="eastAsia"/>
                <w:color w:val="auto"/>
                <w:kern w:val="0"/>
              </w:rPr>
              <w:t>総務グループ</w:t>
            </w:r>
          </w:p>
          <w:p w14:paraId="1BE1823C" w14:textId="77777777" w:rsidR="00AE3775" w:rsidRPr="00805B84" w:rsidRDefault="00D07390" w:rsidP="00D07390">
            <w:pPr>
              <w:jc w:val="left"/>
              <w:rPr>
                <w:rFonts w:hAnsi="ＭＳ 明朝" w:cs="ＭＳ Ｐゴシック"/>
                <w:color w:val="auto"/>
                <w:kern w:val="0"/>
              </w:rPr>
            </w:pPr>
            <w:r w:rsidRPr="00805B84">
              <w:rPr>
                <w:rFonts w:hAnsi="ＭＳ 明朝" w:cs="ＭＳ Ｐゴシック" w:hint="eastAsia"/>
                <w:color w:val="auto"/>
                <w:kern w:val="0"/>
              </w:rPr>
              <w:t>財務グループ</w:t>
            </w:r>
          </w:p>
          <w:p w14:paraId="227607B5" w14:textId="62933888" w:rsidR="00F375B4" w:rsidRPr="00805B84" w:rsidRDefault="00F375B4" w:rsidP="00D07390">
            <w:pPr>
              <w:jc w:val="left"/>
              <w:rPr>
                <w:rFonts w:hAnsi="ＭＳ 明朝" w:cs="ＭＳ Ｐゴシック"/>
                <w:color w:val="auto"/>
                <w:kern w:val="0"/>
              </w:rPr>
            </w:pPr>
            <w:r w:rsidRPr="00805B84">
              <w:rPr>
                <w:rFonts w:hAnsi="ＭＳ 明朝" w:cs="ＭＳ Ｐゴシック" w:hint="eastAsia"/>
                <w:color w:val="auto"/>
                <w:kern w:val="0"/>
              </w:rPr>
              <w:t>施設管理グループ</w:t>
            </w:r>
          </w:p>
        </w:tc>
        <w:tc>
          <w:tcPr>
            <w:tcW w:w="4084" w:type="dxa"/>
            <w:vMerge w:val="restart"/>
            <w:tcBorders>
              <w:top w:val="single" w:sz="4" w:space="0" w:color="auto"/>
              <w:left w:val="single" w:sz="4" w:space="0" w:color="auto"/>
              <w:right w:val="single" w:sz="4" w:space="0" w:color="auto"/>
            </w:tcBorders>
            <w:shd w:val="clear" w:color="auto" w:fill="auto"/>
            <w:vAlign w:val="center"/>
          </w:tcPr>
          <w:p w14:paraId="2512771C" w14:textId="5AB4FF3E" w:rsidR="00AE3775" w:rsidRPr="00805B84" w:rsidRDefault="00AE3775" w:rsidP="00ED63A4">
            <w:pPr>
              <w:rPr>
                <w:rFonts w:hAnsi="ＭＳ 明朝" w:cs="ＭＳ Ｐゴシック"/>
                <w:color w:val="auto"/>
                <w:kern w:val="0"/>
              </w:rPr>
            </w:pPr>
            <w:r w:rsidRPr="00805B84">
              <w:rPr>
                <w:rFonts w:hAnsi="ＭＳ 明朝" w:cs="ＭＳ Ｐゴシック" w:hint="eastAsia"/>
                <w:color w:val="auto"/>
                <w:kern w:val="0"/>
              </w:rPr>
              <w:t>羽曳野市尺度</w:t>
            </w:r>
          </w:p>
        </w:tc>
      </w:tr>
      <w:tr w:rsidR="00805B84" w:rsidRPr="00805B84" w14:paraId="4EBE5F49" w14:textId="77777777" w:rsidTr="001B0FDA">
        <w:trPr>
          <w:trHeight w:val="680"/>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86BE5" w14:textId="77777777" w:rsidR="001B0FDA" w:rsidRPr="00805B84" w:rsidRDefault="001B0FDA" w:rsidP="00252A6A">
            <w:pPr>
              <w:widowControl/>
              <w:jc w:val="left"/>
              <w:rPr>
                <w:rFonts w:hAnsi="ＭＳ 明朝" w:cs="ＭＳ Ｐゴシック"/>
                <w:color w:val="auto"/>
                <w:kern w:val="0"/>
              </w:rPr>
            </w:pPr>
            <w:r w:rsidRPr="00805B84">
              <w:rPr>
                <w:rFonts w:hAnsi="ＭＳ 明朝" w:cs="ＭＳ Ｐゴシック" w:hint="eastAsia"/>
                <w:color w:val="auto"/>
                <w:kern w:val="0"/>
              </w:rPr>
              <w:t>企画部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EC02E13" w14:textId="77777777" w:rsidR="001B0FDA" w:rsidRPr="00805B84" w:rsidRDefault="001B0FDA" w:rsidP="001B0FDA">
            <w:pPr>
              <w:widowControl/>
              <w:jc w:val="left"/>
              <w:rPr>
                <w:rFonts w:hAnsi="ＭＳ 明朝" w:cs="ＭＳ Ｐゴシック"/>
                <w:color w:val="auto"/>
                <w:kern w:val="0"/>
              </w:rPr>
            </w:pPr>
            <w:r w:rsidRPr="00805B84">
              <w:rPr>
                <w:rFonts w:hAnsi="ＭＳ 明朝" w:cs="ＭＳ Ｐゴシック" w:hint="eastAsia"/>
                <w:color w:val="auto"/>
                <w:kern w:val="0"/>
              </w:rPr>
              <w:t>企画グループ</w:t>
            </w:r>
          </w:p>
          <w:p w14:paraId="4DB4485F" w14:textId="77777777" w:rsidR="001B0FDA" w:rsidRPr="00805B84" w:rsidRDefault="001B0FDA" w:rsidP="001B0FDA">
            <w:pPr>
              <w:widowControl/>
              <w:jc w:val="left"/>
              <w:rPr>
                <w:rFonts w:hAnsi="ＭＳ 明朝" w:cs="ＭＳ Ｐゴシック"/>
                <w:color w:val="auto"/>
                <w:kern w:val="0"/>
              </w:rPr>
            </w:pPr>
            <w:r w:rsidRPr="00805B84">
              <w:rPr>
                <w:rFonts w:hAnsi="ＭＳ 明朝" w:cs="ＭＳ Ｐゴシック" w:hint="eastAsia"/>
                <w:color w:val="auto"/>
                <w:kern w:val="0"/>
              </w:rPr>
              <w:t>研究支援グループ</w:t>
            </w:r>
          </w:p>
        </w:tc>
        <w:tc>
          <w:tcPr>
            <w:tcW w:w="4084" w:type="dxa"/>
            <w:vMerge/>
            <w:tcBorders>
              <w:left w:val="single" w:sz="4" w:space="0" w:color="auto"/>
              <w:right w:val="single" w:sz="4" w:space="0" w:color="auto"/>
            </w:tcBorders>
            <w:shd w:val="clear" w:color="auto" w:fill="auto"/>
            <w:vAlign w:val="center"/>
          </w:tcPr>
          <w:p w14:paraId="18494A91" w14:textId="77777777" w:rsidR="001B0FDA" w:rsidRPr="00805B84" w:rsidRDefault="001B0FDA" w:rsidP="00AF198A">
            <w:pPr>
              <w:rPr>
                <w:rFonts w:hAnsi="ＭＳ 明朝" w:cs="ＭＳ Ｐゴシック"/>
                <w:color w:val="auto"/>
                <w:kern w:val="0"/>
              </w:rPr>
            </w:pPr>
          </w:p>
        </w:tc>
      </w:tr>
      <w:tr w:rsidR="00805B84" w:rsidRPr="00805B84" w14:paraId="76E20219" w14:textId="77777777" w:rsidTr="001B0FDA">
        <w:trPr>
          <w:trHeight w:val="680"/>
        </w:trPr>
        <w:tc>
          <w:tcPr>
            <w:tcW w:w="1770" w:type="dxa"/>
            <w:vMerge w:val="restart"/>
            <w:tcBorders>
              <w:top w:val="single" w:sz="4" w:space="0" w:color="auto"/>
              <w:left w:val="single" w:sz="4" w:space="0" w:color="auto"/>
              <w:right w:val="single" w:sz="4" w:space="0" w:color="auto"/>
            </w:tcBorders>
            <w:shd w:val="clear" w:color="auto" w:fill="auto"/>
            <w:noWrap/>
            <w:vAlign w:val="center"/>
          </w:tcPr>
          <w:p w14:paraId="785A5FB6" w14:textId="77777777" w:rsidR="00AE3775" w:rsidRPr="00805B84" w:rsidRDefault="00AE3775" w:rsidP="006632D9">
            <w:pPr>
              <w:jc w:val="left"/>
              <w:rPr>
                <w:rFonts w:hAnsi="ＭＳ 明朝" w:cs="ＭＳ Ｐゴシック"/>
                <w:color w:val="auto"/>
                <w:kern w:val="0"/>
              </w:rPr>
            </w:pPr>
            <w:r w:rsidRPr="00805B84">
              <w:rPr>
                <w:rFonts w:hAnsi="ＭＳ 明朝" w:cs="ＭＳ Ｐゴシック" w:hint="eastAsia"/>
                <w:color w:val="auto"/>
                <w:kern w:val="0"/>
              </w:rPr>
              <w:t>環境研究部</w:t>
            </w: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3E16D469" w14:textId="0EF44BDF" w:rsidR="00AE3775" w:rsidRPr="00805B84" w:rsidRDefault="00263FB0" w:rsidP="00252A6A">
            <w:pPr>
              <w:widowControl/>
              <w:jc w:val="left"/>
              <w:rPr>
                <w:rFonts w:hAnsi="ＭＳ 明朝" w:cs="ＭＳ Ｐゴシック"/>
                <w:color w:val="auto"/>
                <w:kern w:val="0"/>
              </w:rPr>
            </w:pPr>
            <w:r w:rsidRPr="00805B84">
              <w:rPr>
                <w:rFonts w:hAnsi="ＭＳ 明朝" w:cs="ＭＳ Ｐゴシック" w:hint="eastAsia"/>
                <w:color w:val="auto"/>
                <w:kern w:val="0"/>
              </w:rPr>
              <w:t>気候変動</w:t>
            </w:r>
            <w:r w:rsidR="00AE3775" w:rsidRPr="00805B84">
              <w:rPr>
                <w:rFonts w:hAnsi="ＭＳ 明朝" w:cs="ＭＳ Ｐゴシック" w:hint="eastAsia"/>
                <w:color w:val="auto"/>
                <w:kern w:val="0"/>
              </w:rPr>
              <w:t>グループ</w:t>
            </w:r>
          </w:p>
          <w:p w14:paraId="0CDF8D66" w14:textId="77777777" w:rsidR="00AE3775" w:rsidRPr="00805B84" w:rsidRDefault="00AE3775" w:rsidP="00437C40">
            <w:pPr>
              <w:jc w:val="left"/>
              <w:rPr>
                <w:rFonts w:hAnsi="ＭＳ 明朝" w:cs="ＭＳ Ｐゴシック"/>
                <w:color w:val="auto"/>
                <w:kern w:val="0"/>
              </w:rPr>
            </w:pPr>
            <w:r w:rsidRPr="00805B84">
              <w:rPr>
                <w:rFonts w:hAnsi="ＭＳ 明朝" w:cs="ＭＳ Ｐゴシック" w:hint="eastAsia"/>
                <w:color w:val="auto"/>
                <w:kern w:val="0"/>
              </w:rPr>
              <w:t>環境調査グループ</w:t>
            </w:r>
          </w:p>
        </w:tc>
        <w:tc>
          <w:tcPr>
            <w:tcW w:w="4084" w:type="dxa"/>
            <w:vMerge/>
            <w:tcBorders>
              <w:left w:val="single" w:sz="4" w:space="0" w:color="auto"/>
              <w:bottom w:val="single" w:sz="4" w:space="0" w:color="auto"/>
              <w:right w:val="single" w:sz="4" w:space="0" w:color="auto"/>
            </w:tcBorders>
            <w:shd w:val="clear" w:color="auto" w:fill="auto"/>
            <w:vAlign w:val="center"/>
          </w:tcPr>
          <w:p w14:paraId="77403FF1" w14:textId="77777777" w:rsidR="00AE3775" w:rsidRPr="00805B84" w:rsidRDefault="00AE3775" w:rsidP="00AF198A">
            <w:pPr>
              <w:rPr>
                <w:rFonts w:hAnsi="ＭＳ 明朝" w:cs="ＭＳ Ｐゴシック"/>
                <w:color w:val="auto"/>
                <w:kern w:val="0"/>
              </w:rPr>
            </w:pPr>
          </w:p>
        </w:tc>
      </w:tr>
      <w:tr w:rsidR="00805B84" w:rsidRPr="00805B84" w14:paraId="16A67201" w14:textId="77777777" w:rsidTr="006C7E80">
        <w:trPr>
          <w:trHeight w:val="573"/>
        </w:trPr>
        <w:tc>
          <w:tcPr>
            <w:tcW w:w="1770" w:type="dxa"/>
            <w:vMerge/>
            <w:tcBorders>
              <w:left w:val="single" w:sz="4" w:space="0" w:color="auto"/>
              <w:bottom w:val="single" w:sz="4" w:space="0" w:color="auto"/>
              <w:right w:val="single" w:sz="4" w:space="0" w:color="auto"/>
            </w:tcBorders>
            <w:shd w:val="clear" w:color="auto" w:fill="auto"/>
            <w:noWrap/>
            <w:vAlign w:val="center"/>
          </w:tcPr>
          <w:p w14:paraId="57777B88" w14:textId="77777777" w:rsidR="001B0FDA" w:rsidRPr="00805B84" w:rsidRDefault="001B0FDA" w:rsidP="006632D9">
            <w:pPr>
              <w:jc w:val="left"/>
              <w:rPr>
                <w:rFonts w:hAnsi="ＭＳ 明朝" w:cs="ＭＳ Ｐゴシック"/>
                <w:color w:val="auto"/>
                <w:kern w:val="0"/>
              </w:rPr>
            </w:pPr>
          </w:p>
        </w:tc>
        <w:tc>
          <w:tcPr>
            <w:tcW w:w="2265" w:type="dxa"/>
            <w:tcBorders>
              <w:top w:val="single" w:sz="4" w:space="0" w:color="auto"/>
              <w:left w:val="nil"/>
              <w:bottom w:val="single" w:sz="4" w:space="0" w:color="auto"/>
              <w:right w:val="single" w:sz="4" w:space="0" w:color="auto"/>
            </w:tcBorders>
            <w:shd w:val="clear" w:color="auto" w:fill="auto"/>
            <w:noWrap/>
            <w:vAlign w:val="center"/>
          </w:tcPr>
          <w:p w14:paraId="1DCAF364" w14:textId="77777777" w:rsidR="001B0FDA" w:rsidRPr="00805B84" w:rsidRDefault="001B0FDA" w:rsidP="001B0FDA">
            <w:pPr>
              <w:widowControl/>
              <w:jc w:val="left"/>
              <w:rPr>
                <w:rFonts w:hAnsi="ＭＳ 明朝" w:cs="ＭＳ Ｐゴシック"/>
                <w:color w:val="auto"/>
                <w:kern w:val="0"/>
              </w:rPr>
            </w:pPr>
            <w:r w:rsidRPr="00805B84">
              <w:rPr>
                <w:rFonts w:hAnsi="ＭＳ 明朝" w:cs="ＭＳ Ｐゴシック" w:hint="eastAsia"/>
                <w:color w:val="auto"/>
                <w:kern w:val="0"/>
              </w:rPr>
              <w:t>自然環境グループ</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14:paraId="0DE7F4C9" w14:textId="2F41284C" w:rsidR="001B0FDA" w:rsidRPr="00805B84" w:rsidRDefault="001B0FDA" w:rsidP="00AF198A">
            <w:pPr>
              <w:rPr>
                <w:rFonts w:hAnsi="ＭＳ 明朝" w:cs="ＭＳ Ｐゴシック"/>
                <w:color w:val="auto"/>
                <w:kern w:val="0"/>
              </w:rPr>
            </w:pPr>
            <w:r w:rsidRPr="00805B84">
              <w:rPr>
                <w:rFonts w:hAnsi="ＭＳ 明朝" w:cs="ＭＳ Ｐゴシック" w:hint="eastAsia"/>
                <w:color w:val="auto"/>
                <w:kern w:val="0"/>
              </w:rPr>
              <w:t>寝屋川市木屋元町</w:t>
            </w:r>
          </w:p>
        </w:tc>
      </w:tr>
      <w:tr w:rsidR="00805B84" w:rsidRPr="00805B84" w14:paraId="0D79C163" w14:textId="77777777" w:rsidTr="006C7E80">
        <w:trPr>
          <w:trHeight w:val="1531"/>
        </w:trPr>
        <w:tc>
          <w:tcPr>
            <w:tcW w:w="1770" w:type="dxa"/>
            <w:tcBorders>
              <w:top w:val="single" w:sz="4" w:space="0" w:color="auto"/>
              <w:left w:val="single" w:sz="4" w:space="0" w:color="auto"/>
              <w:right w:val="single" w:sz="4" w:space="0" w:color="auto"/>
            </w:tcBorders>
            <w:shd w:val="clear" w:color="auto" w:fill="auto"/>
            <w:noWrap/>
            <w:vAlign w:val="center"/>
          </w:tcPr>
          <w:p w14:paraId="0A703F92" w14:textId="77777777" w:rsidR="006C7E80" w:rsidRPr="00805B84" w:rsidRDefault="006C7E80" w:rsidP="001B0FDA">
            <w:pPr>
              <w:jc w:val="left"/>
              <w:rPr>
                <w:rFonts w:hAnsi="ＭＳ 明朝" w:cs="ＭＳ Ｐゴシック"/>
                <w:color w:val="auto"/>
                <w:kern w:val="0"/>
              </w:rPr>
            </w:pPr>
            <w:r w:rsidRPr="00805B84">
              <w:rPr>
                <w:rFonts w:hAnsi="ＭＳ 明朝" w:cs="ＭＳ Ｐゴシック" w:hint="eastAsia"/>
                <w:color w:val="auto"/>
                <w:kern w:val="0"/>
              </w:rPr>
              <w:t>食と農の研究部</w:t>
            </w:r>
          </w:p>
        </w:tc>
        <w:tc>
          <w:tcPr>
            <w:tcW w:w="2265" w:type="dxa"/>
            <w:tcBorders>
              <w:top w:val="single" w:sz="4" w:space="0" w:color="auto"/>
              <w:left w:val="nil"/>
              <w:right w:val="single" w:sz="4" w:space="0" w:color="auto"/>
            </w:tcBorders>
            <w:shd w:val="clear" w:color="auto" w:fill="auto"/>
            <w:noWrap/>
            <w:vAlign w:val="center"/>
          </w:tcPr>
          <w:p w14:paraId="0F438827" w14:textId="77777777" w:rsidR="006C7E80" w:rsidRPr="00805B84" w:rsidRDefault="006C7E80" w:rsidP="00EE5DC7">
            <w:pPr>
              <w:widowControl/>
              <w:rPr>
                <w:rFonts w:hAnsi="ＭＳ 明朝" w:cs="ＭＳ Ｐゴシック"/>
                <w:color w:val="auto"/>
                <w:kern w:val="0"/>
              </w:rPr>
            </w:pPr>
            <w:r w:rsidRPr="00805B84">
              <w:rPr>
                <w:rFonts w:hAnsi="ＭＳ 明朝" w:cs="ＭＳ Ｐゴシック" w:hint="eastAsia"/>
                <w:color w:val="auto"/>
                <w:kern w:val="0"/>
              </w:rPr>
              <w:t>防除グループ</w:t>
            </w:r>
            <w:r w:rsidRPr="00805B84">
              <w:rPr>
                <w:rFonts w:hAnsi="ＭＳ 明朝" w:cs="ＭＳ Ｐゴシック" w:hint="eastAsia"/>
                <w:color w:val="auto"/>
                <w:kern w:val="0"/>
              </w:rPr>
              <w:br/>
              <w:t>園芸グループ</w:t>
            </w:r>
          </w:p>
          <w:p w14:paraId="2CCAF7EB" w14:textId="305CB58E" w:rsidR="006C7E80" w:rsidRPr="00805B84" w:rsidRDefault="006C7E80" w:rsidP="00EE5DC7">
            <w:pPr>
              <w:widowControl/>
              <w:rPr>
                <w:rFonts w:hAnsi="ＭＳ 明朝" w:cs="ＭＳ Ｐゴシック"/>
                <w:color w:val="auto"/>
                <w:kern w:val="0"/>
              </w:rPr>
            </w:pPr>
            <w:r w:rsidRPr="00805B84">
              <w:rPr>
                <w:rFonts w:hAnsi="ＭＳ 明朝" w:cs="ＭＳ Ｐゴシック" w:hint="eastAsia"/>
                <w:color w:val="auto"/>
                <w:kern w:val="0"/>
              </w:rPr>
              <w:t>葡萄グループ</w:t>
            </w:r>
            <w:r w:rsidRPr="00805B84">
              <w:rPr>
                <w:rFonts w:hAnsi="ＭＳ 明朝" w:cs="ＭＳ Ｐゴシック" w:hint="eastAsia"/>
                <w:color w:val="auto"/>
                <w:kern w:val="0"/>
              </w:rPr>
              <w:br/>
              <w:t>食品グループ</w:t>
            </w:r>
          </w:p>
          <w:p w14:paraId="6FADC9C5" w14:textId="78EC0058" w:rsidR="005203A3" w:rsidRPr="00805B84" w:rsidRDefault="005203A3" w:rsidP="00EE5DC7">
            <w:pPr>
              <w:widowControl/>
              <w:rPr>
                <w:rFonts w:hAnsi="ＭＳ 明朝" w:cs="ＭＳ Ｐゴシック"/>
                <w:color w:val="auto"/>
                <w:kern w:val="0"/>
              </w:rPr>
            </w:pPr>
            <w:r w:rsidRPr="00805B84">
              <w:rPr>
                <w:rFonts w:hAnsi="ＭＳ 明朝" w:cs="ＭＳ Ｐゴシック" w:hint="eastAsia"/>
                <w:color w:val="auto"/>
                <w:kern w:val="0"/>
              </w:rPr>
              <w:t>飼養技術開発グループ</w:t>
            </w:r>
          </w:p>
          <w:p w14:paraId="0195AB3F" w14:textId="2ED3401C" w:rsidR="006C7E80" w:rsidRPr="00805B84" w:rsidRDefault="005203A3" w:rsidP="00EE5DC7">
            <w:pPr>
              <w:rPr>
                <w:rFonts w:hAnsi="ＭＳ 明朝" w:cs="ＭＳ Ｐゴシック"/>
                <w:color w:val="auto"/>
                <w:kern w:val="0"/>
              </w:rPr>
            </w:pPr>
            <w:r w:rsidRPr="00805B84">
              <w:rPr>
                <w:rFonts w:hAnsi="ＭＳ 明朝" w:cs="ＭＳ Ｐゴシック" w:hint="eastAsia"/>
                <w:color w:val="auto"/>
                <w:kern w:val="0"/>
              </w:rPr>
              <w:t>栽培管理</w:t>
            </w:r>
            <w:r w:rsidR="006C7E80" w:rsidRPr="00805B84">
              <w:rPr>
                <w:rFonts w:hAnsi="ＭＳ 明朝" w:cs="ＭＳ Ｐゴシック" w:hint="eastAsia"/>
                <w:color w:val="auto"/>
                <w:kern w:val="0"/>
              </w:rPr>
              <w:t>グループ</w:t>
            </w:r>
          </w:p>
        </w:tc>
        <w:tc>
          <w:tcPr>
            <w:tcW w:w="4084" w:type="dxa"/>
            <w:tcBorders>
              <w:top w:val="single" w:sz="4" w:space="0" w:color="auto"/>
              <w:left w:val="single" w:sz="4" w:space="0" w:color="auto"/>
              <w:bottom w:val="nil"/>
              <w:right w:val="single" w:sz="4" w:space="0" w:color="auto"/>
            </w:tcBorders>
            <w:shd w:val="clear" w:color="auto" w:fill="auto"/>
            <w:vAlign w:val="center"/>
          </w:tcPr>
          <w:p w14:paraId="65D73E31" w14:textId="6CB0CA0F" w:rsidR="006C7E80" w:rsidRPr="00805B84" w:rsidRDefault="006C7E80" w:rsidP="00ED63A4">
            <w:pPr>
              <w:rPr>
                <w:rFonts w:hAnsi="ＭＳ 明朝" w:cs="ＭＳ Ｐゴシック"/>
                <w:color w:val="auto"/>
                <w:kern w:val="0"/>
              </w:rPr>
            </w:pPr>
            <w:r w:rsidRPr="00805B84">
              <w:rPr>
                <w:rFonts w:hAnsi="ＭＳ 明朝" w:cs="ＭＳ Ｐゴシック" w:hint="eastAsia"/>
                <w:color w:val="auto"/>
                <w:kern w:val="0"/>
              </w:rPr>
              <w:t>羽曳野市尺度</w:t>
            </w:r>
          </w:p>
        </w:tc>
      </w:tr>
      <w:tr w:rsidR="00805B84" w:rsidRPr="00805B84" w14:paraId="2E0D31EB" w14:textId="77777777" w:rsidTr="001B0FDA">
        <w:trPr>
          <w:trHeight w:val="680"/>
        </w:trPr>
        <w:tc>
          <w:tcPr>
            <w:tcW w:w="1770" w:type="dxa"/>
            <w:tcBorders>
              <w:top w:val="single" w:sz="4" w:space="0" w:color="auto"/>
              <w:left w:val="single" w:sz="4" w:space="0" w:color="auto"/>
              <w:right w:val="single" w:sz="4" w:space="0" w:color="auto"/>
            </w:tcBorders>
            <w:shd w:val="clear" w:color="auto" w:fill="auto"/>
            <w:noWrap/>
            <w:vAlign w:val="center"/>
          </w:tcPr>
          <w:p w14:paraId="12FC9AE8" w14:textId="77777777" w:rsidR="00CF40EE" w:rsidRPr="00805B84" w:rsidRDefault="00CF40EE" w:rsidP="00252A6A">
            <w:pPr>
              <w:widowControl/>
              <w:jc w:val="left"/>
              <w:rPr>
                <w:rFonts w:hAnsi="ＭＳ 明朝" w:cs="ＭＳ Ｐゴシック"/>
                <w:color w:val="auto"/>
                <w:kern w:val="0"/>
              </w:rPr>
            </w:pPr>
            <w:r w:rsidRPr="00805B84">
              <w:rPr>
                <w:rFonts w:hAnsi="ＭＳ 明朝" w:cs="ＭＳ Ｐゴシック" w:hint="eastAsia"/>
                <w:color w:val="auto"/>
                <w:kern w:val="0"/>
              </w:rPr>
              <w:t>水産研究部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FCF62A3" w14:textId="77777777" w:rsidR="00CF40EE" w:rsidRPr="00805B84" w:rsidRDefault="003F5470" w:rsidP="00EE5DC7">
            <w:pPr>
              <w:widowControl/>
              <w:rPr>
                <w:rFonts w:hAnsi="ＭＳ 明朝" w:cs="ＭＳ Ｐゴシック"/>
                <w:color w:val="auto"/>
                <w:kern w:val="0"/>
              </w:rPr>
            </w:pPr>
            <w:r w:rsidRPr="00805B84">
              <w:rPr>
                <w:rFonts w:hAnsi="ＭＳ 明朝" w:cs="ＭＳ Ｐゴシック" w:hint="eastAsia"/>
                <w:color w:val="auto"/>
                <w:kern w:val="0"/>
              </w:rPr>
              <w:t>海域</w:t>
            </w:r>
            <w:r w:rsidR="0017665A" w:rsidRPr="00805B84">
              <w:rPr>
                <w:rFonts w:hAnsi="ＭＳ 明朝" w:cs="ＭＳ Ｐゴシック" w:hint="eastAsia"/>
                <w:color w:val="auto"/>
                <w:kern w:val="0"/>
              </w:rPr>
              <w:t>環境グループ</w:t>
            </w:r>
          </w:p>
          <w:p w14:paraId="5207F56F" w14:textId="77777777" w:rsidR="0017665A" w:rsidRPr="00805B84" w:rsidRDefault="0017665A" w:rsidP="00EE5DC7">
            <w:pPr>
              <w:widowControl/>
              <w:rPr>
                <w:rFonts w:hAnsi="ＭＳ 明朝" w:cs="ＭＳ Ｐゴシック"/>
                <w:color w:val="auto"/>
                <w:kern w:val="0"/>
              </w:rPr>
            </w:pPr>
            <w:r w:rsidRPr="00805B84">
              <w:rPr>
                <w:rFonts w:hAnsi="ＭＳ 明朝" w:cs="ＭＳ Ｐゴシック" w:hint="eastAsia"/>
                <w:color w:val="auto"/>
                <w:kern w:val="0"/>
              </w:rPr>
              <w:t>水産支援グループ</w:t>
            </w:r>
          </w:p>
        </w:tc>
        <w:tc>
          <w:tcPr>
            <w:tcW w:w="4084" w:type="dxa"/>
            <w:tcBorders>
              <w:top w:val="single" w:sz="4" w:space="0" w:color="auto"/>
              <w:left w:val="nil"/>
              <w:bottom w:val="single" w:sz="4" w:space="0" w:color="auto"/>
              <w:right w:val="single" w:sz="4" w:space="0" w:color="auto"/>
            </w:tcBorders>
            <w:shd w:val="clear" w:color="auto" w:fill="auto"/>
            <w:vAlign w:val="center"/>
          </w:tcPr>
          <w:p w14:paraId="6970F8FF" w14:textId="76F36FA5" w:rsidR="00CF40EE" w:rsidRPr="00805B84" w:rsidRDefault="00DE5BDD" w:rsidP="00252A6A">
            <w:pPr>
              <w:jc w:val="left"/>
              <w:rPr>
                <w:rFonts w:hAnsi="ＭＳ 明朝" w:cs="ＭＳ Ｐゴシック"/>
                <w:color w:val="auto"/>
                <w:kern w:val="0"/>
              </w:rPr>
            </w:pPr>
            <w:r w:rsidRPr="00805B84">
              <w:rPr>
                <w:rFonts w:hAnsi="ＭＳ 明朝" w:cs="ＭＳ Ｐゴシック" w:hint="eastAsia"/>
                <w:color w:val="auto"/>
                <w:kern w:val="0"/>
              </w:rPr>
              <w:t>泉南郡</w:t>
            </w:r>
            <w:r w:rsidR="00CF40EE" w:rsidRPr="00805B84">
              <w:rPr>
                <w:rFonts w:hAnsi="ＭＳ 明朝" w:cs="ＭＳ Ｐゴシック" w:hint="eastAsia"/>
                <w:color w:val="auto"/>
                <w:kern w:val="0"/>
              </w:rPr>
              <w:t>岬町多奈川谷川</w:t>
            </w:r>
          </w:p>
        </w:tc>
      </w:tr>
      <w:tr w:rsidR="00252A6A" w:rsidRPr="00805B84" w14:paraId="382BCF88" w14:textId="77777777" w:rsidTr="00AF198A">
        <w:trPr>
          <w:trHeight w:val="680"/>
        </w:trPr>
        <w:tc>
          <w:tcPr>
            <w:tcW w:w="4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40D1B2" w14:textId="77777777" w:rsidR="00252A6A" w:rsidRPr="00805B84" w:rsidRDefault="00252A6A" w:rsidP="00252A6A">
            <w:pPr>
              <w:widowControl/>
              <w:jc w:val="left"/>
              <w:rPr>
                <w:rFonts w:hAnsi="ＭＳ 明朝" w:cs="ＭＳ Ｐゴシック"/>
                <w:color w:val="auto"/>
                <w:kern w:val="0"/>
              </w:rPr>
            </w:pPr>
            <w:r w:rsidRPr="00805B84">
              <w:rPr>
                <w:rFonts w:hAnsi="ＭＳ 明朝" w:cs="ＭＳ Ｐゴシック" w:hint="eastAsia"/>
                <w:color w:val="auto"/>
                <w:kern w:val="0"/>
              </w:rPr>
              <w:t>農業大学校</w:t>
            </w:r>
          </w:p>
        </w:tc>
        <w:tc>
          <w:tcPr>
            <w:tcW w:w="4084" w:type="dxa"/>
            <w:tcBorders>
              <w:top w:val="single" w:sz="4" w:space="0" w:color="auto"/>
              <w:left w:val="nil"/>
              <w:bottom w:val="single" w:sz="4" w:space="0" w:color="auto"/>
              <w:right w:val="single" w:sz="4" w:space="0" w:color="auto"/>
            </w:tcBorders>
            <w:shd w:val="clear" w:color="auto" w:fill="auto"/>
            <w:vAlign w:val="center"/>
          </w:tcPr>
          <w:p w14:paraId="10B984E4" w14:textId="554487CD" w:rsidR="00252A6A" w:rsidRPr="00805B84" w:rsidRDefault="00252A6A" w:rsidP="00ED63A4">
            <w:pPr>
              <w:widowControl/>
              <w:jc w:val="left"/>
              <w:rPr>
                <w:rFonts w:hAnsi="ＭＳ 明朝" w:cs="ＭＳ Ｐゴシック"/>
                <w:color w:val="auto"/>
                <w:kern w:val="0"/>
              </w:rPr>
            </w:pPr>
            <w:r w:rsidRPr="00805B84">
              <w:rPr>
                <w:rFonts w:hAnsi="ＭＳ 明朝" w:cs="ＭＳ Ｐゴシック" w:hint="eastAsia"/>
                <w:color w:val="auto"/>
                <w:kern w:val="0"/>
              </w:rPr>
              <w:t>羽曳野市尺度</w:t>
            </w:r>
          </w:p>
        </w:tc>
      </w:tr>
    </w:tbl>
    <w:p w14:paraId="03C570CC" w14:textId="77777777" w:rsidR="00CA1351" w:rsidRPr="00805B84" w:rsidRDefault="00CA1351" w:rsidP="003702ED">
      <w:pPr>
        <w:rPr>
          <w:rFonts w:hAnsi="ＭＳ 明朝"/>
          <w:color w:val="auto"/>
        </w:rPr>
      </w:pPr>
    </w:p>
    <w:p w14:paraId="4884F429" w14:textId="77777777" w:rsidR="00252A6A" w:rsidRPr="00805B84" w:rsidRDefault="00252A6A" w:rsidP="00CD5896">
      <w:pPr>
        <w:ind w:firstLineChars="100" w:firstLine="210"/>
        <w:rPr>
          <w:rFonts w:hAnsi="ＭＳ 明朝"/>
          <w:color w:val="auto"/>
        </w:rPr>
      </w:pPr>
      <w:r w:rsidRPr="00805B84">
        <w:rPr>
          <w:rFonts w:hAnsi="ＭＳ 明朝" w:hint="eastAsia"/>
          <w:color w:val="auto"/>
        </w:rPr>
        <w:t>２　前項に規定するもののほか、法人に次のとおり分室を置く。</w:t>
      </w:r>
    </w:p>
    <w:tbl>
      <w:tblPr>
        <w:tblW w:w="8116" w:type="dxa"/>
        <w:tblInd w:w="459" w:type="dxa"/>
        <w:tblCellMar>
          <w:left w:w="99" w:type="dxa"/>
          <w:right w:w="99" w:type="dxa"/>
        </w:tblCellMar>
        <w:tblLook w:val="0000" w:firstRow="0" w:lastRow="0" w:firstColumn="0" w:lastColumn="0" w:noHBand="0" w:noVBand="0"/>
      </w:tblPr>
      <w:tblGrid>
        <w:gridCol w:w="3879"/>
        <w:gridCol w:w="4237"/>
      </w:tblGrid>
      <w:tr w:rsidR="00805B84" w:rsidRPr="00805B84" w14:paraId="549B43AD" w14:textId="77777777" w:rsidTr="007A25B6">
        <w:trPr>
          <w:trHeight w:val="340"/>
        </w:trPr>
        <w:tc>
          <w:tcPr>
            <w:tcW w:w="387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97AF9F" w14:textId="77777777" w:rsidR="00252A6A" w:rsidRPr="00805B84" w:rsidRDefault="00252A6A" w:rsidP="00252A6A">
            <w:pPr>
              <w:widowControl/>
              <w:jc w:val="center"/>
              <w:rPr>
                <w:rFonts w:hAnsi="ＭＳ 明朝" w:cs="ＭＳ Ｐゴシック"/>
                <w:color w:val="auto"/>
                <w:kern w:val="0"/>
              </w:rPr>
            </w:pPr>
            <w:r w:rsidRPr="00805B84">
              <w:rPr>
                <w:rFonts w:hAnsi="ＭＳ 明朝" w:cs="ＭＳ Ｐゴシック" w:hint="eastAsia"/>
                <w:color w:val="auto"/>
                <w:kern w:val="0"/>
              </w:rPr>
              <w:t>名称</w:t>
            </w:r>
          </w:p>
        </w:tc>
        <w:tc>
          <w:tcPr>
            <w:tcW w:w="4237" w:type="dxa"/>
            <w:tcBorders>
              <w:top w:val="single" w:sz="4" w:space="0" w:color="auto"/>
              <w:left w:val="nil"/>
              <w:bottom w:val="single" w:sz="4" w:space="0" w:color="auto"/>
              <w:right w:val="single" w:sz="4" w:space="0" w:color="auto"/>
            </w:tcBorders>
            <w:shd w:val="clear" w:color="auto" w:fill="auto"/>
            <w:noWrap/>
            <w:vAlign w:val="center"/>
          </w:tcPr>
          <w:p w14:paraId="693941B9" w14:textId="77777777" w:rsidR="00252A6A" w:rsidRPr="00805B84" w:rsidRDefault="00252A6A" w:rsidP="00252A6A">
            <w:pPr>
              <w:widowControl/>
              <w:jc w:val="center"/>
              <w:rPr>
                <w:rFonts w:hAnsi="ＭＳ 明朝" w:cs="ＭＳ Ｐゴシック"/>
                <w:color w:val="auto"/>
                <w:kern w:val="0"/>
              </w:rPr>
            </w:pPr>
            <w:r w:rsidRPr="00805B84">
              <w:rPr>
                <w:rFonts w:hAnsi="ＭＳ 明朝" w:cs="ＭＳ Ｐゴシック" w:hint="eastAsia"/>
                <w:color w:val="auto"/>
                <w:kern w:val="0"/>
              </w:rPr>
              <w:t>位置</w:t>
            </w:r>
          </w:p>
        </w:tc>
      </w:tr>
      <w:tr w:rsidR="00252A6A" w:rsidRPr="00805B84" w14:paraId="1377C72D" w14:textId="77777777" w:rsidTr="009E74C4">
        <w:trPr>
          <w:trHeight w:val="655"/>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02C25" w14:textId="77777777" w:rsidR="00252A6A" w:rsidRPr="00805B84" w:rsidRDefault="001B0FDA" w:rsidP="00252A6A">
            <w:pPr>
              <w:widowControl/>
              <w:jc w:val="left"/>
              <w:rPr>
                <w:rFonts w:hAnsi="ＭＳ 明朝" w:cs="ＭＳ Ｐゴシック"/>
                <w:color w:val="auto"/>
                <w:kern w:val="0"/>
              </w:rPr>
            </w:pPr>
            <w:r w:rsidRPr="00805B84">
              <w:rPr>
                <w:rFonts w:hAnsi="ＭＳ 明朝" w:cs="ＭＳ Ｐゴシック" w:hint="eastAsia"/>
                <w:color w:val="auto"/>
                <w:kern w:val="0"/>
              </w:rPr>
              <w:t>総務部</w:t>
            </w:r>
            <w:r w:rsidR="00252A6A" w:rsidRPr="00805B84">
              <w:rPr>
                <w:rFonts w:hAnsi="ＭＳ 明朝" w:cs="ＭＳ Ｐゴシック" w:hint="eastAsia"/>
                <w:color w:val="auto"/>
                <w:kern w:val="0"/>
              </w:rPr>
              <w:t>分室</w:t>
            </w:r>
          </w:p>
        </w:tc>
        <w:tc>
          <w:tcPr>
            <w:tcW w:w="4237" w:type="dxa"/>
            <w:tcBorders>
              <w:top w:val="single" w:sz="4" w:space="0" w:color="auto"/>
              <w:left w:val="nil"/>
              <w:bottom w:val="single" w:sz="4" w:space="0" w:color="auto"/>
              <w:right w:val="single" w:sz="4" w:space="0" w:color="auto"/>
            </w:tcBorders>
            <w:shd w:val="clear" w:color="auto" w:fill="auto"/>
            <w:noWrap/>
            <w:vAlign w:val="center"/>
          </w:tcPr>
          <w:p w14:paraId="1A2899B1" w14:textId="77777777" w:rsidR="00ED63A4" w:rsidRPr="00805B84" w:rsidRDefault="007A25B6" w:rsidP="00ED63A4">
            <w:pPr>
              <w:widowControl/>
              <w:jc w:val="left"/>
              <w:rPr>
                <w:rFonts w:hAnsi="ＭＳ 明朝" w:cs="ＭＳ Ｐゴシック"/>
                <w:color w:val="auto"/>
                <w:kern w:val="0"/>
              </w:rPr>
            </w:pPr>
            <w:r w:rsidRPr="00805B84">
              <w:rPr>
                <w:rFonts w:hAnsi="ＭＳ 明朝" w:cs="ＭＳ Ｐゴシック" w:hint="eastAsia"/>
                <w:color w:val="auto"/>
                <w:kern w:val="0"/>
              </w:rPr>
              <w:t>泉南郡岬町多奈川谷川</w:t>
            </w:r>
          </w:p>
          <w:p w14:paraId="44BCA0F6" w14:textId="229CDB24" w:rsidR="009E74C4" w:rsidRPr="00805B84" w:rsidRDefault="009E74C4" w:rsidP="00ED63A4">
            <w:pPr>
              <w:widowControl/>
              <w:jc w:val="left"/>
              <w:rPr>
                <w:rFonts w:hAnsi="ＭＳ 明朝" w:cs="ＭＳ Ｐゴシック"/>
                <w:color w:val="auto"/>
                <w:kern w:val="0"/>
              </w:rPr>
            </w:pPr>
            <w:r w:rsidRPr="00805B84">
              <w:rPr>
                <w:rFonts w:hAnsi="ＭＳ 明朝" w:cs="ＭＳ Ｐゴシック" w:hint="eastAsia"/>
                <w:color w:val="auto"/>
                <w:kern w:val="0"/>
              </w:rPr>
              <w:t>寝屋川市木屋元町</w:t>
            </w:r>
          </w:p>
        </w:tc>
      </w:tr>
    </w:tbl>
    <w:p w14:paraId="7520B999" w14:textId="77777777" w:rsidR="00252A6A" w:rsidRPr="00805B84" w:rsidRDefault="00252A6A" w:rsidP="00CD5896">
      <w:pPr>
        <w:ind w:firstLineChars="100" w:firstLine="210"/>
        <w:rPr>
          <w:rFonts w:hAnsi="ＭＳ 明朝"/>
          <w:color w:val="auto"/>
        </w:rPr>
      </w:pPr>
    </w:p>
    <w:p w14:paraId="18DBA390" w14:textId="77777777" w:rsidR="00A62C9C" w:rsidRPr="00805B84" w:rsidRDefault="00A62C9C" w:rsidP="00A62C9C">
      <w:pPr>
        <w:rPr>
          <w:rFonts w:hAnsi="ＭＳ 明朝"/>
          <w:color w:val="auto"/>
        </w:rPr>
      </w:pPr>
      <w:r w:rsidRPr="00805B84">
        <w:rPr>
          <w:rFonts w:hAnsi="ＭＳ 明朝" w:hint="eastAsia"/>
          <w:color w:val="auto"/>
        </w:rPr>
        <w:t>（プロジェクト・ラボラトリー）</w:t>
      </w:r>
    </w:p>
    <w:p w14:paraId="749B41C9" w14:textId="3D1E8814" w:rsidR="00A62C9C" w:rsidRPr="00805B84" w:rsidRDefault="00A62C9C" w:rsidP="00A62C9C">
      <w:pPr>
        <w:ind w:left="210" w:hangingChars="100" w:hanging="210"/>
        <w:rPr>
          <w:rFonts w:hAnsi="ＭＳ 明朝"/>
          <w:color w:val="auto"/>
        </w:rPr>
      </w:pPr>
      <w:r w:rsidRPr="00805B84">
        <w:rPr>
          <w:rFonts w:hAnsi="ＭＳ 明朝" w:hint="eastAsia"/>
          <w:color w:val="auto"/>
        </w:rPr>
        <w:t>第５条の２　特定の調査研究課題に対応するため、法人にプロジェクト・ラボラトリーを置くことができる。</w:t>
      </w:r>
    </w:p>
    <w:p w14:paraId="0B1D3564" w14:textId="77777777" w:rsidR="00A62C9C" w:rsidRPr="00805B84" w:rsidRDefault="00A62C9C" w:rsidP="00356916">
      <w:pPr>
        <w:rPr>
          <w:rFonts w:hAnsi="ＭＳ 明朝"/>
          <w:color w:val="auto"/>
        </w:rPr>
      </w:pPr>
    </w:p>
    <w:p w14:paraId="037D21E4" w14:textId="0337B4BC" w:rsidR="00CF40EE" w:rsidRPr="00805B84" w:rsidRDefault="00CF40EE" w:rsidP="00356916">
      <w:pPr>
        <w:rPr>
          <w:rFonts w:hAnsi="ＭＳ 明朝"/>
          <w:color w:val="auto"/>
        </w:rPr>
      </w:pPr>
      <w:r w:rsidRPr="00805B84">
        <w:rPr>
          <w:rFonts w:hAnsi="ＭＳ 明朝" w:hint="eastAsia"/>
          <w:color w:val="auto"/>
        </w:rPr>
        <w:t>（試験研究等施設）</w:t>
      </w:r>
    </w:p>
    <w:p w14:paraId="7289CC51" w14:textId="77777777" w:rsidR="00CF40EE" w:rsidRPr="00805B84" w:rsidRDefault="00CF40EE" w:rsidP="00CF40EE">
      <w:pPr>
        <w:rPr>
          <w:rFonts w:hAnsi="ＭＳ 明朝"/>
          <w:color w:val="auto"/>
        </w:rPr>
      </w:pPr>
      <w:r w:rsidRPr="00805B84">
        <w:rPr>
          <w:rFonts w:hAnsi="ＭＳ 明朝" w:hint="eastAsia"/>
          <w:color w:val="auto"/>
        </w:rPr>
        <w:t>第６条　法人の試験研究等施設の名称及び位置は次の表の通りとする。</w:t>
      </w:r>
    </w:p>
    <w:tbl>
      <w:tblPr>
        <w:tblW w:w="0" w:type="auto"/>
        <w:tblInd w:w="373" w:type="dxa"/>
        <w:tblCellMar>
          <w:left w:w="99" w:type="dxa"/>
          <w:right w:w="99" w:type="dxa"/>
        </w:tblCellMar>
        <w:tblLook w:val="0000" w:firstRow="0" w:lastRow="0" w:firstColumn="0" w:lastColumn="0" w:noHBand="0" w:noVBand="0"/>
      </w:tblPr>
      <w:tblGrid>
        <w:gridCol w:w="4060"/>
        <w:gridCol w:w="4061"/>
      </w:tblGrid>
      <w:tr w:rsidR="00805B84" w:rsidRPr="00805B84" w14:paraId="1BE48B50" w14:textId="77777777" w:rsidTr="007A25B6">
        <w:trPr>
          <w:trHeight w:val="340"/>
        </w:trPr>
        <w:tc>
          <w:tcPr>
            <w:tcW w:w="409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702AE0" w14:textId="77777777" w:rsidR="00CF40EE" w:rsidRPr="00805B84" w:rsidRDefault="00CF40EE" w:rsidP="00F232E0">
            <w:pPr>
              <w:widowControl/>
              <w:jc w:val="center"/>
              <w:rPr>
                <w:rFonts w:hAnsi="ＭＳ 明朝" w:cs="ＭＳ Ｐゴシック"/>
                <w:color w:val="auto"/>
                <w:kern w:val="0"/>
              </w:rPr>
            </w:pPr>
            <w:r w:rsidRPr="00805B84">
              <w:rPr>
                <w:rFonts w:hAnsi="ＭＳ 明朝" w:cs="ＭＳ Ｐゴシック" w:hint="eastAsia"/>
                <w:color w:val="auto"/>
                <w:kern w:val="0"/>
              </w:rPr>
              <w:t>名称</w:t>
            </w:r>
          </w:p>
        </w:tc>
        <w:tc>
          <w:tcPr>
            <w:tcW w:w="4098" w:type="dxa"/>
            <w:tcBorders>
              <w:top w:val="single" w:sz="4" w:space="0" w:color="auto"/>
              <w:left w:val="nil"/>
              <w:bottom w:val="single" w:sz="4" w:space="0" w:color="auto"/>
              <w:right w:val="single" w:sz="4" w:space="0" w:color="000000"/>
            </w:tcBorders>
            <w:shd w:val="clear" w:color="auto" w:fill="auto"/>
            <w:noWrap/>
            <w:vAlign w:val="center"/>
          </w:tcPr>
          <w:p w14:paraId="09299923" w14:textId="77777777" w:rsidR="00CF40EE" w:rsidRPr="00805B84" w:rsidRDefault="00CF40EE" w:rsidP="00F232E0">
            <w:pPr>
              <w:widowControl/>
              <w:jc w:val="center"/>
              <w:rPr>
                <w:rFonts w:hAnsi="ＭＳ 明朝" w:cs="ＭＳ Ｐゴシック"/>
                <w:color w:val="auto"/>
                <w:kern w:val="0"/>
              </w:rPr>
            </w:pPr>
            <w:r w:rsidRPr="00805B84">
              <w:rPr>
                <w:rFonts w:hAnsi="ＭＳ 明朝" w:cs="ＭＳ Ｐゴシック" w:hint="eastAsia"/>
                <w:color w:val="auto"/>
                <w:kern w:val="0"/>
              </w:rPr>
              <w:t>位置</w:t>
            </w:r>
          </w:p>
        </w:tc>
      </w:tr>
      <w:tr w:rsidR="00805B84" w:rsidRPr="00805B84" w14:paraId="5A0A62B5" w14:textId="77777777" w:rsidTr="007A25B6">
        <w:trPr>
          <w:trHeight w:val="567"/>
        </w:trPr>
        <w:tc>
          <w:tcPr>
            <w:tcW w:w="4098" w:type="dxa"/>
            <w:tcBorders>
              <w:top w:val="single" w:sz="4" w:space="0" w:color="auto"/>
              <w:left w:val="single" w:sz="4" w:space="0" w:color="auto"/>
              <w:right w:val="single" w:sz="4" w:space="0" w:color="auto"/>
            </w:tcBorders>
            <w:shd w:val="clear" w:color="auto" w:fill="auto"/>
            <w:noWrap/>
            <w:vAlign w:val="center"/>
          </w:tcPr>
          <w:p w14:paraId="29C14D5D" w14:textId="740F00DA" w:rsidR="00CF40EE" w:rsidRPr="00805B84" w:rsidRDefault="000210C3" w:rsidP="00845140">
            <w:pPr>
              <w:widowControl/>
              <w:jc w:val="left"/>
              <w:rPr>
                <w:rFonts w:hAnsi="ＭＳ 明朝" w:cs="ＭＳ Ｐゴシック"/>
                <w:color w:val="auto"/>
                <w:kern w:val="0"/>
              </w:rPr>
            </w:pPr>
            <w:r w:rsidRPr="00805B84">
              <w:rPr>
                <w:rFonts w:hAnsi="ＭＳ 明朝" w:cs="ＭＳ Ｐゴシック" w:hint="eastAsia"/>
                <w:color w:val="auto"/>
                <w:kern w:val="0"/>
              </w:rPr>
              <w:t>本部・環境と食農の技術センター</w:t>
            </w:r>
          </w:p>
        </w:tc>
        <w:tc>
          <w:tcPr>
            <w:tcW w:w="4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9F54" w14:textId="77777777" w:rsidR="00CF40EE" w:rsidRPr="00805B84" w:rsidRDefault="00CF40EE" w:rsidP="00F232E0">
            <w:pPr>
              <w:widowControl/>
              <w:jc w:val="left"/>
              <w:rPr>
                <w:rFonts w:hAnsi="ＭＳ 明朝" w:cs="ＭＳ Ｐゴシック"/>
                <w:color w:val="auto"/>
                <w:kern w:val="0"/>
              </w:rPr>
            </w:pPr>
            <w:r w:rsidRPr="00805B84">
              <w:rPr>
                <w:rFonts w:hAnsi="ＭＳ 明朝" w:cs="ＭＳ Ｐゴシック" w:hint="eastAsia"/>
                <w:color w:val="auto"/>
                <w:kern w:val="0"/>
              </w:rPr>
              <w:t>羽曳野市尺度</w:t>
            </w:r>
          </w:p>
        </w:tc>
      </w:tr>
      <w:tr w:rsidR="00805B84" w:rsidRPr="00805B84" w14:paraId="3B2CBE6B" w14:textId="77777777" w:rsidTr="007A25B6">
        <w:trPr>
          <w:trHeight w:val="567"/>
        </w:trPr>
        <w:tc>
          <w:tcPr>
            <w:tcW w:w="4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9AA12" w14:textId="77777777" w:rsidR="00CF40EE" w:rsidRPr="00805B84" w:rsidRDefault="00CF40EE" w:rsidP="00F232E0">
            <w:pPr>
              <w:widowControl/>
              <w:jc w:val="left"/>
              <w:rPr>
                <w:rFonts w:hAnsi="ＭＳ 明朝" w:cs="ＭＳ Ｐゴシック"/>
                <w:color w:val="auto"/>
                <w:kern w:val="0"/>
              </w:rPr>
            </w:pPr>
            <w:r w:rsidRPr="00805B84">
              <w:rPr>
                <w:rFonts w:hAnsi="ＭＳ 明朝" w:cs="ＭＳ Ｐゴシック" w:hint="eastAsia"/>
                <w:color w:val="auto"/>
                <w:kern w:val="0"/>
              </w:rPr>
              <w:t>水産技術センター</w:t>
            </w:r>
          </w:p>
        </w:tc>
        <w:tc>
          <w:tcPr>
            <w:tcW w:w="4098" w:type="dxa"/>
            <w:tcBorders>
              <w:top w:val="single" w:sz="4" w:space="0" w:color="auto"/>
              <w:left w:val="nil"/>
              <w:bottom w:val="single" w:sz="4" w:space="0" w:color="auto"/>
              <w:right w:val="single" w:sz="4" w:space="0" w:color="auto"/>
            </w:tcBorders>
            <w:shd w:val="clear" w:color="auto" w:fill="auto"/>
            <w:noWrap/>
            <w:vAlign w:val="center"/>
          </w:tcPr>
          <w:p w14:paraId="657E5917" w14:textId="77777777" w:rsidR="00CF40EE" w:rsidRPr="00805B84" w:rsidRDefault="00CF40EE" w:rsidP="00F232E0">
            <w:pPr>
              <w:widowControl/>
              <w:jc w:val="left"/>
              <w:rPr>
                <w:rFonts w:hAnsi="ＭＳ 明朝" w:cs="ＭＳ Ｐゴシック"/>
                <w:color w:val="auto"/>
                <w:kern w:val="0"/>
              </w:rPr>
            </w:pPr>
            <w:r w:rsidRPr="00805B84">
              <w:rPr>
                <w:rFonts w:hAnsi="ＭＳ 明朝" w:cs="ＭＳ Ｐゴシック" w:hint="eastAsia"/>
                <w:color w:val="auto"/>
                <w:kern w:val="0"/>
              </w:rPr>
              <w:t>泉南郡岬町多奈川谷川</w:t>
            </w:r>
          </w:p>
        </w:tc>
      </w:tr>
      <w:tr w:rsidR="00CF40EE" w:rsidRPr="00805B84" w14:paraId="1673A0A9" w14:textId="77777777" w:rsidTr="007A25B6">
        <w:trPr>
          <w:trHeight w:val="567"/>
        </w:trPr>
        <w:tc>
          <w:tcPr>
            <w:tcW w:w="4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1DA66" w14:textId="77777777" w:rsidR="00CF40EE" w:rsidRPr="00805B84" w:rsidRDefault="00CF40EE" w:rsidP="00F232E0">
            <w:pPr>
              <w:widowControl/>
              <w:jc w:val="left"/>
              <w:rPr>
                <w:rFonts w:hAnsi="ＭＳ 明朝" w:cs="ＭＳ Ｐゴシック"/>
                <w:color w:val="auto"/>
                <w:kern w:val="0"/>
              </w:rPr>
            </w:pPr>
            <w:r w:rsidRPr="00805B84">
              <w:rPr>
                <w:rFonts w:hAnsi="ＭＳ 明朝" w:cs="ＭＳ Ｐゴシック" w:hint="eastAsia"/>
                <w:color w:val="auto"/>
                <w:kern w:val="0"/>
              </w:rPr>
              <w:lastRenderedPageBreak/>
              <w:t>生物</w:t>
            </w:r>
            <w:r w:rsidR="00DD79D2" w:rsidRPr="00805B84">
              <w:rPr>
                <w:rFonts w:hAnsi="ＭＳ 明朝" w:cs="ＭＳ Ｐゴシック" w:hint="eastAsia"/>
                <w:color w:val="auto"/>
                <w:kern w:val="0"/>
              </w:rPr>
              <w:t>多様性</w:t>
            </w:r>
            <w:r w:rsidRPr="00805B84">
              <w:rPr>
                <w:rFonts w:hAnsi="ＭＳ 明朝" w:cs="ＭＳ Ｐゴシック" w:hint="eastAsia"/>
                <w:color w:val="auto"/>
                <w:kern w:val="0"/>
              </w:rPr>
              <w:t>センター</w:t>
            </w:r>
          </w:p>
        </w:tc>
        <w:tc>
          <w:tcPr>
            <w:tcW w:w="4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4587D" w14:textId="77777777" w:rsidR="00CF40EE" w:rsidRPr="00805B84" w:rsidRDefault="00CF40EE" w:rsidP="00F232E0">
            <w:pPr>
              <w:widowControl/>
              <w:jc w:val="left"/>
              <w:rPr>
                <w:rFonts w:hAnsi="ＭＳ 明朝" w:cs="ＭＳ Ｐゴシック"/>
                <w:color w:val="auto"/>
                <w:kern w:val="0"/>
              </w:rPr>
            </w:pPr>
            <w:r w:rsidRPr="00805B84">
              <w:rPr>
                <w:rFonts w:hAnsi="ＭＳ 明朝" w:cs="ＭＳ Ｐゴシック" w:hint="eastAsia"/>
                <w:color w:val="auto"/>
                <w:kern w:val="0"/>
              </w:rPr>
              <w:t>寝屋川市木屋元町</w:t>
            </w:r>
          </w:p>
        </w:tc>
      </w:tr>
    </w:tbl>
    <w:p w14:paraId="6CE72093" w14:textId="77777777" w:rsidR="00CF40EE" w:rsidRPr="00805B84" w:rsidRDefault="00CF40EE" w:rsidP="00252A6A">
      <w:pPr>
        <w:rPr>
          <w:rFonts w:hAnsi="ＭＳ 明朝"/>
          <w:color w:val="auto"/>
        </w:rPr>
      </w:pPr>
    </w:p>
    <w:p w14:paraId="79D9958B" w14:textId="77777777" w:rsidR="00252A6A" w:rsidRPr="00805B84" w:rsidRDefault="00252A6A" w:rsidP="00252A6A">
      <w:pPr>
        <w:rPr>
          <w:rFonts w:hAnsi="ＭＳ 明朝"/>
          <w:color w:val="auto"/>
        </w:rPr>
      </w:pPr>
      <w:r w:rsidRPr="00805B84">
        <w:rPr>
          <w:rFonts w:hAnsi="ＭＳ 明朝" w:hint="eastAsia"/>
          <w:color w:val="auto"/>
        </w:rPr>
        <w:t>（内部組織）</w:t>
      </w:r>
    </w:p>
    <w:p w14:paraId="2B4AF64D" w14:textId="21342555" w:rsidR="00252A6A" w:rsidRDefault="00DB106D" w:rsidP="00252A6A">
      <w:pPr>
        <w:rPr>
          <w:rFonts w:hAnsi="ＭＳ 明朝"/>
          <w:color w:val="auto"/>
        </w:rPr>
      </w:pPr>
      <w:r w:rsidRPr="00805B84">
        <w:rPr>
          <w:rFonts w:hAnsi="ＭＳ 明朝" w:hint="eastAsia"/>
          <w:color w:val="auto"/>
        </w:rPr>
        <w:t>第７</w:t>
      </w:r>
      <w:r w:rsidR="00252A6A" w:rsidRPr="00805B84">
        <w:rPr>
          <w:rFonts w:hAnsi="ＭＳ 明朝" w:hint="eastAsia"/>
          <w:color w:val="auto"/>
        </w:rPr>
        <w:t xml:space="preserve">条　</w:t>
      </w:r>
      <w:r w:rsidR="00F415D4" w:rsidRPr="00805B84">
        <w:rPr>
          <w:rFonts w:hAnsi="ＭＳ 明朝" w:hint="eastAsia"/>
          <w:color w:val="auto"/>
        </w:rPr>
        <w:t>第５</w:t>
      </w:r>
      <w:r w:rsidR="00252A6A" w:rsidRPr="00805B84">
        <w:rPr>
          <w:rFonts w:hAnsi="ＭＳ 明朝" w:hint="eastAsia"/>
          <w:color w:val="auto"/>
        </w:rPr>
        <w:t>条の規定により設置される法人の組織の分掌事務は別表１のとおりとする。</w:t>
      </w:r>
    </w:p>
    <w:p w14:paraId="688901A6" w14:textId="77777777" w:rsidR="00DB0E7E" w:rsidRPr="00805B84" w:rsidRDefault="00DB0E7E" w:rsidP="00252A6A">
      <w:pPr>
        <w:rPr>
          <w:rFonts w:hAnsi="ＭＳ 明朝" w:hint="eastAsia"/>
          <w:color w:val="auto"/>
        </w:rPr>
      </w:pPr>
      <w:bookmarkStart w:id="0" w:name="_GoBack"/>
      <w:bookmarkEnd w:id="0"/>
    </w:p>
    <w:p w14:paraId="6CD7CC69" w14:textId="77777777" w:rsidR="00252A6A" w:rsidRPr="00805B84" w:rsidRDefault="00252A6A" w:rsidP="00252A6A">
      <w:pPr>
        <w:rPr>
          <w:rFonts w:hAnsi="ＭＳ 明朝"/>
          <w:color w:val="auto"/>
        </w:rPr>
      </w:pPr>
      <w:r w:rsidRPr="00805B84">
        <w:rPr>
          <w:rFonts w:hAnsi="ＭＳ 明朝" w:hint="eastAsia"/>
          <w:color w:val="auto"/>
        </w:rPr>
        <w:t>（職及びその職務）</w:t>
      </w:r>
    </w:p>
    <w:p w14:paraId="2DC9CBC3" w14:textId="77777777" w:rsidR="00D20976" w:rsidRPr="00805B84" w:rsidRDefault="00D07390" w:rsidP="00D07390">
      <w:pPr>
        <w:ind w:left="420" w:hangingChars="200" w:hanging="420"/>
        <w:rPr>
          <w:rFonts w:hAnsi="ＭＳ 明朝"/>
          <w:color w:val="auto"/>
        </w:rPr>
      </w:pPr>
      <w:r w:rsidRPr="00805B84">
        <w:rPr>
          <w:rFonts w:hAnsi="ＭＳ 明朝" w:hint="eastAsia"/>
          <w:color w:val="auto"/>
        </w:rPr>
        <w:t>第８条</w:t>
      </w:r>
      <w:r w:rsidR="00DB106D" w:rsidRPr="00805B84">
        <w:rPr>
          <w:rFonts w:hAnsi="ＭＳ 明朝" w:hint="eastAsia"/>
          <w:color w:val="auto"/>
        </w:rPr>
        <w:t xml:space="preserve">　</w:t>
      </w:r>
      <w:r w:rsidR="00D20976" w:rsidRPr="00805B84">
        <w:rPr>
          <w:rFonts w:hAnsi="ＭＳ 明朝" w:hint="eastAsia"/>
          <w:color w:val="auto"/>
        </w:rPr>
        <w:t>法人に別表２の左欄に掲げる職を置き、その職務はそれぞれ同表の右欄に掲げるとおりとする。</w:t>
      </w:r>
    </w:p>
    <w:p w14:paraId="319AB5CF" w14:textId="77777777" w:rsidR="00356916" w:rsidRPr="00805B84" w:rsidRDefault="00D20976" w:rsidP="00D07390">
      <w:pPr>
        <w:ind w:leftChars="105" w:left="430" w:hangingChars="100" w:hanging="210"/>
        <w:rPr>
          <w:rFonts w:hAnsi="ＭＳ 明朝"/>
          <w:color w:val="auto"/>
        </w:rPr>
      </w:pPr>
      <w:r w:rsidRPr="00805B84">
        <w:rPr>
          <w:rFonts w:hAnsi="ＭＳ 明朝" w:hint="eastAsia"/>
          <w:color w:val="auto"/>
        </w:rPr>
        <w:t>２　前項に定めるもののほか、理事長は別に定めるところにより、法人に必要な職を置くことができる。</w:t>
      </w:r>
    </w:p>
    <w:p w14:paraId="173D81FF" w14:textId="77777777" w:rsidR="00EC1E16" w:rsidRPr="00805B84" w:rsidRDefault="00EC1E16" w:rsidP="00DB106D">
      <w:pPr>
        <w:ind w:leftChars="205" w:left="640" w:hangingChars="100" w:hanging="210"/>
        <w:rPr>
          <w:rFonts w:hAnsi="ＭＳ 明朝"/>
          <w:color w:val="auto"/>
        </w:rPr>
      </w:pPr>
    </w:p>
    <w:p w14:paraId="2DB0C52A" w14:textId="77777777" w:rsidR="00D20976" w:rsidRPr="00805B84" w:rsidRDefault="00356916" w:rsidP="00D20976">
      <w:pPr>
        <w:rPr>
          <w:rFonts w:hAnsi="ＭＳ 明朝"/>
          <w:color w:val="auto"/>
        </w:rPr>
      </w:pPr>
      <w:r w:rsidRPr="00805B84">
        <w:rPr>
          <w:rFonts w:hAnsi="ＭＳ 明朝" w:hint="eastAsia"/>
          <w:color w:val="auto"/>
        </w:rPr>
        <w:t>（</w:t>
      </w:r>
      <w:r w:rsidR="00D20976" w:rsidRPr="00805B84">
        <w:rPr>
          <w:rFonts w:hAnsi="ＭＳ 明朝" w:hint="eastAsia"/>
          <w:color w:val="auto"/>
        </w:rPr>
        <w:t>専決）</w:t>
      </w:r>
    </w:p>
    <w:p w14:paraId="7188B891" w14:textId="7EA0AB65" w:rsidR="00D20976" w:rsidRPr="00805B84" w:rsidRDefault="005660D7" w:rsidP="005660D7">
      <w:pPr>
        <w:ind w:left="420" w:hangingChars="200" w:hanging="420"/>
        <w:rPr>
          <w:rFonts w:hAnsi="ＭＳ 明朝"/>
          <w:color w:val="auto"/>
        </w:rPr>
      </w:pPr>
      <w:r w:rsidRPr="00805B84">
        <w:rPr>
          <w:rFonts w:hAnsi="ＭＳ 明朝" w:hint="eastAsia"/>
          <w:color w:val="auto"/>
        </w:rPr>
        <w:t>第９条</w:t>
      </w:r>
      <w:r w:rsidR="00DB106D" w:rsidRPr="00805B84">
        <w:rPr>
          <w:rFonts w:hAnsi="ＭＳ 明朝" w:hint="eastAsia"/>
          <w:color w:val="auto"/>
        </w:rPr>
        <w:t xml:space="preserve">　</w:t>
      </w:r>
      <w:r w:rsidR="00D20976" w:rsidRPr="00805B84">
        <w:rPr>
          <w:rFonts w:hAnsi="ＭＳ 明朝" w:hint="eastAsia"/>
          <w:color w:val="auto"/>
        </w:rPr>
        <w:t>理事長は、事務の一部を理事、事務局長、</w:t>
      </w:r>
      <w:r w:rsidR="00F415D4" w:rsidRPr="00805B84">
        <w:rPr>
          <w:rFonts w:hAnsi="ＭＳ 明朝" w:hint="eastAsia"/>
          <w:color w:val="auto"/>
        </w:rPr>
        <w:t>監</w:t>
      </w:r>
      <w:r w:rsidR="00437C40" w:rsidRPr="00805B84">
        <w:rPr>
          <w:rFonts w:hAnsi="ＭＳ 明朝" w:hint="eastAsia"/>
          <w:color w:val="auto"/>
        </w:rPr>
        <w:t>、</w:t>
      </w:r>
      <w:r w:rsidR="00D20976" w:rsidRPr="00805B84">
        <w:rPr>
          <w:rFonts w:hAnsi="ＭＳ 明朝" w:hint="eastAsia"/>
          <w:color w:val="auto"/>
        </w:rPr>
        <w:t>部長、校長、グループ</w:t>
      </w:r>
      <w:r w:rsidR="00817C83" w:rsidRPr="00805B84">
        <w:rPr>
          <w:rFonts w:hAnsi="ＭＳ 明朝" w:hint="eastAsia"/>
          <w:color w:val="auto"/>
        </w:rPr>
        <w:t>リーダー</w:t>
      </w:r>
      <w:r w:rsidR="00D20976" w:rsidRPr="00805B84">
        <w:rPr>
          <w:rFonts w:hAnsi="ＭＳ 明朝" w:hint="eastAsia"/>
          <w:color w:val="auto"/>
        </w:rPr>
        <w:t>又はあらかじめ理事長の指定する</w:t>
      </w:r>
      <w:r w:rsidR="000210C3" w:rsidRPr="00805B84">
        <w:rPr>
          <w:rFonts w:hAnsi="ＭＳ 明朝" w:hint="eastAsia"/>
          <w:color w:val="auto"/>
        </w:rPr>
        <w:t>総括研究員、</w:t>
      </w:r>
      <w:r w:rsidR="007C54E2" w:rsidRPr="00805B84">
        <w:rPr>
          <w:rFonts w:hAnsi="ＭＳ 明朝" w:hint="eastAsia"/>
          <w:color w:val="auto"/>
        </w:rPr>
        <w:t>参事、</w:t>
      </w:r>
      <w:r w:rsidR="00D20976" w:rsidRPr="00805B84">
        <w:rPr>
          <w:rFonts w:hAnsi="ＭＳ 明朝" w:hint="eastAsia"/>
          <w:color w:val="auto"/>
        </w:rPr>
        <w:t>主幹研究員、</w:t>
      </w:r>
      <w:r w:rsidR="000210C3" w:rsidRPr="00805B84">
        <w:rPr>
          <w:rFonts w:hAnsi="ＭＳ 明朝" w:hint="eastAsia"/>
          <w:color w:val="auto"/>
        </w:rPr>
        <w:t>主幹、</w:t>
      </w:r>
      <w:r w:rsidR="002D5C67" w:rsidRPr="00805B84">
        <w:rPr>
          <w:rFonts w:hAnsi="ＭＳ 明朝" w:hint="eastAsia"/>
          <w:color w:val="auto"/>
        </w:rPr>
        <w:t>主任研究員</w:t>
      </w:r>
      <w:r w:rsidR="00D20976" w:rsidRPr="00805B84">
        <w:rPr>
          <w:rFonts w:hAnsi="ＭＳ 明朝" w:hint="eastAsia"/>
          <w:color w:val="auto"/>
        </w:rPr>
        <w:t>若しくは</w:t>
      </w:r>
      <w:r w:rsidR="002D5C67" w:rsidRPr="00805B84">
        <w:rPr>
          <w:rFonts w:hAnsi="ＭＳ 明朝" w:hint="eastAsia"/>
          <w:color w:val="auto"/>
        </w:rPr>
        <w:t>主査</w:t>
      </w:r>
      <w:r w:rsidR="00D20976" w:rsidRPr="00805B84">
        <w:rPr>
          <w:rFonts w:hAnsi="ＭＳ 明朝" w:hint="eastAsia"/>
          <w:color w:val="auto"/>
        </w:rPr>
        <w:t>に専決させることができる。</w:t>
      </w:r>
    </w:p>
    <w:p w14:paraId="251D8A7D" w14:textId="77777777" w:rsidR="00C80D33" w:rsidRPr="00805B84" w:rsidRDefault="00C80D33" w:rsidP="00D20976">
      <w:pPr>
        <w:rPr>
          <w:rFonts w:hAnsi="ＭＳ 明朝"/>
          <w:color w:val="auto"/>
        </w:rPr>
      </w:pPr>
    </w:p>
    <w:p w14:paraId="7956A1F7" w14:textId="77777777" w:rsidR="00D20976" w:rsidRPr="00805B84" w:rsidRDefault="00356916" w:rsidP="00D20976">
      <w:pPr>
        <w:rPr>
          <w:rFonts w:hAnsi="ＭＳ 明朝"/>
          <w:color w:val="auto"/>
        </w:rPr>
      </w:pPr>
      <w:r w:rsidRPr="00805B84">
        <w:rPr>
          <w:rFonts w:hAnsi="ＭＳ 明朝" w:hint="eastAsia"/>
          <w:color w:val="auto"/>
        </w:rPr>
        <w:t>（</w:t>
      </w:r>
      <w:r w:rsidR="00D20976" w:rsidRPr="00805B84">
        <w:rPr>
          <w:rFonts w:hAnsi="ＭＳ 明朝" w:hint="eastAsia"/>
          <w:color w:val="auto"/>
        </w:rPr>
        <w:t>代決）</w:t>
      </w:r>
    </w:p>
    <w:p w14:paraId="0B9088A7" w14:textId="77777777" w:rsidR="00D20976" w:rsidRPr="00805B84" w:rsidRDefault="005B67B2" w:rsidP="00D07390">
      <w:pPr>
        <w:ind w:left="630" w:hangingChars="300" w:hanging="630"/>
        <w:rPr>
          <w:rFonts w:hAnsi="ＭＳ 明朝"/>
          <w:color w:val="auto"/>
        </w:rPr>
      </w:pPr>
      <w:r w:rsidRPr="00805B84">
        <w:rPr>
          <w:rFonts w:hAnsi="ＭＳ 明朝" w:hint="eastAsia"/>
          <w:color w:val="auto"/>
        </w:rPr>
        <w:t>第</w:t>
      </w:r>
      <w:r w:rsidR="00DB106D" w:rsidRPr="00805B84">
        <w:rPr>
          <w:rFonts w:hAnsi="ＭＳ 明朝" w:hint="eastAsia"/>
          <w:color w:val="auto"/>
        </w:rPr>
        <w:t>１０</w:t>
      </w:r>
      <w:r w:rsidR="00D20976" w:rsidRPr="00805B84">
        <w:rPr>
          <w:rFonts w:hAnsi="ＭＳ 明朝" w:hint="eastAsia"/>
          <w:color w:val="auto"/>
        </w:rPr>
        <w:t>条　理事長が決裁すべき事項について、理事長が不在のときは理事が、理事長、理事ともに不在のときは、事務局長がその事項を代決することができる。</w:t>
      </w:r>
    </w:p>
    <w:p w14:paraId="42D73553" w14:textId="77777777" w:rsidR="00D07390" w:rsidRPr="00805B84" w:rsidRDefault="00D20976" w:rsidP="00D07390">
      <w:pPr>
        <w:ind w:leftChars="105" w:left="430" w:hangingChars="100" w:hanging="210"/>
        <w:rPr>
          <w:rFonts w:hAnsi="ＭＳ 明朝"/>
          <w:color w:val="auto"/>
        </w:rPr>
      </w:pPr>
      <w:r w:rsidRPr="00805B84">
        <w:rPr>
          <w:rFonts w:hAnsi="ＭＳ 明朝" w:hint="eastAsia"/>
          <w:color w:val="auto"/>
        </w:rPr>
        <w:t>２　理事の専決できる事項について、理事が不在のときは事務局長が、理事、事務局長ともに不在のときは主管の部長又は校長がその事項を代決することができる。</w:t>
      </w:r>
    </w:p>
    <w:p w14:paraId="55259601" w14:textId="77777777" w:rsidR="005660D7" w:rsidRPr="00805B84" w:rsidRDefault="00D20976" w:rsidP="00D07390">
      <w:pPr>
        <w:ind w:leftChars="105" w:left="430" w:hangingChars="100" w:hanging="210"/>
        <w:rPr>
          <w:rFonts w:hAnsi="ＭＳ 明朝"/>
          <w:color w:val="auto"/>
        </w:rPr>
      </w:pPr>
      <w:r w:rsidRPr="00805B84">
        <w:rPr>
          <w:rFonts w:hAnsi="ＭＳ 明朝" w:hint="eastAsia"/>
          <w:color w:val="auto"/>
        </w:rPr>
        <w:t>３　事務局長の専決できる事項について、事務局長が不在のときは主管の部長又は校長がその事項を代決することができる。</w:t>
      </w:r>
    </w:p>
    <w:p w14:paraId="1DF890F0" w14:textId="74DC39CC" w:rsidR="00D07390" w:rsidRPr="00805B84" w:rsidRDefault="00D20976" w:rsidP="00D07390">
      <w:pPr>
        <w:ind w:leftChars="100" w:left="420" w:hangingChars="100" w:hanging="210"/>
        <w:rPr>
          <w:rFonts w:hAnsi="ＭＳ 明朝"/>
          <w:color w:val="auto"/>
        </w:rPr>
      </w:pPr>
      <w:r w:rsidRPr="00805B84">
        <w:rPr>
          <w:rFonts w:hAnsi="ＭＳ 明朝" w:hint="eastAsia"/>
          <w:color w:val="auto"/>
        </w:rPr>
        <w:t>４　部長の専決できる事項について、部長が不在のときは、主管のグループ</w:t>
      </w:r>
      <w:r w:rsidR="00817C83" w:rsidRPr="00805B84">
        <w:rPr>
          <w:rFonts w:hAnsi="ＭＳ 明朝" w:hint="eastAsia"/>
          <w:color w:val="auto"/>
        </w:rPr>
        <w:t>リーダー</w:t>
      </w:r>
      <w:r w:rsidR="005660D7" w:rsidRPr="00805B84">
        <w:rPr>
          <w:rFonts w:hAnsi="ＭＳ 明朝" w:hint="eastAsia"/>
          <w:color w:val="auto"/>
        </w:rPr>
        <w:t>又は</w:t>
      </w:r>
      <w:r w:rsidRPr="00805B84">
        <w:rPr>
          <w:rFonts w:hAnsi="ＭＳ 明朝" w:hint="eastAsia"/>
          <w:color w:val="auto"/>
        </w:rPr>
        <w:t>あらかじめ部長の指定する</w:t>
      </w:r>
      <w:r w:rsidR="000210C3" w:rsidRPr="00805B84">
        <w:rPr>
          <w:rFonts w:hAnsi="ＭＳ 明朝" w:hint="eastAsia"/>
          <w:color w:val="auto"/>
        </w:rPr>
        <w:t>総括研究員、参事、主幹研究員、主幹、</w:t>
      </w:r>
      <w:r w:rsidR="002D5C67" w:rsidRPr="00805B84">
        <w:rPr>
          <w:rFonts w:hAnsi="ＭＳ 明朝" w:hint="eastAsia"/>
          <w:color w:val="auto"/>
        </w:rPr>
        <w:t>主任研究員</w:t>
      </w:r>
      <w:r w:rsidRPr="00805B84">
        <w:rPr>
          <w:rFonts w:hAnsi="ＭＳ 明朝" w:hint="eastAsia"/>
          <w:color w:val="auto"/>
        </w:rPr>
        <w:t>又は</w:t>
      </w:r>
      <w:r w:rsidR="002D5C67" w:rsidRPr="00805B84">
        <w:rPr>
          <w:rFonts w:hAnsi="ＭＳ 明朝" w:hint="eastAsia"/>
          <w:color w:val="auto"/>
        </w:rPr>
        <w:t>主査</w:t>
      </w:r>
      <w:r w:rsidRPr="00805B84">
        <w:rPr>
          <w:rFonts w:hAnsi="ＭＳ 明朝" w:hint="eastAsia"/>
          <w:color w:val="auto"/>
        </w:rPr>
        <w:t>がその事項を代決することができる。</w:t>
      </w:r>
    </w:p>
    <w:p w14:paraId="63DD023B" w14:textId="251E9134" w:rsidR="00D20976" w:rsidRPr="00805B84" w:rsidRDefault="00D20976" w:rsidP="00D07390">
      <w:pPr>
        <w:ind w:leftChars="100" w:left="420" w:hangingChars="100" w:hanging="210"/>
        <w:rPr>
          <w:rFonts w:hAnsi="ＭＳ 明朝"/>
          <w:color w:val="auto"/>
        </w:rPr>
      </w:pPr>
      <w:r w:rsidRPr="00805B84">
        <w:rPr>
          <w:rFonts w:hAnsi="ＭＳ 明朝" w:hint="eastAsia"/>
          <w:color w:val="auto"/>
        </w:rPr>
        <w:t>５　校長の専決できる事項について、校長が不在のときは、あらかじめ校長の指定する</w:t>
      </w:r>
      <w:r w:rsidR="000210C3" w:rsidRPr="00805B84">
        <w:rPr>
          <w:rFonts w:hAnsi="ＭＳ 明朝" w:hint="eastAsia"/>
          <w:color w:val="auto"/>
        </w:rPr>
        <w:t>主幹</w:t>
      </w:r>
      <w:r w:rsidR="006C7E80" w:rsidRPr="00805B84">
        <w:rPr>
          <w:rFonts w:hAnsi="ＭＳ 明朝" w:hint="eastAsia"/>
          <w:color w:val="auto"/>
        </w:rPr>
        <w:t>又は</w:t>
      </w:r>
      <w:r w:rsidRPr="00805B84">
        <w:rPr>
          <w:rFonts w:hAnsi="ＭＳ 明朝" w:hint="eastAsia"/>
          <w:color w:val="auto"/>
        </w:rPr>
        <w:t>主査がその事項を代決することができる。</w:t>
      </w:r>
    </w:p>
    <w:p w14:paraId="30AB705E" w14:textId="20B54F8F" w:rsidR="00D20976" w:rsidRPr="00805B84" w:rsidRDefault="00D20976" w:rsidP="00183B3D">
      <w:pPr>
        <w:ind w:leftChars="100" w:left="420" w:hangingChars="100" w:hanging="210"/>
        <w:rPr>
          <w:rFonts w:hAnsi="ＭＳ 明朝"/>
          <w:color w:val="auto"/>
        </w:rPr>
      </w:pPr>
      <w:r w:rsidRPr="00805B84">
        <w:rPr>
          <w:rFonts w:hAnsi="ＭＳ 明朝" w:hint="eastAsia"/>
          <w:color w:val="auto"/>
        </w:rPr>
        <w:t>６　グループ</w:t>
      </w:r>
      <w:r w:rsidR="00817C83" w:rsidRPr="00805B84">
        <w:rPr>
          <w:rFonts w:hAnsi="ＭＳ 明朝" w:hint="eastAsia"/>
          <w:color w:val="auto"/>
        </w:rPr>
        <w:t>リーダー</w:t>
      </w:r>
      <w:r w:rsidRPr="00805B84">
        <w:rPr>
          <w:rFonts w:hAnsi="ＭＳ 明朝" w:hint="eastAsia"/>
          <w:color w:val="auto"/>
        </w:rPr>
        <w:t>の専決できる事項について、グループ</w:t>
      </w:r>
      <w:r w:rsidR="00817C83" w:rsidRPr="00805B84">
        <w:rPr>
          <w:rFonts w:hAnsi="ＭＳ 明朝" w:hint="eastAsia"/>
          <w:color w:val="auto"/>
        </w:rPr>
        <w:t>リーダー</w:t>
      </w:r>
      <w:r w:rsidRPr="00805B84">
        <w:rPr>
          <w:rFonts w:hAnsi="ＭＳ 明朝" w:hint="eastAsia"/>
          <w:color w:val="auto"/>
        </w:rPr>
        <w:t>が不在のときは、あらかじめグループ</w:t>
      </w:r>
      <w:r w:rsidR="00817C83" w:rsidRPr="00805B84">
        <w:rPr>
          <w:rFonts w:hAnsi="ＭＳ 明朝" w:hint="eastAsia"/>
          <w:color w:val="auto"/>
        </w:rPr>
        <w:t>リーダー</w:t>
      </w:r>
      <w:r w:rsidRPr="00805B84">
        <w:rPr>
          <w:rFonts w:hAnsi="ＭＳ 明朝" w:hint="eastAsia"/>
          <w:color w:val="auto"/>
        </w:rPr>
        <w:t>の指定する</w:t>
      </w:r>
      <w:r w:rsidR="00817C83" w:rsidRPr="00805B84">
        <w:rPr>
          <w:rFonts w:hAnsi="ＭＳ 明朝" w:hint="eastAsia"/>
          <w:color w:val="auto"/>
        </w:rPr>
        <w:t>主幹研究員、</w:t>
      </w:r>
      <w:r w:rsidR="000210C3" w:rsidRPr="00805B84">
        <w:rPr>
          <w:rFonts w:hAnsi="ＭＳ 明朝" w:hint="eastAsia"/>
          <w:color w:val="auto"/>
        </w:rPr>
        <w:t>主幹、</w:t>
      </w:r>
      <w:r w:rsidR="002D5C67" w:rsidRPr="00805B84">
        <w:rPr>
          <w:rFonts w:hAnsi="ＭＳ 明朝" w:hint="eastAsia"/>
          <w:color w:val="auto"/>
        </w:rPr>
        <w:t>主任研究員又は主査</w:t>
      </w:r>
      <w:r w:rsidRPr="00805B84">
        <w:rPr>
          <w:rFonts w:hAnsi="ＭＳ 明朝" w:hint="eastAsia"/>
          <w:color w:val="auto"/>
        </w:rPr>
        <w:t>がその事項を代決することができる。</w:t>
      </w:r>
    </w:p>
    <w:p w14:paraId="3C02A54F" w14:textId="77777777" w:rsidR="00252A6A" w:rsidRPr="00805B84" w:rsidRDefault="00252A6A" w:rsidP="00D20976">
      <w:pPr>
        <w:rPr>
          <w:rFonts w:hAnsi="ＭＳ 明朝"/>
          <w:color w:val="auto"/>
        </w:rPr>
      </w:pPr>
      <w:r w:rsidRPr="00805B84">
        <w:rPr>
          <w:rFonts w:hAnsi="ＭＳ 明朝" w:hint="eastAsia"/>
          <w:color w:val="auto"/>
        </w:rPr>
        <w:t xml:space="preserve">　</w:t>
      </w:r>
    </w:p>
    <w:p w14:paraId="4C8C9566" w14:textId="77777777" w:rsidR="00D20976" w:rsidRPr="00805B84" w:rsidRDefault="00D20976" w:rsidP="00D20976">
      <w:pPr>
        <w:rPr>
          <w:rFonts w:hAnsi="ＭＳ 明朝"/>
          <w:color w:val="auto"/>
        </w:rPr>
      </w:pPr>
      <w:r w:rsidRPr="00805B84">
        <w:rPr>
          <w:rFonts w:hAnsi="ＭＳ 明朝" w:hint="eastAsia"/>
          <w:color w:val="auto"/>
        </w:rPr>
        <w:t>（後閲等）</w:t>
      </w:r>
    </w:p>
    <w:p w14:paraId="484C51C1" w14:textId="77777777" w:rsidR="00D20976" w:rsidRPr="00805B84" w:rsidRDefault="00D20976" w:rsidP="00D07390">
      <w:pPr>
        <w:ind w:left="630" w:hangingChars="300" w:hanging="630"/>
        <w:rPr>
          <w:rFonts w:hAnsi="ＭＳ 明朝"/>
          <w:color w:val="auto"/>
        </w:rPr>
      </w:pPr>
      <w:r w:rsidRPr="00805B84">
        <w:rPr>
          <w:rFonts w:hAnsi="ＭＳ 明朝" w:hint="eastAsia"/>
          <w:color w:val="auto"/>
        </w:rPr>
        <w:t>第</w:t>
      </w:r>
      <w:r w:rsidR="00DB106D" w:rsidRPr="00805B84">
        <w:rPr>
          <w:rFonts w:hAnsi="ＭＳ 明朝" w:hint="eastAsia"/>
          <w:color w:val="auto"/>
        </w:rPr>
        <w:t>１１</w:t>
      </w:r>
      <w:r w:rsidRPr="00805B84">
        <w:rPr>
          <w:rFonts w:hAnsi="ＭＳ 明朝" w:hint="eastAsia"/>
          <w:color w:val="auto"/>
        </w:rPr>
        <w:t>条　前</w:t>
      </w:r>
      <w:r w:rsidR="00D11136" w:rsidRPr="00805B84">
        <w:rPr>
          <w:rFonts w:hAnsi="ＭＳ 明朝" w:hint="eastAsia"/>
          <w:color w:val="auto"/>
        </w:rPr>
        <w:t>２</w:t>
      </w:r>
      <w:r w:rsidRPr="00805B84">
        <w:rPr>
          <w:rFonts w:hAnsi="ＭＳ 明朝" w:hint="eastAsia"/>
          <w:color w:val="auto"/>
        </w:rPr>
        <w:t>条の規定により専決し、又は代決した者は、その専決し、又は代決した事項のうち必要があると認めるものについては、事後速やかに上司に閲覧に供し、又は口頭で報告しなければならない。</w:t>
      </w:r>
    </w:p>
    <w:p w14:paraId="32E941F0" w14:textId="77777777" w:rsidR="00D20976" w:rsidRPr="00805B84" w:rsidRDefault="00D20976" w:rsidP="00D20976">
      <w:pPr>
        <w:rPr>
          <w:rFonts w:hAnsi="ＭＳ 明朝"/>
          <w:color w:val="auto"/>
        </w:rPr>
      </w:pPr>
    </w:p>
    <w:p w14:paraId="39937273" w14:textId="77777777" w:rsidR="00D20976" w:rsidRPr="00805B84" w:rsidRDefault="0053531F" w:rsidP="00D20976">
      <w:pPr>
        <w:rPr>
          <w:rFonts w:hAnsi="ＭＳ 明朝"/>
          <w:color w:val="auto"/>
        </w:rPr>
      </w:pPr>
      <w:r w:rsidRPr="00805B84">
        <w:rPr>
          <w:rFonts w:hAnsi="ＭＳ 明朝" w:hint="eastAsia"/>
          <w:color w:val="auto"/>
        </w:rPr>
        <w:t>（</w:t>
      </w:r>
      <w:r w:rsidR="006D74AF" w:rsidRPr="00805B84">
        <w:rPr>
          <w:rFonts w:hAnsi="ＭＳ 明朝" w:hint="eastAsia"/>
          <w:color w:val="auto"/>
        </w:rPr>
        <w:t>補則</w:t>
      </w:r>
      <w:r w:rsidRPr="00805B84">
        <w:rPr>
          <w:rFonts w:hAnsi="ＭＳ 明朝" w:hint="eastAsia"/>
          <w:color w:val="auto"/>
        </w:rPr>
        <w:t>）</w:t>
      </w:r>
    </w:p>
    <w:p w14:paraId="689A6C95" w14:textId="77777777" w:rsidR="0053531F" w:rsidRPr="00805B84" w:rsidRDefault="0053531F" w:rsidP="00D07390">
      <w:pPr>
        <w:ind w:left="630" w:hangingChars="300" w:hanging="630"/>
        <w:rPr>
          <w:rFonts w:hAnsi="ＭＳ 明朝"/>
          <w:color w:val="auto"/>
        </w:rPr>
      </w:pPr>
      <w:r w:rsidRPr="00805B84">
        <w:rPr>
          <w:rFonts w:hAnsi="ＭＳ 明朝" w:hint="eastAsia"/>
          <w:color w:val="auto"/>
        </w:rPr>
        <w:t>第</w:t>
      </w:r>
      <w:r w:rsidR="00DB106D" w:rsidRPr="00805B84">
        <w:rPr>
          <w:rFonts w:hAnsi="ＭＳ 明朝" w:hint="eastAsia"/>
          <w:color w:val="auto"/>
        </w:rPr>
        <w:t>１２</w:t>
      </w:r>
      <w:r w:rsidRPr="00805B84">
        <w:rPr>
          <w:rFonts w:hAnsi="ＭＳ 明朝" w:hint="eastAsia"/>
          <w:color w:val="auto"/>
        </w:rPr>
        <w:t>条　定款及びこの規程に定めるもののほか、法人の組織に関し必要な事項は、理事長が定める。</w:t>
      </w:r>
    </w:p>
    <w:p w14:paraId="074482EC" w14:textId="77777777" w:rsidR="00D040C0" w:rsidRPr="00805B84" w:rsidRDefault="00D040C0" w:rsidP="0053531F">
      <w:pPr>
        <w:rPr>
          <w:rFonts w:hAnsi="ＭＳ 明朝"/>
          <w:color w:val="auto"/>
        </w:rPr>
      </w:pPr>
    </w:p>
    <w:p w14:paraId="6A5F55B3" w14:textId="77777777" w:rsidR="0053531F" w:rsidRPr="00805B84" w:rsidRDefault="0053531F" w:rsidP="0083253F">
      <w:pPr>
        <w:snapToGrid w:val="0"/>
        <w:spacing w:line="260" w:lineRule="exact"/>
        <w:rPr>
          <w:rFonts w:hAnsi="ＭＳ 明朝" w:cs="ＭＳ Ｐゴシック"/>
          <w:color w:val="auto"/>
        </w:rPr>
      </w:pPr>
      <w:r w:rsidRPr="00805B84">
        <w:rPr>
          <w:rFonts w:hAnsi="ＭＳ 明朝" w:hint="eastAsia"/>
          <w:color w:val="auto"/>
        </w:rPr>
        <w:t>附則</w:t>
      </w:r>
      <w:r w:rsidR="00D06F42" w:rsidRPr="00805B84">
        <w:rPr>
          <w:rFonts w:hAnsi="ＭＳ 明朝" w:hint="eastAsia"/>
          <w:color w:val="auto"/>
        </w:rPr>
        <w:t>（平成２４年規程第５号）</w:t>
      </w:r>
    </w:p>
    <w:p w14:paraId="6667962E" w14:textId="77777777" w:rsidR="0047599B" w:rsidRPr="00805B84" w:rsidRDefault="00DB106D" w:rsidP="0083253F">
      <w:pPr>
        <w:snapToGrid w:val="0"/>
        <w:spacing w:line="260" w:lineRule="exact"/>
        <w:ind w:firstLineChars="100" w:firstLine="210"/>
        <w:rPr>
          <w:rFonts w:hAnsi="ＭＳ 明朝"/>
          <w:color w:val="auto"/>
        </w:rPr>
      </w:pPr>
      <w:r w:rsidRPr="00805B84">
        <w:rPr>
          <w:rFonts w:hAnsi="ＭＳ 明朝" w:hint="eastAsia"/>
          <w:color w:val="auto"/>
        </w:rPr>
        <w:t>この規程</w:t>
      </w:r>
      <w:r w:rsidR="0053531F" w:rsidRPr="00805B84">
        <w:rPr>
          <w:rFonts w:hAnsi="ＭＳ 明朝" w:hint="eastAsia"/>
          <w:color w:val="auto"/>
        </w:rPr>
        <w:t>は、平成２４年４月１日より施行する。</w:t>
      </w:r>
    </w:p>
    <w:p w14:paraId="2EF960F7" w14:textId="77777777" w:rsidR="00183B3D" w:rsidRPr="00805B84" w:rsidRDefault="00183B3D" w:rsidP="0083253F">
      <w:pPr>
        <w:snapToGrid w:val="0"/>
        <w:spacing w:line="260" w:lineRule="exact"/>
        <w:rPr>
          <w:rFonts w:hAnsi="ＭＳ 明朝"/>
          <w:color w:val="auto"/>
        </w:rPr>
      </w:pPr>
    </w:p>
    <w:p w14:paraId="3009C00B" w14:textId="77777777" w:rsidR="00183B3D" w:rsidRPr="00805B84" w:rsidRDefault="00183B3D" w:rsidP="0083253F">
      <w:pPr>
        <w:snapToGrid w:val="0"/>
        <w:spacing w:line="260" w:lineRule="exact"/>
        <w:rPr>
          <w:rFonts w:hAnsi="ＭＳ 明朝"/>
          <w:color w:val="auto"/>
        </w:rPr>
      </w:pPr>
      <w:r w:rsidRPr="00805B84">
        <w:rPr>
          <w:rFonts w:hAnsi="ＭＳ 明朝" w:hint="eastAsia"/>
          <w:color w:val="auto"/>
        </w:rPr>
        <w:t>附則</w:t>
      </w:r>
    </w:p>
    <w:p w14:paraId="01193773" w14:textId="77777777" w:rsidR="00570465" w:rsidRPr="00805B84" w:rsidRDefault="00183B3D" w:rsidP="0083253F">
      <w:pPr>
        <w:snapToGrid w:val="0"/>
        <w:spacing w:line="260" w:lineRule="exact"/>
        <w:rPr>
          <w:rFonts w:hAnsi="ＭＳ 明朝"/>
          <w:color w:val="auto"/>
        </w:rPr>
      </w:pPr>
      <w:r w:rsidRPr="00805B84">
        <w:rPr>
          <w:rFonts w:hAnsi="ＭＳ 明朝" w:hint="eastAsia"/>
          <w:color w:val="auto"/>
        </w:rPr>
        <w:t xml:space="preserve">　この規程は、平成２５年４月１日より施行する。</w:t>
      </w:r>
    </w:p>
    <w:p w14:paraId="3F70D4E6" w14:textId="77777777" w:rsidR="0017665A" w:rsidRPr="00805B84" w:rsidRDefault="0017665A" w:rsidP="0083253F">
      <w:pPr>
        <w:snapToGrid w:val="0"/>
        <w:spacing w:line="260" w:lineRule="exact"/>
        <w:rPr>
          <w:rFonts w:hAnsi="ＭＳ 明朝"/>
          <w:color w:val="auto"/>
        </w:rPr>
      </w:pPr>
    </w:p>
    <w:p w14:paraId="66A45624" w14:textId="77777777" w:rsidR="0017665A" w:rsidRPr="00805B84" w:rsidRDefault="0035609B" w:rsidP="0083253F">
      <w:pPr>
        <w:snapToGrid w:val="0"/>
        <w:spacing w:line="260" w:lineRule="exact"/>
        <w:rPr>
          <w:rFonts w:hAnsi="ＭＳ 明朝"/>
          <w:color w:val="auto"/>
        </w:rPr>
      </w:pPr>
      <w:r w:rsidRPr="00805B84">
        <w:rPr>
          <w:rFonts w:hAnsi="ＭＳ 明朝" w:hint="eastAsia"/>
          <w:color w:val="auto"/>
        </w:rPr>
        <w:t>附則</w:t>
      </w:r>
    </w:p>
    <w:p w14:paraId="49899F89" w14:textId="77777777" w:rsidR="0017665A" w:rsidRPr="00805B84" w:rsidRDefault="0017665A" w:rsidP="0083253F">
      <w:pPr>
        <w:snapToGrid w:val="0"/>
        <w:spacing w:line="260" w:lineRule="exact"/>
        <w:rPr>
          <w:rFonts w:hAnsi="ＭＳ 明朝"/>
          <w:color w:val="auto"/>
        </w:rPr>
      </w:pPr>
      <w:r w:rsidRPr="00805B84">
        <w:rPr>
          <w:rFonts w:hAnsi="ＭＳ 明朝" w:hint="eastAsia"/>
          <w:color w:val="auto"/>
        </w:rPr>
        <w:t xml:space="preserve">　この規程は、平成２６年４月１日より施行する。</w:t>
      </w:r>
    </w:p>
    <w:p w14:paraId="3FBA194B" w14:textId="77777777" w:rsidR="006D1CA5" w:rsidRPr="00805B84" w:rsidRDefault="006D1CA5" w:rsidP="0083253F">
      <w:pPr>
        <w:snapToGrid w:val="0"/>
        <w:spacing w:line="260" w:lineRule="exact"/>
        <w:rPr>
          <w:rFonts w:hAnsi="ＭＳ 明朝"/>
          <w:color w:val="auto"/>
        </w:rPr>
      </w:pPr>
    </w:p>
    <w:p w14:paraId="616939DF" w14:textId="77777777" w:rsidR="006D1CA5" w:rsidRPr="00805B84" w:rsidRDefault="006D1CA5" w:rsidP="0083253F">
      <w:pPr>
        <w:snapToGrid w:val="0"/>
        <w:spacing w:line="260" w:lineRule="exact"/>
        <w:rPr>
          <w:rFonts w:hAnsi="ＭＳ 明朝"/>
          <w:color w:val="auto"/>
        </w:rPr>
      </w:pPr>
      <w:r w:rsidRPr="00805B84">
        <w:rPr>
          <w:rFonts w:hAnsi="ＭＳ 明朝" w:hint="eastAsia"/>
          <w:color w:val="auto"/>
        </w:rPr>
        <w:t>附則</w:t>
      </w:r>
    </w:p>
    <w:p w14:paraId="1CDE01DF" w14:textId="77777777" w:rsidR="006D1CA5" w:rsidRPr="00805B84" w:rsidRDefault="006D1CA5" w:rsidP="0083253F">
      <w:pPr>
        <w:snapToGrid w:val="0"/>
        <w:spacing w:line="260" w:lineRule="exact"/>
        <w:rPr>
          <w:rFonts w:hAnsi="ＭＳ 明朝"/>
          <w:color w:val="auto"/>
        </w:rPr>
      </w:pPr>
      <w:r w:rsidRPr="00805B84">
        <w:rPr>
          <w:rFonts w:hAnsi="ＭＳ 明朝" w:hint="eastAsia"/>
          <w:color w:val="auto"/>
        </w:rPr>
        <w:t xml:space="preserve">　この規程は、平成２７年４月１日より施行する。</w:t>
      </w:r>
    </w:p>
    <w:p w14:paraId="0BFA8408" w14:textId="77777777" w:rsidR="00964152" w:rsidRPr="00805B84" w:rsidRDefault="00964152" w:rsidP="0083253F">
      <w:pPr>
        <w:snapToGrid w:val="0"/>
        <w:spacing w:line="260" w:lineRule="exact"/>
        <w:rPr>
          <w:rFonts w:hAnsi="ＭＳ 明朝"/>
          <w:color w:val="auto"/>
        </w:rPr>
      </w:pPr>
    </w:p>
    <w:p w14:paraId="24A7ED57" w14:textId="77777777" w:rsidR="00964152" w:rsidRPr="00805B84" w:rsidRDefault="00964152" w:rsidP="0083253F">
      <w:pPr>
        <w:snapToGrid w:val="0"/>
        <w:spacing w:line="260" w:lineRule="exact"/>
        <w:rPr>
          <w:rFonts w:hAnsi="ＭＳ 明朝"/>
          <w:color w:val="auto"/>
        </w:rPr>
      </w:pPr>
      <w:r w:rsidRPr="00805B84">
        <w:rPr>
          <w:rFonts w:hAnsi="ＭＳ 明朝" w:hint="eastAsia"/>
          <w:color w:val="auto"/>
        </w:rPr>
        <w:t>附則</w:t>
      </w:r>
    </w:p>
    <w:p w14:paraId="5948F28E" w14:textId="77777777" w:rsidR="00964152" w:rsidRPr="00805B84" w:rsidRDefault="00964152" w:rsidP="0083253F">
      <w:pPr>
        <w:snapToGrid w:val="0"/>
        <w:spacing w:line="260" w:lineRule="exact"/>
        <w:rPr>
          <w:rFonts w:hAnsi="ＭＳ 明朝"/>
          <w:color w:val="auto"/>
        </w:rPr>
      </w:pPr>
      <w:r w:rsidRPr="00805B84">
        <w:rPr>
          <w:rFonts w:hAnsi="ＭＳ 明朝" w:hint="eastAsia"/>
          <w:color w:val="auto"/>
        </w:rPr>
        <w:t xml:space="preserve">　この規程は、平成２８年４月１日より施行する。</w:t>
      </w:r>
    </w:p>
    <w:p w14:paraId="5E8E0428" w14:textId="77777777" w:rsidR="00D0380A" w:rsidRPr="00805B84" w:rsidRDefault="00D0380A" w:rsidP="0083253F">
      <w:pPr>
        <w:snapToGrid w:val="0"/>
        <w:spacing w:line="260" w:lineRule="exact"/>
        <w:rPr>
          <w:rFonts w:hAnsi="ＭＳ 明朝"/>
          <w:color w:val="auto"/>
        </w:rPr>
      </w:pPr>
    </w:p>
    <w:p w14:paraId="094252D1" w14:textId="77777777" w:rsidR="00805B98" w:rsidRPr="00805B84" w:rsidRDefault="00805B98" w:rsidP="0083253F">
      <w:pPr>
        <w:snapToGrid w:val="0"/>
        <w:spacing w:line="260" w:lineRule="exact"/>
        <w:rPr>
          <w:rFonts w:hAnsi="ＭＳ 明朝"/>
          <w:color w:val="auto"/>
        </w:rPr>
      </w:pPr>
      <w:r w:rsidRPr="00805B84">
        <w:rPr>
          <w:rFonts w:hAnsi="ＭＳ 明朝" w:hint="eastAsia"/>
          <w:color w:val="auto"/>
        </w:rPr>
        <w:t>附則</w:t>
      </w:r>
    </w:p>
    <w:p w14:paraId="506FDF10" w14:textId="77777777" w:rsidR="008404A3" w:rsidRPr="00805B84" w:rsidRDefault="00805B98" w:rsidP="0083253F">
      <w:pPr>
        <w:snapToGrid w:val="0"/>
        <w:spacing w:line="260" w:lineRule="exact"/>
        <w:rPr>
          <w:rFonts w:hAnsi="ＭＳ 明朝"/>
          <w:color w:val="auto"/>
        </w:rPr>
      </w:pPr>
      <w:r w:rsidRPr="00805B84">
        <w:rPr>
          <w:rFonts w:hAnsi="ＭＳ 明朝" w:hint="eastAsia"/>
          <w:color w:val="auto"/>
        </w:rPr>
        <w:t xml:space="preserve">　この規程は、平成２８年５月１日より施行する。</w:t>
      </w:r>
    </w:p>
    <w:p w14:paraId="6ECD390F" w14:textId="77777777" w:rsidR="0083253F" w:rsidRPr="00805B84" w:rsidRDefault="0083253F" w:rsidP="0083253F">
      <w:pPr>
        <w:snapToGrid w:val="0"/>
        <w:spacing w:line="260" w:lineRule="exact"/>
        <w:rPr>
          <w:rFonts w:hAnsi="ＭＳ 明朝"/>
          <w:color w:val="auto"/>
        </w:rPr>
      </w:pPr>
    </w:p>
    <w:p w14:paraId="5212E2E5" w14:textId="77777777" w:rsidR="007A25B6" w:rsidRPr="00805B84" w:rsidRDefault="007A25B6" w:rsidP="0083253F">
      <w:pPr>
        <w:snapToGrid w:val="0"/>
        <w:spacing w:line="260" w:lineRule="exact"/>
        <w:rPr>
          <w:rFonts w:hAnsi="ＭＳ 明朝"/>
          <w:color w:val="auto"/>
        </w:rPr>
      </w:pPr>
      <w:r w:rsidRPr="00805B84">
        <w:rPr>
          <w:rFonts w:hAnsi="ＭＳ 明朝" w:hint="eastAsia"/>
          <w:color w:val="auto"/>
        </w:rPr>
        <w:t>附則</w:t>
      </w:r>
    </w:p>
    <w:p w14:paraId="39973B24" w14:textId="77777777" w:rsidR="007A25B6" w:rsidRPr="00805B84" w:rsidRDefault="007A25B6" w:rsidP="0083253F">
      <w:pPr>
        <w:snapToGrid w:val="0"/>
        <w:spacing w:line="260" w:lineRule="exact"/>
        <w:rPr>
          <w:rFonts w:hAnsi="ＭＳ 明朝"/>
          <w:color w:val="auto"/>
        </w:rPr>
      </w:pPr>
      <w:r w:rsidRPr="00805B84">
        <w:rPr>
          <w:rFonts w:hAnsi="ＭＳ 明朝" w:hint="eastAsia"/>
          <w:color w:val="auto"/>
        </w:rPr>
        <w:t xml:space="preserve">　この規程は、平成２８年９月２０日より施行する。</w:t>
      </w:r>
    </w:p>
    <w:p w14:paraId="79C4A6A5" w14:textId="77777777" w:rsidR="0035609B" w:rsidRPr="00805B84" w:rsidRDefault="0035609B" w:rsidP="0083253F">
      <w:pPr>
        <w:snapToGrid w:val="0"/>
        <w:spacing w:line="260" w:lineRule="exact"/>
        <w:rPr>
          <w:rFonts w:hAnsi="ＭＳ 明朝"/>
          <w:color w:val="auto"/>
        </w:rPr>
      </w:pPr>
    </w:p>
    <w:p w14:paraId="083A0E97" w14:textId="77777777" w:rsidR="0035609B" w:rsidRPr="00805B84" w:rsidRDefault="0035609B" w:rsidP="0035609B">
      <w:pPr>
        <w:snapToGrid w:val="0"/>
        <w:spacing w:line="260" w:lineRule="exact"/>
        <w:rPr>
          <w:rFonts w:hAnsi="ＭＳ 明朝"/>
          <w:color w:val="auto"/>
        </w:rPr>
      </w:pPr>
      <w:r w:rsidRPr="00805B84">
        <w:rPr>
          <w:rFonts w:hAnsi="ＭＳ 明朝" w:hint="eastAsia"/>
          <w:color w:val="auto"/>
        </w:rPr>
        <w:t>附則</w:t>
      </w:r>
    </w:p>
    <w:p w14:paraId="364E7A11" w14:textId="77777777" w:rsidR="0035609B" w:rsidRPr="00805B84" w:rsidRDefault="0035609B" w:rsidP="0035609B">
      <w:pPr>
        <w:snapToGrid w:val="0"/>
        <w:spacing w:line="260" w:lineRule="exact"/>
        <w:rPr>
          <w:rFonts w:hAnsi="ＭＳ 明朝"/>
          <w:color w:val="auto"/>
        </w:rPr>
      </w:pPr>
      <w:r w:rsidRPr="00805B84">
        <w:rPr>
          <w:rFonts w:hAnsi="ＭＳ 明朝" w:hint="eastAsia"/>
          <w:color w:val="auto"/>
        </w:rPr>
        <w:t xml:space="preserve">　この規程は、平成２９年４月１日より施行する。</w:t>
      </w:r>
    </w:p>
    <w:p w14:paraId="7BADB564" w14:textId="77777777" w:rsidR="0035609B" w:rsidRPr="00805B84" w:rsidRDefault="0035609B" w:rsidP="0083253F">
      <w:pPr>
        <w:snapToGrid w:val="0"/>
        <w:spacing w:line="260" w:lineRule="exact"/>
        <w:rPr>
          <w:rFonts w:hAnsi="ＭＳ 明朝"/>
          <w:color w:val="auto"/>
        </w:rPr>
      </w:pPr>
    </w:p>
    <w:p w14:paraId="5214A7A7" w14:textId="77777777" w:rsidR="00DD79D2" w:rsidRPr="00805B84" w:rsidRDefault="00DD79D2" w:rsidP="0083253F">
      <w:pPr>
        <w:snapToGrid w:val="0"/>
        <w:spacing w:line="260" w:lineRule="exact"/>
        <w:rPr>
          <w:rFonts w:hAnsi="ＭＳ 明朝"/>
          <w:color w:val="auto"/>
        </w:rPr>
      </w:pPr>
      <w:r w:rsidRPr="00805B84">
        <w:rPr>
          <w:rFonts w:hAnsi="ＭＳ 明朝" w:hint="eastAsia"/>
          <w:color w:val="auto"/>
        </w:rPr>
        <w:t>附則</w:t>
      </w:r>
    </w:p>
    <w:p w14:paraId="7D7081EA" w14:textId="77777777" w:rsidR="00DD79D2" w:rsidRPr="00805B84" w:rsidRDefault="00DD79D2" w:rsidP="0083253F">
      <w:pPr>
        <w:snapToGrid w:val="0"/>
        <w:spacing w:line="260" w:lineRule="exact"/>
        <w:rPr>
          <w:rFonts w:hAnsi="ＭＳ 明朝"/>
          <w:color w:val="auto"/>
        </w:rPr>
      </w:pPr>
      <w:r w:rsidRPr="00805B84">
        <w:rPr>
          <w:rFonts w:hAnsi="ＭＳ 明朝" w:hint="eastAsia"/>
          <w:color w:val="auto"/>
        </w:rPr>
        <w:t xml:space="preserve">　この規程は、平成３０年１月１日より施行する。</w:t>
      </w:r>
    </w:p>
    <w:p w14:paraId="6034DC73" w14:textId="77777777" w:rsidR="00F415D4" w:rsidRPr="00805B84" w:rsidRDefault="00F415D4" w:rsidP="00F415D4">
      <w:pPr>
        <w:snapToGrid w:val="0"/>
        <w:spacing w:line="260" w:lineRule="exact"/>
        <w:rPr>
          <w:rFonts w:hAnsi="ＭＳ 明朝"/>
          <w:color w:val="auto"/>
        </w:rPr>
      </w:pPr>
    </w:p>
    <w:p w14:paraId="66FA1E16" w14:textId="77777777" w:rsidR="00F415D4" w:rsidRPr="00805B84" w:rsidRDefault="00F415D4" w:rsidP="00F415D4">
      <w:pPr>
        <w:snapToGrid w:val="0"/>
        <w:spacing w:line="260" w:lineRule="exact"/>
        <w:rPr>
          <w:rFonts w:hAnsi="ＭＳ 明朝"/>
          <w:color w:val="auto"/>
        </w:rPr>
      </w:pPr>
      <w:r w:rsidRPr="00805B84">
        <w:rPr>
          <w:rFonts w:hAnsi="ＭＳ 明朝" w:hint="eastAsia"/>
          <w:color w:val="auto"/>
        </w:rPr>
        <w:t>附則</w:t>
      </w:r>
    </w:p>
    <w:p w14:paraId="24612AEE" w14:textId="77777777" w:rsidR="00F415D4" w:rsidRPr="00805B84" w:rsidRDefault="00F415D4" w:rsidP="00F415D4">
      <w:pPr>
        <w:snapToGrid w:val="0"/>
        <w:spacing w:line="260" w:lineRule="exact"/>
        <w:rPr>
          <w:rFonts w:hAnsi="ＭＳ 明朝"/>
          <w:color w:val="auto"/>
        </w:rPr>
      </w:pPr>
      <w:r w:rsidRPr="00805B84">
        <w:rPr>
          <w:rFonts w:hAnsi="ＭＳ 明朝" w:hint="eastAsia"/>
          <w:color w:val="auto"/>
        </w:rPr>
        <w:t xml:space="preserve">　この規程は、平成３０年４月１日より施行する。</w:t>
      </w:r>
    </w:p>
    <w:p w14:paraId="3EB8A662" w14:textId="77777777" w:rsidR="00F415D4" w:rsidRPr="00805B84" w:rsidRDefault="00F415D4" w:rsidP="0083253F">
      <w:pPr>
        <w:snapToGrid w:val="0"/>
        <w:spacing w:line="260" w:lineRule="exact"/>
        <w:rPr>
          <w:rFonts w:hAnsi="ＭＳ 明朝"/>
          <w:color w:val="auto"/>
        </w:rPr>
      </w:pPr>
    </w:p>
    <w:p w14:paraId="4CD3C0BD" w14:textId="77777777" w:rsidR="001822E3" w:rsidRPr="00805B84" w:rsidRDefault="001822E3" w:rsidP="001822E3">
      <w:pPr>
        <w:snapToGrid w:val="0"/>
        <w:spacing w:line="260" w:lineRule="exact"/>
        <w:rPr>
          <w:rFonts w:hAnsi="ＭＳ 明朝"/>
          <w:color w:val="auto"/>
        </w:rPr>
      </w:pPr>
      <w:r w:rsidRPr="00805B84">
        <w:rPr>
          <w:rFonts w:hAnsi="ＭＳ 明朝" w:hint="eastAsia"/>
          <w:color w:val="auto"/>
        </w:rPr>
        <w:t>附則</w:t>
      </w:r>
    </w:p>
    <w:p w14:paraId="7295E2E8" w14:textId="77777777" w:rsidR="001822E3" w:rsidRPr="00805B84" w:rsidRDefault="001822E3" w:rsidP="001822E3">
      <w:pPr>
        <w:snapToGrid w:val="0"/>
        <w:spacing w:line="260" w:lineRule="exact"/>
        <w:rPr>
          <w:rFonts w:hAnsi="ＭＳ 明朝"/>
          <w:color w:val="auto"/>
        </w:rPr>
      </w:pPr>
      <w:r w:rsidRPr="00805B84">
        <w:rPr>
          <w:rFonts w:hAnsi="ＭＳ 明朝" w:hint="eastAsia"/>
          <w:color w:val="auto"/>
        </w:rPr>
        <w:t xml:space="preserve">　この規程は、平成３１年４月１日より施行する。</w:t>
      </w:r>
    </w:p>
    <w:p w14:paraId="7B2ECCB9" w14:textId="77777777" w:rsidR="006C7E80" w:rsidRPr="00805B84" w:rsidRDefault="006C7E80" w:rsidP="006C7E80">
      <w:pPr>
        <w:snapToGrid w:val="0"/>
        <w:spacing w:line="260" w:lineRule="exact"/>
        <w:rPr>
          <w:rFonts w:hAnsi="ＭＳ 明朝"/>
          <w:color w:val="auto"/>
        </w:rPr>
      </w:pPr>
    </w:p>
    <w:p w14:paraId="4D70CB85" w14:textId="77777777" w:rsidR="006C7E80" w:rsidRPr="00805B84" w:rsidRDefault="006C7E80" w:rsidP="006C7E80">
      <w:pPr>
        <w:snapToGrid w:val="0"/>
        <w:spacing w:line="260" w:lineRule="exact"/>
        <w:rPr>
          <w:rFonts w:hAnsi="ＭＳ 明朝"/>
          <w:color w:val="auto"/>
        </w:rPr>
      </w:pPr>
      <w:r w:rsidRPr="00805B84">
        <w:rPr>
          <w:rFonts w:hAnsi="ＭＳ 明朝" w:hint="eastAsia"/>
          <w:color w:val="auto"/>
        </w:rPr>
        <w:t>附則</w:t>
      </w:r>
    </w:p>
    <w:p w14:paraId="7B3C7FF6" w14:textId="77777777" w:rsidR="006C7E80" w:rsidRPr="00805B84" w:rsidRDefault="006C7E80" w:rsidP="006C7E80">
      <w:pPr>
        <w:snapToGrid w:val="0"/>
        <w:spacing w:line="260" w:lineRule="exact"/>
        <w:rPr>
          <w:rFonts w:hAnsi="ＭＳ 明朝"/>
          <w:color w:val="auto"/>
        </w:rPr>
      </w:pPr>
      <w:r w:rsidRPr="00805B84">
        <w:rPr>
          <w:rFonts w:hAnsi="ＭＳ 明朝" w:hint="eastAsia"/>
          <w:color w:val="auto"/>
        </w:rPr>
        <w:t xml:space="preserve">　この規程は、令和２年４月１日より施行する。</w:t>
      </w:r>
    </w:p>
    <w:p w14:paraId="5B05E79E" w14:textId="77777777" w:rsidR="00D07390" w:rsidRPr="00805B84" w:rsidRDefault="00D07390" w:rsidP="00D07390">
      <w:pPr>
        <w:snapToGrid w:val="0"/>
        <w:spacing w:line="260" w:lineRule="exact"/>
        <w:rPr>
          <w:rFonts w:hAnsi="ＭＳ 明朝"/>
          <w:color w:val="auto"/>
        </w:rPr>
      </w:pPr>
    </w:p>
    <w:p w14:paraId="0C937DEE" w14:textId="77777777" w:rsidR="00D07390" w:rsidRPr="00805B84" w:rsidRDefault="00D07390" w:rsidP="00D07390">
      <w:pPr>
        <w:snapToGrid w:val="0"/>
        <w:spacing w:line="260" w:lineRule="exact"/>
        <w:rPr>
          <w:rFonts w:hAnsi="ＭＳ 明朝"/>
          <w:color w:val="auto"/>
        </w:rPr>
      </w:pPr>
      <w:r w:rsidRPr="00805B84">
        <w:rPr>
          <w:rFonts w:hAnsi="ＭＳ 明朝" w:hint="eastAsia"/>
          <w:color w:val="auto"/>
        </w:rPr>
        <w:t>附則</w:t>
      </w:r>
    </w:p>
    <w:p w14:paraId="1152CBA9" w14:textId="77777777" w:rsidR="00D07390" w:rsidRPr="00805B84" w:rsidRDefault="00D07390" w:rsidP="00D07390">
      <w:pPr>
        <w:snapToGrid w:val="0"/>
        <w:spacing w:line="260" w:lineRule="exact"/>
        <w:rPr>
          <w:rFonts w:hAnsi="ＭＳ 明朝"/>
          <w:color w:val="auto"/>
        </w:rPr>
      </w:pPr>
      <w:r w:rsidRPr="00805B84">
        <w:rPr>
          <w:rFonts w:hAnsi="ＭＳ 明朝" w:hint="eastAsia"/>
          <w:color w:val="auto"/>
        </w:rPr>
        <w:t xml:space="preserve">　この規程は、令和３年４月１日より施行する。</w:t>
      </w:r>
    </w:p>
    <w:p w14:paraId="6FFF0BA7" w14:textId="77777777" w:rsidR="00263FB0" w:rsidRPr="00805B84" w:rsidRDefault="00263FB0" w:rsidP="00263FB0">
      <w:pPr>
        <w:snapToGrid w:val="0"/>
        <w:spacing w:line="260" w:lineRule="exact"/>
        <w:rPr>
          <w:rFonts w:hAnsi="ＭＳ 明朝"/>
          <w:color w:val="auto"/>
        </w:rPr>
      </w:pPr>
    </w:p>
    <w:p w14:paraId="4009D769" w14:textId="5B94A15B" w:rsidR="00263FB0" w:rsidRPr="00805B84" w:rsidRDefault="00263FB0" w:rsidP="00263FB0">
      <w:pPr>
        <w:snapToGrid w:val="0"/>
        <w:spacing w:line="260" w:lineRule="exact"/>
        <w:rPr>
          <w:rFonts w:hAnsi="ＭＳ 明朝"/>
          <w:color w:val="auto"/>
        </w:rPr>
      </w:pPr>
      <w:r w:rsidRPr="00805B84">
        <w:rPr>
          <w:rFonts w:hAnsi="ＭＳ 明朝" w:hint="eastAsia"/>
          <w:color w:val="auto"/>
        </w:rPr>
        <w:t>附則</w:t>
      </w:r>
    </w:p>
    <w:p w14:paraId="5499AF2F" w14:textId="76F7A9D0" w:rsidR="00263FB0" w:rsidRPr="00805B84" w:rsidRDefault="00263FB0" w:rsidP="00263FB0">
      <w:pPr>
        <w:snapToGrid w:val="0"/>
        <w:spacing w:line="260" w:lineRule="exact"/>
        <w:rPr>
          <w:rFonts w:hAnsi="ＭＳ 明朝"/>
          <w:color w:val="auto"/>
        </w:rPr>
      </w:pPr>
      <w:r w:rsidRPr="00805B84">
        <w:rPr>
          <w:rFonts w:hAnsi="ＭＳ 明朝" w:hint="eastAsia"/>
          <w:color w:val="auto"/>
        </w:rPr>
        <w:t xml:space="preserve">　この規程は、令和４年４月１日より施行する。</w:t>
      </w:r>
    </w:p>
    <w:p w14:paraId="26E28853" w14:textId="77777777" w:rsidR="00263FB0" w:rsidRPr="00805B84" w:rsidRDefault="00263FB0" w:rsidP="00263FB0">
      <w:pPr>
        <w:snapToGrid w:val="0"/>
        <w:spacing w:line="260" w:lineRule="exact"/>
        <w:rPr>
          <w:rFonts w:hAnsi="ＭＳ 明朝"/>
          <w:color w:val="auto"/>
        </w:rPr>
      </w:pPr>
    </w:p>
    <w:p w14:paraId="3C871046" w14:textId="77777777" w:rsidR="000210C3" w:rsidRPr="00805B84" w:rsidRDefault="000210C3" w:rsidP="000210C3">
      <w:pPr>
        <w:snapToGrid w:val="0"/>
        <w:spacing w:line="260" w:lineRule="exact"/>
        <w:rPr>
          <w:rFonts w:hAnsi="ＭＳ 明朝"/>
          <w:color w:val="auto"/>
        </w:rPr>
      </w:pPr>
      <w:r w:rsidRPr="00805B84">
        <w:rPr>
          <w:rFonts w:hAnsi="ＭＳ 明朝" w:hint="eastAsia"/>
          <w:color w:val="auto"/>
        </w:rPr>
        <w:t>附則</w:t>
      </w:r>
    </w:p>
    <w:p w14:paraId="2488301D" w14:textId="4147D2D8" w:rsidR="000210C3" w:rsidRPr="00805B84" w:rsidRDefault="000210C3" w:rsidP="000210C3">
      <w:pPr>
        <w:snapToGrid w:val="0"/>
        <w:spacing w:line="260" w:lineRule="exact"/>
        <w:rPr>
          <w:rFonts w:hAnsi="ＭＳ 明朝"/>
          <w:color w:val="auto"/>
        </w:rPr>
      </w:pPr>
      <w:r w:rsidRPr="00805B84">
        <w:rPr>
          <w:rFonts w:hAnsi="ＭＳ 明朝" w:hint="eastAsia"/>
          <w:color w:val="auto"/>
        </w:rPr>
        <w:t xml:space="preserve">　この規程は、令和５年４月１日より施行する。</w:t>
      </w:r>
    </w:p>
    <w:p w14:paraId="305BCEB7" w14:textId="3FF944EA" w:rsidR="001822E3" w:rsidRPr="00805B84" w:rsidRDefault="001822E3" w:rsidP="0083253F">
      <w:pPr>
        <w:snapToGrid w:val="0"/>
        <w:spacing w:line="260" w:lineRule="exact"/>
        <w:rPr>
          <w:rFonts w:hAnsi="ＭＳ 明朝"/>
          <w:color w:val="auto"/>
        </w:rPr>
      </w:pPr>
    </w:p>
    <w:p w14:paraId="455350E6" w14:textId="77777777" w:rsidR="005203A3" w:rsidRPr="00805B84" w:rsidRDefault="005203A3" w:rsidP="005203A3">
      <w:pPr>
        <w:snapToGrid w:val="0"/>
        <w:spacing w:line="260" w:lineRule="exact"/>
        <w:rPr>
          <w:rFonts w:hAnsi="ＭＳ 明朝"/>
          <w:color w:val="auto"/>
        </w:rPr>
      </w:pPr>
      <w:r w:rsidRPr="00805B84">
        <w:rPr>
          <w:rFonts w:hAnsi="ＭＳ 明朝" w:hint="eastAsia"/>
          <w:color w:val="auto"/>
        </w:rPr>
        <w:t>附則</w:t>
      </w:r>
    </w:p>
    <w:p w14:paraId="2853618C" w14:textId="5974AF89" w:rsidR="005203A3" w:rsidRPr="00805B84" w:rsidRDefault="005203A3" w:rsidP="005203A3">
      <w:pPr>
        <w:snapToGrid w:val="0"/>
        <w:spacing w:line="260" w:lineRule="exact"/>
        <w:rPr>
          <w:rFonts w:hAnsi="ＭＳ 明朝"/>
          <w:color w:val="auto"/>
        </w:rPr>
      </w:pPr>
      <w:r w:rsidRPr="00805B84">
        <w:rPr>
          <w:rFonts w:hAnsi="ＭＳ 明朝" w:hint="eastAsia"/>
          <w:color w:val="auto"/>
        </w:rPr>
        <w:t xml:space="preserve">　この規程は、令和６年４月１日より施行する。</w:t>
      </w:r>
    </w:p>
    <w:p w14:paraId="58D5A5E4" w14:textId="4ED8B3B2" w:rsidR="005203A3" w:rsidRPr="00805B84" w:rsidRDefault="005203A3" w:rsidP="0083253F">
      <w:pPr>
        <w:snapToGrid w:val="0"/>
        <w:spacing w:line="260" w:lineRule="exact"/>
        <w:rPr>
          <w:rFonts w:hAnsi="ＭＳ 明朝"/>
          <w:color w:val="auto"/>
        </w:rPr>
      </w:pPr>
    </w:p>
    <w:p w14:paraId="4A0144A3" w14:textId="77777777" w:rsidR="00A62C9C" w:rsidRPr="00805B84" w:rsidRDefault="00A62C9C" w:rsidP="00A62C9C">
      <w:pPr>
        <w:snapToGrid w:val="0"/>
        <w:spacing w:line="260" w:lineRule="exact"/>
        <w:rPr>
          <w:rFonts w:hAnsi="ＭＳ 明朝"/>
          <w:color w:val="auto"/>
        </w:rPr>
      </w:pPr>
      <w:r w:rsidRPr="00805B84">
        <w:rPr>
          <w:rFonts w:hAnsi="ＭＳ 明朝" w:hint="eastAsia"/>
          <w:color w:val="auto"/>
        </w:rPr>
        <w:t>附則</w:t>
      </w:r>
    </w:p>
    <w:p w14:paraId="2DB2ED6B" w14:textId="23CE5081" w:rsidR="00A62C9C" w:rsidRPr="00805B84" w:rsidRDefault="00A62C9C" w:rsidP="00A62C9C">
      <w:pPr>
        <w:snapToGrid w:val="0"/>
        <w:spacing w:line="260" w:lineRule="exact"/>
        <w:rPr>
          <w:rFonts w:hAnsi="ＭＳ 明朝"/>
          <w:color w:val="auto"/>
        </w:rPr>
      </w:pPr>
      <w:r w:rsidRPr="00805B84">
        <w:rPr>
          <w:rFonts w:hAnsi="ＭＳ 明朝" w:hint="eastAsia"/>
          <w:color w:val="auto"/>
        </w:rPr>
        <w:t xml:space="preserve">　この規程は、令和７年４月１日より施行する。</w:t>
      </w:r>
    </w:p>
    <w:p w14:paraId="444AF14C" w14:textId="77777777" w:rsidR="00A62C9C" w:rsidRPr="00805B84" w:rsidRDefault="00A62C9C" w:rsidP="00A62C9C">
      <w:pPr>
        <w:snapToGrid w:val="0"/>
        <w:spacing w:line="260" w:lineRule="exact"/>
        <w:rPr>
          <w:rFonts w:hAnsi="ＭＳ 明朝"/>
          <w:color w:val="auto"/>
        </w:rPr>
      </w:pPr>
    </w:p>
    <w:p w14:paraId="6A729D16" w14:textId="77777777" w:rsidR="00A62C9C" w:rsidRPr="00805B84" w:rsidRDefault="00A62C9C" w:rsidP="0083253F">
      <w:pPr>
        <w:snapToGrid w:val="0"/>
        <w:spacing w:line="260" w:lineRule="exact"/>
        <w:rPr>
          <w:rFonts w:hAnsi="ＭＳ 明朝"/>
          <w:color w:val="auto"/>
        </w:rPr>
      </w:pPr>
    </w:p>
    <w:p w14:paraId="4D15FE6C" w14:textId="77777777" w:rsidR="0035609B" w:rsidRPr="00805B84" w:rsidRDefault="004770F4" w:rsidP="0083253F">
      <w:pPr>
        <w:snapToGrid w:val="0"/>
        <w:spacing w:line="260" w:lineRule="exact"/>
        <w:rPr>
          <w:rFonts w:hAnsi="ＭＳ 明朝"/>
          <w:color w:val="auto"/>
        </w:rPr>
      </w:pPr>
      <w:r w:rsidRPr="00805B84">
        <w:rPr>
          <w:rFonts w:hAnsi="ＭＳ 明朝"/>
          <w:color w:val="auto"/>
        </w:rPr>
        <w:br w:type="page"/>
      </w:r>
    </w:p>
    <w:tbl>
      <w:tblPr>
        <w:tblW w:w="9026" w:type="dxa"/>
        <w:tblInd w:w="99" w:type="dxa"/>
        <w:tblLayout w:type="fixed"/>
        <w:tblCellMar>
          <w:left w:w="99" w:type="dxa"/>
          <w:right w:w="99" w:type="dxa"/>
        </w:tblCellMar>
        <w:tblLook w:val="0000" w:firstRow="0" w:lastRow="0" w:firstColumn="0" w:lastColumn="0" w:noHBand="0" w:noVBand="0"/>
      </w:tblPr>
      <w:tblGrid>
        <w:gridCol w:w="1844"/>
        <w:gridCol w:w="7182"/>
      </w:tblGrid>
      <w:tr w:rsidR="00805B84" w:rsidRPr="00805B84" w14:paraId="0A8848E3" w14:textId="77777777" w:rsidTr="00B243E4">
        <w:trPr>
          <w:trHeight w:val="425"/>
        </w:trPr>
        <w:tc>
          <w:tcPr>
            <w:tcW w:w="9026" w:type="dxa"/>
            <w:gridSpan w:val="2"/>
            <w:tcBorders>
              <w:top w:val="nil"/>
              <w:left w:val="nil"/>
              <w:bottom w:val="nil"/>
              <w:right w:val="nil"/>
            </w:tcBorders>
            <w:shd w:val="clear" w:color="auto" w:fill="auto"/>
            <w:noWrap/>
            <w:vAlign w:val="center"/>
          </w:tcPr>
          <w:p w14:paraId="5FCE5B0F" w14:textId="77777777" w:rsidR="0053531F" w:rsidRPr="00805B84" w:rsidRDefault="00D0380A" w:rsidP="0053531F">
            <w:pPr>
              <w:widowControl/>
              <w:jc w:val="left"/>
              <w:rPr>
                <w:rFonts w:hAnsi="ＭＳ 明朝" w:cs="ＭＳ Ｐゴシック"/>
                <w:color w:val="auto"/>
                <w:kern w:val="0"/>
              </w:rPr>
            </w:pPr>
            <w:r w:rsidRPr="00805B84">
              <w:rPr>
                <w:rFonts w:hAnsi="ＭＳ 明朝"/>
                <w:color w:val="auto"/>
              </w:rPr>
              <w:br w:type="page"/>
            </w:r>
            <w:r w:rsidR="0047599B" w:rsidRPr="00805B84">
              <w:rPr>
                <w:rFonts w:hAnsi="ＭＳ 明朝"/>
                <w:color w:val="auto"/>
              </w:rPr>
              <w:br w:type="page"/>
            </w:r>
            <w:r w:rsidR="0047599B" w:rsidRPr="00805B84">
              <w:rPr>
                <w:rFonts w:hAnsi="ＭＳ 明朝"/>
                <w:color w:val="auto"/>
              </w:rPr>
              <w:br w:type="page"/>
            </w:r>
            <w:r w:rsidR="0053531F" w:rsidRPr="00805B84">
              <w:rPr>
                <w:rFonts w:hAnsi="ＭＳ 明朝" w:cs="ＭＳ Ｐゴシック" w:hint="eastAsia"/>
                <w:color w:val="auto"/>
                <w:kern w:val="0"/>
              </w:rPr>
              <w:t>別表１（第</w:t>
            </w:r>
            <w:r w:rsidR="00DB106D" w:rsidRPr="00805B84">
              <w:rPr>
                <w:rFonts w:hAnsi="ＭＳ 明朝" w:cs="ＭＳ Ｐゴシック" w:hint="eastAsia"/>
                <w:color w:val="auto"/>
                <w:kern w:val="0"/>
              </w:rPr>
              <w:t>７</w:t>
            </w:r>
            <w:r w:rsidR="0053531F" w:rsidRPr="00805B84">
              <w:rPr>
                <w:rFonts w:hAnsi="ＭＳ 明朝" w:cs="ＭＳ Ｐゴシック" w:hint="eastAsia"/>
                <w:color w:val="auto"/>
                <w:kern w:val="0"/>
              </w:rPr>
              <w:t>条関係）</w:t>
            </w:r>
          </w:p>
        </w:tc>
      </w:tr>
      <w:tr w:rsidR="00805B84" w:rsidRPr="00805B84" w14:paraId="6340EEA0" w14:textId="77777777" w:rsidTr="00B243E4">
        <w:trPr>
          <w:trHeight w:hRule="exact" w:val="397"/>
        </w:trPr>
        <w:tc>
          <w:tcPr>
            <w:tcW w:w="1844" w:type="dxa"/>
            <w:vMerge w:val="restart"/>
            <w:tcBorders>
              <w:top w:val="single" w:sz="4" w:space="0" w:color="auto"/>
              <w:left w:val="single" w:sz="4" w:space="0" w:color="auto"/>
              <w:right w:val="single" w:sz="4" w:space="0" w:color="auto"/>
            </w:tcBorders>
            <w:shd w:val="clear" w:color="auto" w:fill="auto"/>
            <w:noWrap/>
          </w:tcPr>
          <w:p w14:paraId="2960D84D" w14:textId="77777777" w:rsidR="00D0380A" w:rsidRPr="00805B84" w:rsidRDefault="00D0380A" w:rsidP="00D0380A">
            <w:pPr>
              <w:widowControl/>
              <w:rPr>
                <w:rFonts w:hAnsi="ＭＳ 明朝" w:cs="ＭＳ Ｐゴシック"/>
                <w:color w:val="auto"/>
                <w:kern w:val="0"/>
              </w:rPr>
            </w:pPr>
          </w:p>
          <w:p w14:paraId="0356BF6B" w14:textId="77777777" w:rsidR="00D0380A" w:rsidRPr="00805B84" w:rsidRDefault="00F415D4" w:rsidP="00D0380A">
            <w:pPr>
              <w:widowControl/>
              <w:rPr>
                <w:rFonts w:hAnsi="ＭＳ 明朝" w:cs="ＭＳ Ｐゴシック"/>
                <w:color w:val="auto"/>
                <w:kern w:val="0"/>
              </w:rPr>
            </w:pPr>
            <w:r w:rsidRPr="00805B84">
              <w:rPr>
                <w:rFonts w:hAnsi="ＭＳ 明朝" w:cs="ＭＳ Ｐゴシック" w:hint="eastAsia"/>
                <w:color w:val="auto"/>
                <w:kern w:val="0"/>
              </w:rPr>
              <w:t>総務部</w:t>
            </w:r>
          </w:p>
        </w:tc>
        <w:tc>
          <w:tcPr>
            <w:tcW w:w="7182" w:type="dxa"/>
            <w:tcBorders>
              <w:top w:val="single" w:sz="4" w:space="0" w:color="auto"/>
              <w:left w:val="single" w:sz="4" w:space="0" w:color="auto"/>
              <w:right w:val="single" w:sz="4" w:space="0" w:color="auto"/>
            </w:tcBorders>
            <w:shd w:val="clear" w:color="auto" w:fill="auto"/>
            <w:noWrap/>
            <w:vAlign w:val="center"/>
          </w:tcPr>
          <w:p w14:paraId="31FA1D40" w14:textId="77777777" w:rsidR="00D0380A" w:rsidRPr="00805B84" w:rsidRDefault="00D0380A" w:rsidP="002345E9">
            <w:pPr>
              <w:rPr>
                <w:rFonts w:hAnsi="ＭＳ 明朝" w:cs="ＭＳ Ｐゴシック"/>
                <w:color w:val="auto"/>
                <w:kern w:val="0"/>
              </w:rPr>
            </w:pPr>
            <w:r w:rsidRPr="00805B84">
              <w:rPr>
                <w:rFonts w:hAnsi="ＭＳ 明朝" w:cs="ＭＳ Ｐゴシック" w:hint="eastAsia"/>
                <w:color w:val="auto"/>
                <w:kern w:val="0"/>
              </w:rPr>
              <w:t>（１）職員の人事、給与、厚生福利及び服務に関すること。</w:t>
            </w:r>
          </w:p>
        </w:tc>
      </w:tr>
      <w:tr w:rsidR="00805B84" w:rsidRPr="00805B84" w14:paraId="462D2707"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4D0F49D0" w14:textId="77777777" w:rsidR="00D0380A" w:rsidRPr="00805B84" w:rsidRDefault="00D0380A" w:rsidP="00D0380A">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5E8F9AA9" w14:textId="77777777" w:rsidR="00D0380A" w:rsidRPr="00805B84" w:rsidRDefault="00D0380A" w:rsidP="002345E9">
            <w:pPr>
              <w:widowControl/>
              <w:rPr>
                <w:rFonts w:hAnsi="ＭＳ 明朝" w:cs="ＭＳ Ｐゴシック"/>
                <w:color w:val="auto"/>
                <w:kern w:val="0"/>
              </w:rPr>
            </w:pPr>
            <w:r w:rsidRPr="00805B84">
              <w:rPr>
                <w:rFonts w:hAnsi="ＭＳ 明朝" w:cs="ＭＳ Ｐゴシック" w:hint="eastAsia"/>
                <w:color w:val="auto"/>
                <w:kern w:val="0"/>
              </w:rPr>
              <w:t>（２）運営費交付金、その他資金の管理に関すること。</w:t>
            </w:r>
          </w:p>
        </w:tc>
      </w:tr>
      <w:tr w:rsidR="00805B84" w:rsidRPr="00805B84" w14:paraId="5AEA4CDC"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4D3F0505" w14:textId="77777777" w:rsidR="00D0380A" w:rsidRPr="00805B84" w:rsidRDefault="00D0380A" w:rsidP="00D0380A">
            <w:pPr>
              <w:rPr>
                <w:rFonts w:hAnsi="ＭＳ 明朝" w:cs="ＭＳ Ｐゴシック"/>
                <w:color w:val="auto"/>
                <w:kern w:val="0"/>
              </w:rPr>
            </w:pPr>
          </w:p>
        </w:tc>
        <w:tc>
          <w:tcPr>
            <w:tcW w:w="7182" w:type="dxa"/>
            <w:tcBorders>
              <w:top w:val="nil"/>
              <w:left w:val="nil"/>
              <w:right w:val="single" w:sz="4" w:space="0" w:color="auto"/>
            </w:tcBorders>
            <w:shd w:val="clear" w:color="auto" w:fill="auto"/>
            <w:noWrap/>
            <w:vAlign w:val="center"/>
          </w:tcPr>
          <w:p w14:paraId="05B0639E" w14:textId="77777777" w:rsidR="00D0380A" w:rsidRPr="00805B84" w:rsidRDefault="00D0380A" w:rsidP="002345E9">
            <w:pPr>
              <w:widowControl/>
              <w:rPr>
                <w:rFonts w:hAnsi="ＭＳ 明朝" w:cs="ＭＳ Ｐゴシック"/>
                <w:color w:val="auto"/>
                <w:kern w:val="0"/>
              </w:rPr>
            </w:pPr>
            <w:r w:rsidRPr="00805B84">
              <w:rPr>
                <w:rFonts w:hAnsi="ＭＳ 明朝" w:cs="ＭＳ Ｐゴシック" w:hint="eastAsia"/>
                <w:color w:val="auto"/>
                <w:kern w:val="0"/>
              </w:rPr>
              <w:t>（３）予算の調整及び執行管理に関すること。</w:t>
            </w:r>
          </w:p>
        </w:tc>
      </w:tr>
      <w:tr w:rsidR="00805B84" w:rsidRPr="00805B84" w14:paraId="3A35E52B"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6993710E" w14:textId="77777777" w:rsidR="00D0380A" w:rsidRPr="00805B84" w:rsidRDefault="00D0380A" w:rsidP="00D0380A">
            <w:pPr>
              <w:rPr>
                <w:rFonts w:hAnsi="ＭＳ 明朝" w:cs="ＭＳ Ｐゴシック"/>
                <w:color w:val="auto"/>
                <w:kern w:val="0"/>
              </w:rPr>
            </w:pPr>
          </w:p>
        </w:tc>
        <w:tc>
          <w:tcPr>
            <w:tcW w:w="7182" w:type="dxa"/>
            <w:tcBorders>
              <w:left w:val="nil"/>
              <w:bottom w:val="nil"/>
              <w:right w:val="single" w:sz="4" w:space="0" w:color="auto"/>
            </w:tcBorders>
            <w:shd w:val="clear" w:color="auto" w:fill="auto"/>
            <w:noWrap/>
            <w:vAlign w:val="center"/>
          </w:tcPr>
          <w:p w14:paraId="58651DD2" w14:textId="77777777" w:rsidR="00D0380A" w:rsidRPr="00805B84" w:rsidRDefault="00D0380A" w:rsidP="002345E9">
            <w:pPr>
              <w:rPr>
                <w:rFonts w:hAnsi="ＭＳ 明朝" w:cs="ＭＳ Ｐゴシック"/>
                <w:color w:val="auto"/>
                <w:kern w:val="0"/>
              </w:rPr>
            </w:pPr>
            <w:r w:rsidRPr="00805B84">
              <w:rPr>
                <w:rFonts w:hAnsi="ＭＳ 明朝" w:cs="ＭＳ Ｐゴシック" w:hint="eastAsia"/>
                <w:color w:val="auto"/>
                <w:kern w:val="0"/>
              </w:rPr>
              <w:t>（４）経理及び決算に関すること。</w:t>
            </w:r>
          </w:p>
        </w:tc>
      </w:tr>
      <w:tr w:rsidR="00805B84" w:rsidRPr="00805B84" w14:paraId="6E91466A"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40A58155" w14:textId="77777777" w:rsidR="00D0380A" w:rsidRPr="00805B84" w:rsidRDefault="00D0380A" w:rsidP="00D0380A">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285F6422" w14:textId="77777777" w:rsidR="00D0380A" w:rsidRPr="00805B84" w:rsidRDefault="00D0380A" w:rsidP="002345E9">
            <w:pPr>
              <w:widowControl/>
              <w:rPr>
                <w:rFonts w:hAnsi="ＭＳ 明朝" w:cs="ＭＳ Ｐゴシック"/>
                <w:color w:val="auto"/>
                <w:kern w:val="0"/>
              </w:rPr>
            </w:pPr>
            <w:r w:rsidRPr="00805B84">
              <w:rPr>
                <w:rFonts w:hAnsi="ＭＳ 明朝" w:cs="ＭＳ Ｐゴシック" w:hint="eastAsia"/>
                <w:color w:val="auto"/>
                <w:kern w:val="0"/>
              </w:rPr>
              <w:t>（５）公印及び文書に関すること。</w:t>
            </w:r>
          </w:p>
        </w:tc>
      </w:tr>
      <w:tr w:rsidR="00805B84" w:rsidRPr="00805B84" w14:paraId="2E24B30A"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56473715" w14:textId="77777777" w:rsidR="00D0380A" w:rsidRPr="00805B84" w:rsidRDefault="00D0380A" w:rsidP="00D0380A">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05191419" w14:textId="77777777" w:rsidR="00D0380A" w:rsidRPr="00805B84" w:rsidRDefault="00D0380A" w:rsidP="002345E9">
            <w:pPr>
              <w:widowControl/>
              <w:rPr>
                <w:rFonts w:hAnsi="ＭＳ 明朝" w:cs="ＭＳ Ｐゴシック"/>
                <w:color w:val="auto"/>
                <w:kern w:val="0"/>
              </w:rPr>
            </w:pPr>
            <w:r w:rsidRPr="00805B84">
              <w:rPr>
                <w:rFonts w:hAnsi="ＭＳ 明朝" w:cs="ＭＳ Ｐゴシック" w:hint="eastAsia"/>
                <w:color w:val="auto"/>
                <w:kern w:val="0"/>
              </w:rPr>
              <w:t>（６）役員の秘書に関すること。</w:t>
            </w:r>
          </w:p>
        </w:tc>
      </w:tr>
      <w:tr w:rsidR="00805B84" w:rsidRPr="00805B84" w14:paraId="7C5ECADC"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50F543B3"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6C33054A" w14:textId="0EDF269E" w:rsidR="00AE20DD" w:rsidRPr="00805B84" w:rsidRDefault="00AE20DD" w:rsidP="00AE20DD">
            <w:pPr>
              <w:widowControl/>
              <w:rPr>
                <w:rFonts w:hAnsi="ＭＳ 明朝" w:cs="ＭＳ Ｐゴシック"/>
                <w:color w:val="auto"/>
                <w:kern w:val="0"/>
              </w:rPr>
            </w:pPr>
            <w:r w:rsidRPr="00805B84">
              <w:rPr>
                <w:rFonts w:hAnsi="ＭＳ 明朝" w:cs="ＭＳ Ｐゴシック" w:hint="eastAsia"/>
                <w:color w:val="auto"/>
                <w:kern w:val="0"/>
              </w:rPr>
              <w:t>（７）大阪府との連絡及び調整に関すること。</w:t>
            </w:r>
          </w:p>
        </w:tc>
      </w:tr>
      <w:tr w:rsidR="00805B84" w:rsidRPr="00805B84" w14:paraId="23820EB7" w14:textId="77777777" w:rsidTr="00B243E4">
        <w:trPr>
          <w:trHeight w:hRule="exact" w:val="625"/>
        </w:trPr>
        <w:tc>
          <w:tcPr>
            <w:tcW w:w="1844" w:type="dxa"/>
            <w:vMerge/>
            <w:tcBorders>
              <w:left w:val="single" w:sz="4" w:space="0" w:color="auto"/>
              <w:right w:val="single" w:sz="4" w:space="0" w:color="auto"/>
            </w:tcBorders>
            <w:shd w:val="clear" w:color="auto" w:fill="auto"/>
            <w:noWrap/>
          </w:tcPr>
          <w:p w14:paraId="5B99582D"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24D892BC" w14:textId="025B0A6A" w:rsidR="002E72AD" w:rsidRPr="00805B84" w:rsidRDefault="00AE20DD" w:rsidP="00B243E4">
            <w:pPr>
              <w:rPr>
                <w:rFonts w:hAnsi="ＭＳ 明朝" w:cs="ＭＳ Ｐゴシック"/>
                <w:color w:val="auto"/>
                <w:kern w:val="0"/>
              </w:rPr>
            </w:pPr>
            <w:r w:rsidRPr="00805B84">
              <w:rPr>
                <w:rFonts w:hAnsi="ＭＳ 明朝" w:cs="ＭＳ Ｐゴシック" w:hint="eastAsia"/>
                <w:color w:val="auto"/>
                <w:kern w:val="0"/>
              </w:rPr>
              <w:t>（８）</w:t>
            </w:r>
            <w:r w:rsidR="002E72AD" w:rsidRPr="00805B84">
              <w:rPr>
                <w:rFonts w:hAnsi="ＭＳ 明朝" w:cs="ＭＳ Ｐゴシック" w:hint="eastAsia"/>
                <w:color w:val="auto"/>
                <w:kern w:val="0"/>
              </w:rPr>
              <w:t>理事会、幹部会議の運営に関すること。</w:t>
            </w:r>
          </w:p>
        </w:tc>
      </w:tr>
      <w:tr w:rsidR="00805B84" w:rsidRPr="00805B84" w14:paraId="5681F06E"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4F7B42D8"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46C0336E" w14:textId="0B97F970" w:rsidR="00AE20DD" w:rsidRPr="00805B84" w:rsidRDefault="00AE20DD" w:rsidP="00AE20DD">
            <w:pPr>
              <w:rPr>
                <w:rFonts w:hAnsi="ＭＳ 明朝" w:cs="ＭＳ Ｐゴシック"/>
                <w:color w:val="auto"/>
                <w:kern w:val="0"/>
              </w:rPr>
            </w:pPr>
            <w:r w:rsidRPr="00805B84">
              <w:rPr>
                <w:rFonts w:hAnsi="ＭＳ 明朝" w:cs="ＭＳ Ｐゴシック" w:hint="eastAsia"/>
                <w:color w:val="auto"/>
                <w:kern w:val="0"/>
              </w:rPr>
              <w:t>（９）職員研修（技術研修を除く）に関すること。</w:t>
            </w:r>
          </w:p>
        </w:tc>
      </w:tr>
      <w:tr w:rsidR="00805B84" w:rsidRPr="00805B84" w14:paraId="7447C8BA"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51F19443"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3BD1A22F" w14:textId="29368DE4" w:rsidR="00AE20DD" w:rsidRPr="00805B84" w:rsidRDefault="00AE20DD" w:rsidP="00AE20DD">
            <w:pPr>
              <w:rPr>
                <w:rFonts w:hAnsi="ＭＳ 明朝" w:cs="ＭＳ Ｐゴシック"/>
                <w:color w:val="auto"/>
                <w:kern w:val="0"/>
              </w:rPr>
            </w:pPr>
            <w:r w:rsidRPr="00805B84">
              <w:rPr>
                <w:rFonts w:hAnsi="ＭＳ 明朝" w:cs="ＭＳ Ｐゴシック" w:hint="eastAsia"/>
                <w:color w:val="auto"/>
                <w:kern w:val="0"/>
              </w:rPr>
              <w:t>（10）会計、出納に関すること。</w:t>
            </w:r>
          </w:p>
        </w:tc>
      </w:tr>
      <w:tr w:rsidR="00805B84" w:rsidRPr="00805B84" w14:paraId="2BA8B09B"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00EC77BE"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0ABA645B" w14:textId="54F7CDCA" w:rsidR="00AE20DD" w:rsidRPr="00805B84" w:rsidRDefault="00AE20DD" w:rsidP="00AE20DD">
            <w:pPr>
              <w:rPr>
                <w:rFonts w:hAnsi="ＭＳ 明朝" w:cs="ＭＳ Ｐゴシック"/>
                <w:color w:val="auto"/>
                <w:kern w:val="0"/>
              </w:rPr>
            </w:pPr>
            <w:r w:rsidRPr="00805B84">
              <w:rPr>
                <w:rFonts w:hAnsi="ＭＳ 明朝" w:cs="ＭＳ Ｐゴシック" w:hint="eastAsia"/>
                <w:color w:val="auto"/>
                <w:kern w:val="0"/>
              </w:rPr>
              <w:t>（11）入札、契約手続きに関すること。</w:t>
            </w:r>
          </w:p>
        </w:tc>
      </w:tr>
      <w:tr w:rsidR="00805B84" w:rsidRPr="00805B84" w14:paraId="1AFC76EC"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018BFC79" w14:textId="77777777" w:rsidR="00AE20DD" w:rsidRPr="00805B84" w:rsidRDefault="00AE20DD" w:rsidP="00AE20DD">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726154BB" w14:textId="52ACE6B7" w:rsidR="00AE20DD" w:rsidRPr="00805B84" w:rsidRDefault="00AE20DD" w:rsidP="00AE20DD">
            <w:pPr>
              <w:ind w:left="630" w:hangingChars="300" w:hanging="630"/>
              <w:rPr>
                <w:rFonts w:hAnsi="ＭＳ 明朝" w:cs="ＭＳ Ｐゴシック"/>
                <w:color w:val="auto"/>
                <w:kern w:val="0"/>
              </w:rPr>
            </w:pPr>
            <w:r w:rsidRPr="00805B84">
              <w:rPr>
                <w:rFonts w:hAnsi="ＭＳ 明朝" w:cs="ＭＳ Ｐゴシック" w:hint="eastAsia"/>
                <w:color w:val="auto"/>
                <w:kern w:val="0"/>
              </w:rPr>
              <w:t>（12）施設及び物品の管理に関すること。</w:t>
            </w:r>
          </w:p>
        </w:tc>
      </w:tr>
      <w:tr w:rsidR="00805B84" w:rsidRPr="00805B84" w14:paraId="3922687E"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626AEF0F"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3B61FC8C" w14:textId="6A91CC28" w:rsidR="00B243E4" w:rsidRPr="00805B84" w:rsidRDefault="00B243E4" w:rsidP="00B243E4">
            <w:pPr>
              <w:widowControl/>
              <w:rPr>
                <w:rFonts w:hAnsi="ＭＳ 明朝" w:cs="ＭＳ Ｐゴシック"/>
                <w:strike/>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3</w:t>
            </w:r>
            <w:r w:rsidRPr="00805B84">
              <w:rPr>
                <w:rFonts w:hAnsi="ＭＳ 明朝" w:cs="ＭＳ Ｐゴシック" w:hint="eastAsia"/>
                <w:color w:val="auto"/>
                <w:kern w:val="0"/>
              </w:rPr>
              <w:t>）生産物及び生産資材の管理に関すること。</w:t>
            </w:r>
          </w:p>
        </w:tc>
      </w:tr>
      <w:tr w:rsidR="00805B84" w:rsidRPr="00805B84" w14:paraId="3DEE8C42" w14:textId="77777777" w:rsidTr="00B243E4">
        <w:trPr>
          <w:trHeight w:hRule="exact" w:val="705"/>
        </w:trPr>
        <w:tc>
          <w:tcPr>
            <w:tcW w:w="1844" w:type="dxa"/>
            <w:vMerge/>
            <w:tcBorders>
              <w:left w:val="single" w:sz="4" w:space="0" w:color="auto"/>
              <w:bottom w:val="single" w:sz="4" w:space="0" w:color="auto"/>
              <w:right w:val="single" w:sz="4" w:space="0" w:color="auto"/>
            </w:tcBorders>
            <w:shd w:val="clear" w:color="auto" w:fill="auto"/>
            <w:noWrap/>
          </w:tcPr>
          <w:p w14:paraId="780F773F" w14:textId="77777777" w:rsidR="00B243E4" w:rsidRPr="00805B84" w:rsidRDefault="00B243E4" w:rsidP="00B243E4">
            <w:pPr>
              <w:rPr>
                <w:rFonts w:hAnsi="ＭＳ 明朝" w:cs="ＭＳ Ｐゴシック"/>
                <w:color w:val="auto"/>
                <w:kern w:val="0"/>
              </w:rPr>
            </w:pPr>
          </w:p>
        </w:tc>
        <w:tc>
          <w:tcPr>
            <w:tcW w:w="7182" w:type="dxa"/>
            <w:tcBorders>
              <w:top w:val="nil"/>
              <w:left w:val="nil"/>
              <w:bottom w:val="single" w:sz="4" w:space="0" w:color="auto"/>
              <w:right w:val="single" w:sz="4" w:space="0" w:color="auto"/>
            </w:tcBorders>
            <w:shd w:val="clear" w:color="auto" w:fill="auto"/>
            <w:noWrap/>
            <w:vAlign w:val="center"/>
          </w:tcPr>
          <w:p w14:paraId="045EA50D" w14:textId="76521423" w:rsidR="00B243E4" w:rsidRPr="00805B84" w:rsidRDefault="00B243E4" w:rsidP="00B243E4">
            <w:pPr>
              <w:rPr>
                <w:rFonts w:hAnsi="ＭＳ 明朝" w:cs="ＭＳ Ｐゴシック"/>
                <w:strike/>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4</w:t>
            </w:r>
            <w:r w:rsidRPr="00805B84">
              <w:rPr>
                <w:rFonts w:hAnsi="ＭＳ 明朝" w:cs="ＭＳ Ｐゴシック" w:hint="eastAsia"/>
                <w:color w:val="auto"/>
                <w:kern w:val="0"/>
              </w:rPr>
              <w:t>）前各号に掲げるもののほか、他の部（校）の所掌に属しないものに関すること。</w:t>
            </w:r>
          </w:p>
        </w:tc>
      </w:tr>
      <w:tr w:rsidR="00805B84" w:rsidRPr="00805B84" w14:paraId="45792E65" w14:textId="77777777" w:rsidTr="00B243E4">
        <w:trPr>
          <w:trHeight w:hRule="exact" w:val="397"/>
        </w:trPr>
        <w:tc>
          <w:tcPr>
            <w:tcW w:w="1844" w:type="dxa"/>
            <w:vMerge w:val="restart"/>
            <w:tcBorders>
              <w:top w:val="single" w:sz="4" w:space="0" w:color="auto"/>
              <w:left w:val="single" w:sz="4" w:space="0" w:color="auto"/>
              <w:right w:val="single" w:sz="4" w:space="0" w:color="auto"/>
            </w:tcBorders>
            <w:shd w:val="clear" w:color="auto" w:fill="auto"/>
            <w:noWrap/>
          </w:tcPr>
          <w:p w14:paraId="1D03F4DC" w14:textId="77777777" w:rsidR="00B243E4" w:rsidRPr="00805B84" w:rsidRDefault="00B243E4" w:rsidP="00B243E4">
            <w:pPr>
              <w:rPr>
                <w:rFonts w:hAnsi="ＭＳ 明朝" w:cs="ＭＳ Ｐゴシック"/>
                <w:color w:val="auto"/>
                <w:kern w:val="0"/>
              </w:rPr>
            </w:pPr>
          </w:p>
          <w:p w14:paraId="3BD56667" w14:textId="77777777"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企画部</w:t>
            </w:r>
          </w:p>
        </w:tc>
        <w:tc>
          <w:tcPr>
            <w:tcW w:w="7182" w:type="dxa"/>
            <w:tcBorders>
              <w:top w:val="single" w:sz="4" w:space="0" w:color="auto"/>
              <w:left w:val="nil"/>
              <w:right w:val="single" w:sz="4" w:space="0" w:color="auto"/>
            </w:tcBorders>
            <w:shd w:val="clear" w:color="auto" w:fill="auto"/>
            <w:noWrap/>
            <w:vAlign w:val="center"/>
          </w:tcPr>
          <w:p w14:paraId="04C64607" w14:textId="77777777"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rPr>
              <w:t>（１）</w:t>
            </w:r>
            <w:r w:rsidRPr="00805B84">
              <w:rPr>
                <w:rFonts w:ascii="Century" w:hAnsi="ＭＳ 明朝" w:cs="ＭＳ Ｐゴシック" w:hint="eastAsia"/>
                <w:color w:val="auto"/>
                <w:kern w:val="0"/>
                <w:szCs w:val="22"/>
              </w:rPr>
              <w:t>中期計画及び年度計画の作成及び進捗管理に関すること。</w:t>
            </w:r>
          </w:p>
        </w:tc>
      </w:tr>
      <w:tr w:rsidR="00805B84" w:rsidRPr="00805B84" w14:paraId="181B9AB7"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54F5A6D7"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6F0E7140" w14:textId="77777777"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（２）法人事業の総合調整に関すること。</w:t>
            </w:r>
          </w:p>
        </w:tc>
      </w:tr>
      <w:tr w:rsidR="00805B84" w:rsidRPr="00805B84" w14:paraId="2453C166"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760B18B2"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22BF6A0A" w14:textId="77777777"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（３）研究課題の評価に関すること。</w:t>
            </w:r>
          </w:p>
        </w:tc>
      </w:tr>
      <w:tr w:rsidR="00805B84" w:rsidRPr="00805B84" w14:paraId="24450667" w14:textId="77777777" w:rsidTr="00B243E4">
        <w:trPr>
          <w:trHeight w:hRule="exact" w:val="486"/>
        </w:trPr>
        <w:tc>
          <w:tcPr>
            <w:tcW w:w="1844" w:type="dxa"/>
            <w:vMerge/>
            <w:tcBorders>
              <w:top w:val="single" w:sz="4" w:space="0" w:color="auto"/>
              <w:left w:val="single" w:sz="4" w:space="0" w:color="auto"/>
              <w:right w:val="single" w:sz="4" w:space="0" w:color="auto"/>
            </w:tcBorders>
            <w:shd w:val="clear" w:color="auto" w:fill="auto"/>
            <w:noWrap/>
          </w:tcPr>
          <w:p w14:paraId="3C2F2FA3"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794341EC" w14:textId="3A02A58D"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（４）</w:t>
            </w:r>
            <w:r w:rsidRPr="00805B84">
              <w:rPr>
                <w:rFonts w:hAnsi="ＭＳ 明朝" w:cs="ＭＳ Ｐゴシック" w:hint="eastAsia"/>
                <w:color w:val="auto"/>
                <w:kern w:val="0"/>
              </w:rPr>
              <w:t>評価委員会に関すること。</w:t>
            </w:r>
          </w:p>
        </w:tc>
      </w:tr>
      <w:tr w:rsidR="00805B84" w:rsidRPr="00805B84" w14:paraId="6701509A" w14:textId="77777777" w:rsidTr="00B243E4">
        <w:trPr>
          <w:trHeight w:hRule="exact" w:val="323"/>
        </w:trPr>
        <w:tc>
          <w:tcPr>
            <w:tcW w:w="1844" w:type="dxa"/>
            <w:vMerge/>
            <w:tcBorders>
              <w:top w:val="single" w:sz="4" w:space="0" w:color="auto"/>
              <w:left w:val="single" w:sz="4" w:space="0" w:color="auto"/>
              <w:right w:val="single" w:sz="4" w:space="0" w:color="auto"/>
            </w:tcBorders>
            <w:shd w:val="clear" w:color="auto" w:fill="auto"/>
            <w:noWrap/>
          </w:tcPr>
          <w:p w14:paraId="74DFA946"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436DD140" w14:textId="3B7EE687" w:rsidR="00B243E4" w:rsidRPr="00805B84" w:rsidRDefault="00B243E4" w:rsidP="00B243E4">
            <w:pPr>
              <w:ind w:left="630" w:hangingChars="300" w:hanging="630"/>
              <w:rPr>
                <w:rFonts w:ascii="Century" w:hAnsi="ＭＳ 明朝" w:cs="ＭＳ Ｐゴシック"/>
                <w:color w:val="auto"/>
                <w:kern w:val="0"/>
                <w:szCs w:val="22"/>
              </w:rPr>
            </w:pPr>
            <w:r w:rsidRPr="00805B84">
              <w:rPr>
                <w:rFonts w:hAnsi="ＭＳ 明朝" w:cs="ＭＳ Ｐゴシック" w:hint="eastAsia"/>
                <w:color w:val="auto"/>
                <w:kern w:val="0"/>
              </w:rPr>
              <w:t>（５）内部統制に関すること（総務部と共管）。</w:t>
            </w:r>
          </w:p>
        </w:tc>
      </w:tr>
      <w:tr w:rsidR="00805B84" w:rsidRPr="00805B84" w14:paraId="7BFD914F"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07136714"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0E660C96" w14:textId="240D10B6"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（６）法人の広報及び広聴に関すること。</w:t>
            </w:r>
          </w:p>
        </w:tc>
      </w:tr>
      <w:tr w:rsidR="00805B84" w:rsidRPr="00805B84" w14:paraId="70896150"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49BC7417"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5DBE81E0" w14:textId="1AB1A2D8"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（７）研究成果の発信に関すること。</w:t>
            </w:r>
          </w:p>
        </w:tc>
      </w:tr>
      <w:tr w:rsidR="00805B84" w:rsidRPr="00805B84" w14:paraId="337B7079"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61672C54"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4E1C6C81" w14:textId="3FDAABBB"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（８）外部機関との連携に関すること。</w:t>
            </w:r>
          </w:p>
        </w:tc>
      </w:tr>
      <w:tr w:rsidR="00805B84" w:rsidRPr="00805B84" w14:paraId="234310BB" w14:textId="77777777" w:rsidTr="00B243E4">
        <w:trPr>
          <w:trHeight w:hRule="exact" w:val="624"/>
        </w:trPr>
        <w:tc>
          <w:tcPr>
            <w:tcW w:w="1844" w:type="dxa"/>
            <w:vMerge/>
            <w:tcBorders>
              <w:top w:val="single" w:sz="4" w:space="0" w:color="auto"/>
              <w:left w:val="single" w:sz="4" w:space="0" w:color="auto"/>
              <w:right w:val="single" w:sz="4" w:space="0" w:color="auto"/>
            </w:tcBorders>
            <w:shd w:val="clear" w:color="auto" w:fill="auto"/>
            <w:noWrap/>
          </w:tcPr>
          <w:p w14:paraId="2196A31B"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2AFC11C9" w14:textId="6E1BB38B"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（９）技術相談及び研究成果に係る技術の普及の調整及び推進に関すること。</w:t>
            </w:r>
          </w:p>
        </w:tc>
      </w:tr>
      <w:tr w:rsidR="00805B84" w:rsidRPr="00805B84" w14:paraId="5E547FB7"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5EE59F10" w14:textId="77777777" w:rsidR="00B243E4" w:rsidRPr="00805B84" w:rsidRDefault="00B243E4" w:rsidP="00B243E4">
            <w:pPr>
              <w:rPr>
                <w:rFonts w:hAnsi="ＭＳ 明朝" w:cs="ＭＳ Ｐゴシック"/>
                <w:color w:val="auto"/>
                <w:kern w:val="0"/>
              </w:rPr>
            </w:pPr>
          </w:p>
        </w:tc>
        <w:tc>
          <w:tcPr>
            <w:tcW w:w="7182" w:type="dxa"/>
            <w:tcBorders>
              <w:left w:val="nil"/>
              <w:right w:val="single" w:sz="4" w:space="0" w:color="auto"/>
            </w:tcBorders>
            <w:shd w:val="clear" w:color="auto" w:fill="auto"/>
            <w:noWrap/>
            <w:vAlign w:val="center"/>
          </w:tcPr>
          <w:p w14:paraId="2A140D71" w14:textId="2F05A91E"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rPr>
              <w:t>（10）技術支援に係るニーズの把握、分析に関すること。</w:t>
            </w:r>
          </w:p>
        </w:tc>
      </w:tr>
      <w:tr w:rsidR="00805B84" w:rsidRPr="00805B84" w14:paraId="1294CF2D"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6AB47D40" w14:textId="77777777" w:rsidR="00B243E4" w:rsidRPr="00805B84" w:rsidRDefault="00B243E4" w:rsidP="00B243E4">
            <w:pPr>
              <w:rPr>
                <w:rFonts w:hAnsi="ＭＳ 明朝" w:cs="ＭＳ Ｐゴシック"/>
                <w:color w:val="auto"/>
                <w:kern w:val="0"/>
              </w:rPr>
            </w:pPr>
          </w:p>
        </w:tc>
        <w:tc>
          <w:tcPr>
            <w:tcW w:w="7182" w:type="dxa"/>
            <w:tcBorders>
              <w:left w:val="nil"/>
              <w:bottom w:val="nil"/>
              <w:right w:val="single" w:sz="4" w:space="0" w:color="auto"/>
            </w:tcBorders>
            <w:shd w:val="clear" w:color="auto" w:fill="auto"/>
            <w:noWrap/>
            <w:vAlign w:val="center"/>
          </w:tcPr>
          <w:p w14:paraId="2935DE10" w14:textId="5CA4C5DF" w:rsidR="00B243E4" w:rsidRPr="00805B84" w:rsidRDefault="00B243E4" w:rsidP="00B243E4">
            <w:pPr>
              <w:ind w:left="630" w:hangingChars="300" w:hanging="630"/>
              <w:rPr>
                <w:rFonts w:hAnsi="ＭＳ 明朝" w:cs="ＭＳ Ｐゴシック"/>
                <w:color w:val="auto"/>
                <w:kern w:val="0"/>
              </w:rPr>
            </w:pPr>
            <w:r w:rsidRPr="00805B84">
              <w:rPr>
                <w:rFonts w:ascii="Century" w:hAnsi="ＭＳ 明朝" w:cs="ＭＳ Ｐゴシック" w:hint="eastAsia"/>
                <w:color w:val="auto"/>
                <w:kern w:val="0"/>
                <w:szCs w:val="22"/>
              </w:rPr>
              <w:t>（</w:t>
            </w:r>
            <w:r w:rsidRPr="00805B84">
              <w:rPr>
                <w:rFonts w:hAnsi="ＭＳ 明朝" w:cs="ＭＳ Ｐゴシック" w:hint="eastAsia"/>
                <w:color w:val="auto"/>
                <w:kern w:val="0"/>
                <w:szCs w:val="22"/>
              </w:rPr>
              <w:t>11）</w:t>
            </w:r>
            <w:r w:rsidRPr="00805B84">
              <w:rPr>
                <w:rFonts w:ascii="Century" w:hAnsi="ＭＳ 明朝" w:cs="ＭＳ Ｐゴシック" w:hint="eastAsia"/>
                <w:color w:val="auto"/>
                <w:kern w:val="0"/>
                <w:szCs w:val="22"/>
              </w:rPr>
              <w:t>研究及び技術開発の総合的支援に関すること。</w:t>
            </w:r>
          </w:p>
        </w:tc>
      </w:tr>
      <w:tr w:rsidR="00805B84" w:rsidRPr="00805B84" w14:paraId="3B7E09F4"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1D7309A2" w14:textId="77777777" w:rsidR="00B243E4" w:rsidRPr="00805B84" w:rsidRDefault="00B243E4" w:rsidP="00B243E4">
            <w:pPr>
              <w:rPr>
                <w:rFonts w:hAnsi="ＭＳ 明朝" w:cs="ＭＳ Ｐゴシック"/>
                <w:color w:val="auto"/>
                <w:kern w:val="0"/>
              </w:rPr>
            </w:pPr>
          </w:p>
        </w:tc>
        <w:tc>
          <w:tcPr>
            <w:tcW w:w="7182" w:type="dxa"/>
            <w:tcBorders>
              <w:left w:val="nil"/>
              <w:bottom w:val="nil"/>
              <w:right w:val="single" w:sz="4" w:space="0" w:color="auto"/>
            </w:tcBorders>
            <w:shd w:val="clear" w:color="auto" w:fill="auto"/>
            <w:noWrap/>
            <w:vAlign w:val="center"/>
          </w:tcPr>
          <w:p w14:paraId="61455295" w14:textId="031CCB53" w:rsidR="00B243E4" w:rsidRPr="00805B84" w:rsidRDefault="00B243E4" w:rsidP="00B243E4">
            <w:pPr>
              <w:ind w:left="630" w:hangingChars="300" w:hanging="630"/>
              <w:rPr>
                <w:rFonts w:ascii="Century" w:hAnsi="ＭＳ 明朝" w:cs="ＭＳ Ｐゴシック"/>
                <w:color w:val="auto"/>
                <w:kern w:val="0"/>
                <w:szCs w:val="22"/>
              </w:rPr>
            </w:pPr>
            <w:r w:rsidRPr="00805B84">
              <w:rPr>
                <w:rFonts w:ascii="Century" w:hAnsi="ＭＳ 明朝" w:cs="ＭＳ Ｐゴシック" w:hint="eastAsia"/>
                <w:color w:val="auto"/>
                <w:kern w:val="0"/>
                <w:szCs w:val="22"/>
              </w:rPr>
              <w:t>（</w:t>
            </w:r>
            <w:r w:rsidRPr="00805B84">
              <w:rPr>
                <w:rFonts w:hAnsi="ＭＳ 明朝" w:cs="ＭＳ Ｐゴシック" w:hint="eastAsia"/>
                <w:color w:val="auto"/>
                <w:kern w:val="0"/>
                <w:szCs w:val="22"/>
              </w:rPr>
              <w:t>1</w:t>
            </w:r>
            <w:r w:rsidRPr="00805B84">
              <w:rPr>
                <w:rFonts w:hAnsi="ＭＳ 明朝" w:cs="ＭＳ Ｐゴシック"/>
                <w:color w:val="auto"/>
                <w:kern w:val="0"/>
                <w:szCs w:val="22"/>
              </w:rPr>
              <w:t>2</w:t>
            </w:r>
            <w:r w:rsidRPr="00805B84">
              <w:rPr>
                <w:rFonts w:ascii="Century" w:hAnsi="ＭＳ 明朝" w:cs="ＭＳ Ｐゴシック" w:hint="eastAsia"/>
                <w:color w:val="auto"/>
                <w:kern w:val="0"/>
                <w:szCs w:val="22"/>
              </w:rPr>
              <w:t>）情報システムに関すること。</w:t>
            </w:r>
          </w:p>
        </w:tc>
      </w:tr>
      <w:tr w:rsidR="00805B84" w:rsidRPr="00805B84" w14:paraId="3F598127" w14:textId="77777777" w:rsidTr="00B243E4">
        <w:trPr>
          <w:trHeight w:hRule="exact" w:val="397"/>
        </w:trPr>
        <w:tc>
          <w:tcPr>
            <w:tcW w:w="1844" w:type="dxa"/>
            <w:vMerge/>
            <w:tcBorders>
              <w:top w:val="single" w:sz="4" w:space="0" w:color="auto"/>
              <w:left w:val="single" w:sz="4" w:space="0" w:color="auto"/>
              <w:right w:val="single" w:sz="4" w:space="0" w:color="auto"/>
            </w:tcBorders>
            <w:shd w:val="clear" w:color="auto" w:fill="auto"/>
            <w:noWrap/>
          </w:tcPr>
          <w:p w14:paraId="6F071394" w14:textId="77777777" w:rsidR="00B243E4" w:rsidRPr="00805B84" w:rsidRDefault="00B243E4" w:rsidP="00B243E4">
            <w:pPr>
              <w:rPr>
                <w:rFonts w:hAnsi="ＭＳ 明朝" w:cs="ＭＳ Ｐゴシック"/>
                <w:color w:val="auto"/>
                <w:kern w:val="0"/>
              </w:rPr>
            </w:pPr>
          </w:p>
        </w:tc>
        <w:tc>
          <w:tcPr>
            <w:tcW w:w="7182" w:type="dxa"/>
            <w:tcBorders>
              <w:left w:val="nil"/>
              <w:bottom w:val="nil"/>
              <w:right w:val="single" w:sz="4" w:space="0" w:color="auto"/>
            </w:tcBorders>
            <w:shd w:val="clear" w:color="auto" w:fill="auto"/>
            <w:noWrap/>
            <w:vAlign w:val="center"/>
          </w:tcPr>
          <w:p w14:paraId="7D8701B5" w14:textId="108A8556" w:rsidR="00B243E4" w:rsidRPr="00805B84" w:rsidRDefault="00B243E4" w:rsidP="00B243E4">
            <w:pPr>
              <w:ind w:left="630" w:hangingChars="300" w:hanging="630"/>
              <w:rPr>
                <w:rFonts w:ascii="Century" w:hAnsi="ＭＳ 明朝" w:cs="ＭＳ Ｐゴシック"/>
                <w:color w:val="auto"/>
                <w:kern w:val="0"/>
                <w:szCs w:val="22"/>
              </w:rPr>
            </w:pPr>
            <w:r w:rsidRPr="00805B84">
              <w:rPr>
                <w:rFonts w:ascii="Century" w:hAnsi="ＭＳ 明朝" w:cs="ＭＳ Ｐゴシック" w:hint="eastAsia"/>
                <w:color w:val="auto"/>
                <w:kern w:val="0"/>
                <w:szCs w:val="22"/>
              </w:rPr>
              <w:t>（</w:t>
            </w:r>
            <w:r w:rsidRPr="00805B84">
              <w:rPr>
                <w:rFonts w:hAnsi="ＭＳ 明朝" w:cs="ＭＳ Ｐゴシック" w:hint="eastAsia"/>
                <w:color w:val="auto"/>
                <w:kern w:val="0"/>
                <w:szCs w:val="22"/>
              </w:rPr>
              <w:t>1</w:t>
            </w:r>
            <w:r w:rsidRPr="00805B84">
              <w:rPr>
                <w:rFonts w:hAnsi="ＭＳ 明朝" w:cs="ＭＳ Ｐゴシック"/>
                <w:color w:val="auto"/>
                <w:kern w:val="0"/>
                <w:szCs w:val="22"/>
              </w:rPr>
              <w:t>3</w:t>
            </w:r>
            <w:r w:rsidRPr="00805B84">
              <w:rPr>
                <w:rFonts w:ascii="Century" w:hAnsi="ＭＳ 明朝" w:cs="ＭＳ Ｐゴシック" w:hint="eastAsia"/>
                <w:color w:val="auto"/>
                <w:kern w:val="0"/>
                <w:szCs w:val="22"/>
              </w:rPr>
              <w:t>）環境マネジメントシステムに関すること。</w:t>
            </w:r>
          </w:p>
        </w:tc>
      </w:tr>
      <w:tr w:rsidR="00805B84" w:rsidRPr="00805B84" w14:paraId="45B7331B" w14:textId="77777777" w:rsidTr="00B243E4">
        <w:trPr>
          <w:trHeight w:hRule="exact" w:val="624"/>
        </w:trPr>
        <w:tc>
          <w:tcPr>
            <w:tcW w:w="1844" w:type="dxa"/>
            <w:vMerge/>
            <w:tcBorders>
              <w:left w:val="single" w:sz="4" w:space="0" w:color="auto"/>
              <w:right w:val="single" w:sz="4" w:space="0" w:color="auto"/>
            </w:tcBorders>
            <w:shd w:val="clear" w:color="auto" w:fill="auto"/>
            <w:noWrap/>
          </w:tcPr>
          <w:p w14:paraId="71DCB023"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3A5E10CC" w14:textId="54F90269"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4</w:t>
            </w:r>
            <w:r w:rsidRPr="00805B84">
              <w:rPr>
                <w:rFonts w:hAnsi="ＭＳ 明朝" w:cs="ＭＳ Ｐゴシック" w:hint="eastAsia"/>
                <w:color w:val="auto"/>
                <w:kern w:val="0"/>
              </w:rPr>
              <w:t>）研究及び技術開発の推進及び管理（研究倫理に関することを含む）に関すること。</w:t>
            </w:r>
          </w:p>
        </w:tc>
      </w:tr>
      <w:tr w:rsidR="00805B84" w:rsidRPr="00805B84" w14:paraId="21B3476C"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20307A36"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7ECD3691" w14:textId="0337DD24"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（15）内部監査の実施に関すること</w:t>
            </w:r>
          </w:p>
        </w:tc>
      </w:tr>
      <w:tr w:rsidR="00805B84" w:rsidRPr="00805B84" w14:paraId="45A894AE"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75C7BFB1" w14:textId="77777777" w:rsidR="00B243E4" w:rsidRPr="00805B84" w:rsidRDefault="00B243E4" w:rsidP="00B243E4">
            <w:pPr>
              <w:rPr>
                <w:rFonts w:hAnsi="ＭＳ 明朝" w:cs="ＭＳ Ｐゴシック"/>
                <w:color w:val="auto"/>
                <w:kern w:val="0"/>
              </w:rPr>
            </w:pPr>
          </w:p>
        </w:tc>
        <w:tc>
          <w:tcPr>
            <w:tcW w:w="7182" w:type="dxa"/>
            <w:tcBorders>
              <w:top w:val="nil"/>
              <w:left w:val="nil"/>
              <w:right w:val="single" w:sz="4" w:space="0" w:color="auto"/>
            </w:tcBorders>
            <w:shd w:val="clear" w:color="auto" w:fill="auto"/>
            <w:noWrap/>
            <w:vAlign w:val="center"/>
          </w:tcPr>
          <w:p w14:paraId="0B11D1C1" w14:textId="5827501D"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6</w:t>
            </w:r>
            <w:r w:rsidRPr="00805B84">
              <w:rPr>
                <w:rFonts w:hAnsi="ＭＳ 明朝" w:cs="ＭＳ Ｐゴシック" w:hint="eastAsia"/>
                <w:color w:val="auto"/>
                <w:kern w:val="0"/>
              </w:rPr>
              <w:t>）外部資金の獲得に関すること。</w:t>
            </w:r>
          </w:p>
        </w:tc>
      </w:tr>
      <w:tr w:rsidR="00805B84" w:rsidRPr="00805B84" w14:paraId="38F4C886" w14:textId="77777777" w:rsidTr="00B243E4">
        <w:trPr>
          <w:trHeight w:hRule="exact" w:val="397"/>
        </w:trPr>
        <w:tc>
          <w:tcPr>
            <w:tcW w:w="1844" w:type="dxa"/>
            <w:vMerge/>
            <w:tcBorders>
              <w:left w:val="single" w:sz="4" w:space="0" w:color="auto"/>
              <w:right w:val="single" w:sz="4" w:space="0" w:color="auto"/>
            </w:tcBorders>
            <w:shd w:val="clear" w:color="auto" w:fill="auto"/>
            <w:noWrap/>
          </w:tcPr>
          <w:p w14:paraId="6F5CC08F"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545416A0" w14:textId="461112CC"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7</w:t>
            </w:r>
            <w:r w:rsidRPr="00805B84">
              <w:rPr>
                <w:rFonts w:hAnsi="ＭＳ 明朝" w:cs="ＭＳ Ｐゴシック" w:hint="eastAsia"/>
                <w:color w:val="auto"/>
                <w:kern w:val="0"/>
              </w:rPr>
              <w:t>）職員研修（技術研修に限る）等研究力向上方策に関すること。</w:t>
            </w:r>
          </w:p>
        </w:tc>
      </w:tr>
      <w:tr w:rsidR="00805B84" w:rsidRPr="00805B84" w14:paraId="3A03D3E0" w14:textId="77777777" w:rsidTr="00B243E4">
        <w:trPr>
          <w:trHeight w:hRule="exact" w:val="397"/>
        </w:trPr>
        <w:tc>
          <w:tcPr>
            <w:tcW w:w="1844" w:type="dxa"/>
            <w:vMerge/>
            <w:tcBorders>
              <w:left w:val="single" w:sz="4" w:space="0" w:color="auto"/>
              <w:bottom w:val="nil"/>
              <w:right w:val="single" w:sz="4" w:space="0" w:color="auto"/>
            </w:tcBorders>
            <w:shd w:val="clear" w:color="auto" w:fill="auto"/>
            <w:noWrap/>
          </w:tcPr>
          <w:p w14:paraId="21BD92B3" w14:textId="77777777" w:rsidR="00B243E4" w:rsidRPr="00805B84" w:rsidRDefault="00B243E4" w:rsidP="00B243E4">
            <w:pPr>
              <w:widowControl/>
              <w:rPr>
                <w:rFonts w:hAnsi="ＭＳ 明朝" w:cs="ＭＳ Ｐゴシック"/>
                <w:color w:val="auto"/>
                <w:kern w:val="0"/>
              </w:rPr>
            </w:pPr>
          </w:p>
        </w:tc>
        <w:tc>
          <w:tcPr>
            <w:tcW w:w="7182" w:type="dxa"/>
            <w:tcBorders>
              <w:top w:val="nil"/>
              <w:left w:val="nil"/>
              <w:right w:val="single" w:sz="4" w:space="0" w:color="auto"/>
            </w:tcBorders>
            <w:shd w:val="clear" w:color="auto" w:fill="auto"/>
            <w:noWrap/>
            <w:vAlign w:val="center"/>
          </w:tcPr>
          <w:p w14:paraId="00B1A497" w14:textId="1E677380"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8</w:t>
            </w:r>
            <w:r w:rsidRPr="00805B84">
              <w:rPr>
                <w:rFonts w:hAnsi="ＭＳ 明朝" w:cs="ＭＳ Ｐゴシック" w:hint="eastAsia"/>
                <w:color w:val="auto"/>
                <w:kern w:val="0"/>
              </w:rPr>
              <w:t>）知的財産に関すること。</w:t>
            </w:r>
          </w:p>
        </w:tc>
      </w:tr>
      <w:tr w:rsidR="00805B84" w:rsidRPr="00805B84" w14:paraId="7D28721D" w14:textId="77777777" w:rsidTr="00B243E4">
        <w:trPr>
          <w:trHeight w:hRule="exact" w:val="397"/>
        </w:trPr>
        <w:tc>
          <w:tcPr>
            <w:tcW w:w="1844" w:type="dxa"/>
            <w:vMerge/>
            <w:tcBorders>
              <w:left w:val="single" w:sz="4" w:space="0" w:color="auto"/>
              <w:bottom w:val="single" w:sz="4" w:space="0" w:color="auto"/>
              <w:right w:val="single" w:sz="4" w:space="0" w:color="auto"/>
            </w:tcBorders>
            <w:shd w:val="clear" w:color="auto" w:fill="auto"/>
            <w:noWrap/>
          </w:tcPr>
          <w:p w14:paraId="3FE419DC" w14:textId="77777777" w:rsidR="00B243E4" w:rsidRPr="00805B84" w:rsidRDefault="00B243E4" w:rsidP="00B243E4">
            <w:pPr>
              <w:widowControl/>
              <w:rPr>
                <w:rFonts w:hAnsi="ＭＳ 明朝" w:cs="ＭＳ Ｐゴシック"/>
                <w:color w:val="auto"/>
                <w:kern w:val="0"/>
              </w:rPr>
            </w:pPr>
          </w:p>
        </w:tc>
        <w:tc>
          <w:tcPr>
            <w:tcW w:w="7182" w:type="dxa"/>
            <w:tcBorders>
              <w:left w:val="nil"/>
              <w:bottom w:val="single" w:sz="4" w:space="0" w:color="auto"/>
              <w:right w:val="single" w:sz="4" w:space="0" w:color="auto"/>
            </w:tcBorders>
            <w:shd w:val="clear" w:color="auto" w:fill="auto"/>
            <w:noWrap/>
            <w:vAlign w:val="center"/>
          </w:tcPr>
          <w:p w14:paraId="2CC0D7ED" w14:textId="01C6AB87"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rPr>
              <w:t>（1</w:t>
            </w:r>
            <w:r w:rsidRPr="00805B84">
              <w:rPr>
                <w:rFonts w:hAnsi="ＭＳ 明朝" w:cs="ＭＳ Ｐゴシック"/>
                <w:color w:val="auto"/>
                <w:kern w:val="0"/>
              </w:rPr>
              <w:t>9</w:t>
            </w:r>
            <w:r w:rsidRPr="00805B84">
              <w:rPr>
                <w:rFonts w:hAnsi="ＭＳ 明朝" w:cs="ＭＳ Ｐゴシック" w:hint="eastAsia"/>
                <w:color w:val="auto"/>
                <w:kern w:val="0"/>
              </w:rPr>
              <w:t>）研究不正の防止に関すること。</w:t>
            </w:r>
          </w:p>
        </w:tc>
      </w:tr>
      <w:tr w:rsidR="00805B84" w:rsidRPr="00805B84" w14:paraId="402175F3" w14:textId="77777777" w:rsidTr="00B243E4">
        <w:trPr>
          <w:trHeight w:hRule="exact" w:val="340"/>
        </w:trPr>
        <w:tc>
          <w:tcPr>
            <w:tcW w:w="1844" w:type="dxa"/>
            <w:vMerge w:val="restart"/>
            <w:tcBorders>
              <w:top w:val="single" w:sz="4" w:space="0" w:color="auto"/>
              <w:left w:val="single" w:sz="4" w:space="0" w:color="auto"/>
              <w:right w:val="single" w:sz="4" w:space="0" w:color="auto"/>
            </w:tcBorders>
            <w:shd w:val="clear" w:color="auto" w:fill="auto"/>
            <w:noWrap/>
          </w:tcPr>
          <w:p w14:paraId="13AECCA2" w14:textId="77777777" w:rsidR="00B243E4" w:rsidRPr="00805B84" w:rsidRDefault="00B243E4" w:rsidP="00B243E4">
            <w:pPr>
              <w:widowControl/>
              <w:rPr>
                <w:rFonts w:hAnsi="ＭＳ 明朝" w:cs="ＭＳ Ｐゴシック"/>
                <w:color w:val="auto"/>
                <w:kern w:val="0"/>
              </w:rPr>
            </w:pPr>
          </w:p>
          <w:p w14:paraId="33ED0D56" w14:textId="77777777"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環境研究部</w:t>
            </w:r>
          </w:p>
        </w:tc>
        <w:tc>
          <w:tcPr>
            <w:tcW w:w="7182" w:type="dxa"/>
            <w:tcBorders>
              <w:top w:val="single" w:sz="4" w:space="0" w:color="auto"/>
              <w:left w:val="single" w:sz="4" w:space="0" w:color="auto"/>
              <w:right w:val="single" w:sz="4" w:space="0" w:color="auto"/>
            </w:tcBorders>
            <w:shd w:val="clear" w:color="auto" w:fill="auto"/>
            <w:noWrap/>
            <w:vAlign w:val="center"/>
          </w:tcPr>
          <w:p w14:paraId="282575B5" w14:textId="77777777"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（１）気候変動適応に係る情報の収集・発信及び調査研究に関すること。</w:t>
            </w:r>
          </w:p>
        </w:tc>
      </w:tr>
      <w:tr w:rsidR="00805B84" w:rsidRPr="00805B84" w14:paraId="1D67F400" w14:textId="77777777" w:rsidTr="00B243E4">
        <w:trPr>
          <w:trHeight w:hRule="exact" w:val="340"/>
        </w:trPr>
        <w:tc>
          <w:tcPr>
            <w:tcW w:w="1844" w:type="dxa"/>
            <w:vMerge/>
            <w:tcBorders>
              <w:top w:val="single" w:sz="4" w:space="0" w:color="auto"/>
              <w:left w:val="single" w:sz="4" w:space="0" w:color="auto"/>
              <w:right w:val="single" w:sz="4" w:space="0" w:color="auto"/>
            </w:tcBorders>
            <w:shd w:val="clear" w:color="auto" w:fill="auto"/>
            <w:noWrap/>
          </w:tcPr>
          <w:p w14:paraId="5EB6B2E8"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auto"/>
              <w:right w:val="single" w:sz="4" w:space="0" w:color="auto"/>
            </w:tcBorders>
            <w:shd w:val="clear" w:color="auto" w:fill="auto"/>
            <w:noWrap/>
            <w:vAlign w:val="center"/>
          </w:tcPr>
          <w:p w14:paraId="21FA6100" w14:textId="77777777"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（２）環境技術に係る情報の収集及び普及に関すること。</w:t>
            </w:r>
          </w:p>
        </w:tc>
      </w:tr>
      <w:tr w:rsidR="00805B84" w:rsidRPr="00805B84" w14:paraId="24A4F784"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380863EA"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right w:val="single" w:sz="4" w:space="0" w:color="auto"/>
            </w:tcBorders>
            <w:shd w:val="clear" w:color="auto" w:fill="auto"/>
            <w:noWrap/>
            <w:vAlign w:val="center"/>
          </w:tcPr>
          <w:p w14:paraId="34EDDF86"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（３）省ＣＯ</w:t>
            </w:r>
            <w:r w:rsidRPr="00805B84">
              <w:rPr>
                <w:rFonts w:hAnsi="ＭＳ 明朝" w:cs="ＭＳ Ｐゴシック" w:hint="eastAsia"/>
                <w:color w:val="auto"/>
                <w:kern w:val="0"/>
                <w:vertAlign w:val="subscript"/>
              </w:rPr>
              <w:t>2</w:t>
            </w:r>
            <w:r w:rsidRPr="00805B84">
              <w:rPr>
                <w:rFonts w:hAnsi="ＭＳ 明朝" w:cs="ＭＳ Ｐゴシック" w:hint="eastAsia"/>
                <w:color w:val="auto"/>
                <w:kern w:val="0"/>
              </w:rPr>
              <w:t>相談に関すること。</w:t>
            </w:r>
          </w:p>
        </w:tc>
      </w:tr>
      <w:tr w:rsidR="00805B84" w:rsidRPr="00805B84" w14:paraId="3E8DEB6B"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67B842A4" w14:textId="77777777" w:rsidR="00B243E4" w:rsidRPr="00805B84" w:rsidRDefault="00B243E4" w:rsidP="00B243E4">
            <w:pPr>
              <w:rPr>
                <w:rFonts w:hAnsi="ＭＳ 明朝" w:cs="ＭＳ Ｐゴシック"/>
                <w:color w:val="auto"/>
                <w:kern w:val="0"/>
              </w:rPr>
            </w:pPr>
          </w:p>
        </w:tc>
        <w:tc>
          <w:tcPr>
            <w:tcW w:w="7182" w:type="dxa"/>
            <w:tcBorders>
              <w:left w:val="single" w:sz="4" w:space="0" w:color="auto"/>
              <w:right w:val="single" w:sz="4" w:space="0" w:color="auto"/>
            </w:tcBorders>
            <w:shd w:val="clear" w:color="auto" w:fill="auto"/>
            <w:noWrap/>
            <w:vAlign w:val="center"/>
          </w:tcPr>
          <w:p w14:paraId="22E1768E"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（４）環境の保全に係る試料の分析に関すること。</w:t>
            </w:r>
          </w:p>
        </w:tc>
      </w:tr>
      <w:tr w:rsidR="00805B84" w:rsidRPr="00805B84" w14:paraId="30BFBA97"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658D4CCC" w14:textId="77777777" w:rsidR="00B243E4" w:rsidRPr="00805B84" w:rsidRDefault="00B243E4" w:rsidP="00B243E4">
            <w:pPr>
              <w:rPr>
                <w:rFonts w:hAnsi="ＭＳ 明朝" w:cs="ＭＳ Ｐゴシック"/>
                <w:color w:val="auto"/>
                <w:kern w:val="0"/>
              </w:rPr>
            </w:pPr>
          </w:p>
        </w:tc>
        <w:tc>
          <w:tcPr>
            <w:tcW w:w="7182" w:type="dxa"/>
            <w:tcBorders>
              <w:left w:val="single" w:sz="4" w:space="0" w:color="auto"/>
              <w:right w:val="single" w:sz="4" w:space="0" w:color="auto"/>
            </w:tcBorders>
            <w:shd w:val="clear" w:color="auto" w:fill="auto"/>
            <w:noWrap/>
            <w:vAlign w:val="center"/>
          </w:tcPr>
          <w:p w14:paraId="78C821A5"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（５）環境の保全についての調査研究に関すること。</w:t>
            </w:r>
          </w:p>
        </w:tc>
      </w:tr>
      <w:tr w:rsidR="00805B84" w:rsidRPr="00805B84" w14:paraId="467C8A8A"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4666123D" w14:textId="77777777" w:rsidR="00B243E4" w:rsidRPr="00805B84" w:rsidRDefault="00B243E4" w:rsidP="00B243E4">
            <w:pPr>
              <w:rPr>
                <w:rFonts w:hAnsi="ＭＳ 明朝" w:cs="ＭＳ Ｐゴシック"/>
                <w:color w:val="auto"/>
                <w:kern w:val="0"/>
              </w:rPr>
            </w:pPr>
          </w:p>
        </w:tc>
        <w:tc>
          <w:tcPr>
            <w:tcW w:w="7182" w:type="dxa"/>
            <w:tcBorders>
              <w:left w:val="single" w:sz="4" w:space="0" w:color="auto"/>
              <w:bottom w:val="nil"/>
              <w:right w:val="single" w:sz="4" w:space="0" w:color="auto"/>
            </w:tcBorders>
            <w:shd w:val="clear" w:color="auto" w:fill="auto"/>
            <w:noWrap/>
            <w:vAlign w:val="center"/>
          </w:tcPr>
          <w:p w14:paraId="54D690C4"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（６）水質の保全及び残留農薬についての調査及び試験研究に関すること。</w:t>
            </w:r>
          </w:p>
        </w:tc>
      </w:tr>
      <w:tr w:rsidR="00805B84" w:rsidRPr="00805B84" w14:paraId="3BB3C4DF"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32DBBA15"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right w:val="single" w:sz="4" w:space="0" w:color="auto"/>
            </w:tcBorders>
            <w:shd w:val="clear" w:color="auto" w:fill="auto"/>
            <w:noWrap/>
            <w:vAlign w:val="center"/>
          </w:tcPr>
          <w:p w14:paraId="327E8B53"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（７）土壌保全に関する調査及び試験研究に関すること。</w:t>
            </w:r>
          </w:p>
        </w:tc>
      </w:tr>
      <w:tr w:rsidR="00805B84" w:rsidRPr="00805B84" w14:paraId="51AB5D8F"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7A94710E" w14:textId="77777777" w:rsidR="00B243E4" w:rsidRPr="00805B84" w:rsidRDefault="00B243E4" w:rsidP="00B243E4">
            <w:pPr>
              <w:rPr>
                <w:rFonts w:hAnsi="ＭＳ 明朝" w:cs="ＭＳ Ｐゴシック"/>
                <w:color w:val="auto"/>
                <w:kern w:val="0"/>
              </w:rPr>
            </w:pPr>
          </w:p>
        </w:tc>
        <w:tc>
          <w:tcPr>
            <w:tcW w:w="7182" w:type="dxa"/>
            <w:tcBorders>
              <w:left w:val="single" w:sz="4" w:space="0" w:color="auto"/>
              <w:bottom w:val="nil"/>
              <w:right w:val="single" w:sz="4" w:space="0" w:color="auto"/>
            </w:tcBorders>
            <w:shd w:val="clear" w:color="auto" w:fill="auto"/>
            <w:noWrap/>
            <w:vAlign w:val="center"/>
          </w:tcPr>
          <w:p w14:paraId="2BC22252" w14:textId="77777777" w:rsidR="00B243E4" w:rsidRPr="00805B84" w:rsidRDefault="00B243E4" w:rsidP="00B243E4">
            <w:pPr>
              <w:rPr>
                <w:rFonts w:hAnsi="ＭＳ 明朝" w:cs="ＭＳ Ｐゴシック"/>
                <w:color w:val="auto"/>
                <w:kern w:val="0"/>
              </w:rPr>
            </w:pPr>
            <w:r w:rsidRPr="00805B84">
              <w:rPr>
                <w:rFonts w:hAnsi="ＭＳ 明朝" w:cs="ＭＳ Ｐゴシック" w:hint="eastAsia"/>
                <w:color w:val="auto"/>
                <w:kern w:val="0"/>
              </w:rPr>
              <w:t>（８）分析精度の管理に関すること。</w:t>
            </w:r>
          </w:p>
        </w:tc>
      </w:tr>
      <w:tr w:rsidR="00805B84" w:rsidRPr="00805B84" w14:paraId="7CC960F5" w14:textId="77777777" w:rsidTr="00B243E4">
        <w:trPr>
          <w:trHeight w:val="397"/>
        </w:trPr>
        <w:tc>
          <w:tcPr>
            <w:tcW w:w="1844" w:type="dxa"/>
            <w:vMerge/>
            <w:tcBorders>
              <w:left w:val="single" w:sz="4" w:space="0" w:color="auto"/>
              <w:right w:val="single" w:sz="4" w:space="0" w:color="auto"/>
            </w:tcBorders>
            <w:shd w:val="clear" w:color="auto" w:fill="auto"/>
            <w:noWrap/>
          </w:tcPr>
          <w:p w14:paraId="36311283"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right w:val="single" w:sz="4" w:space="0" w:color="auto"/>
            </w:tcBorders>
            <w:shd w:val="clear" w:color="auto" w:fill="auto"/>
            <w:noWrap/>
            <w:vAlign w:val="center"/>
          </w:tcPr>
          <w:p w14:paraId="13A00415" w14:textId="77777777"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rPr>
              <w:t>（９）</w:t>
            </w:r>
            <w:r w:rsidRPr="00805B84">
              <w:rPr>
                <w:rFonts w:ascii="Century" w:hAnsi="ＭＳ 明朝" w:cs="ＭＳ Ｐゴシック" w:hint="eastAsia"/>
                <w:color w:val="auto"/>
                <w:kern w:val="0"/>
                <w:szCs w:val="22"/>
              </w:rPr>
              <w:t>生物多様性の普及啓発並びに生物多様性の評価・保全・利用についての調査及び試験研究に関すること。</w:t>
            </w:r>
          </w:p>
        </w:tc>
      </w:tr>
      <w:tr w:rsidR="00805B84" w:rsidRPr="00805B84" w14:paraId="459BBABB" w14:textId="77777777" w:rsidTr="00B243E4">
        <w:trPr>
          <w:trHeight w:val="449"/>
        </w:trPr>
        <w:tc>
          <w:tcPr>
            <w:tcW w:w="1844" w:type="dxa"/>
            <w:vMerge/>
            <w:tcBorders>
              <w:left w:val="single" w:sz="4" w:space="0" w:color="auto"/>
              <w:right w:val="single" w:sz="4" w:space="0" w:color="auto"/>
            </w:tcBorders>
            <w:shd w:val="clear" w:color="auto" w:fill="auto"/>
            <w:noWrap/>
          </w:tcPr>
          <w:p w14:paraId="54999435" w14:textId="77777777" w:rsidR="00B243E4" w:rsidRPr="00805B84" w:rsidRDefault="00B243E4" w:rsidP="00B243E4">
            <w:pPr>
              <w:widowControl/>
              <w:rPr>
                <w:rFonts w:hAnsi="ＭＳ 明朝" w:cs="ＭＳ Ｐゴシック"/>
                <w:color w:val="auto"/>
                <w:kern w:val="0"/>
              </w:rPr>
            </w:pPr>
          </w:p>
        </w:tc>
        <w:tc>
          <w:tcPr>
            <w:tcW w:w="7182" w:type="dxa"/>
            <w:tcBorders>
              <w:left w:val="nil"/>
              <w:bottom w:val="nil"/>
              <w:right w:val="single" w:sz="4" w:space="0" w:color="auto"/>
            </w:tcBorders>
            <w:shd w:val="clear" w:color="auto" w:fill="auto"/>
            <w:noWrap/>
            <w:vAlign w:val="center"/>
          </w:tcPr>
          <w:p w14:paraId="22D7A32D"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（10）森林環境の保全及び緑化に係る技術の実証及び技術指導に関すること。</w:t>
            </w:r>
          </w:p>
        </w:tc>
      </w:tr>
      <w:tr w:rsidR="00805B84" w:rsidRPr="00805B84" w14:paraId="6C44402F"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0257796B"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noWrap/>
            <w:vAlign w:val="center"/>
          </w:tcPr>
          <w:p w14:paraId="70D9BD68" w14:textId="44424C15"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（11）</w:t>
            </w:r>
            <w:r w:rsidRPr="00805B84">
              <w:rPr>
                <w:rFonts w:ascii="Century" w:hAnsi="ＭＳ 明朝" w:cs="ＭＳ Ｐゴシック" w:hint="eastAsia"/>
                <w:color w:val="auto"/>
                <w:kern w:val="0"/>
                <w:szCs w:val="22"/>
              </w:rPr>
              <w:t>内水面における漁業・養殖業に対する技術支援に関すること。</w:t>
            </w:r>
          </w:p>
        </w:tc>
      </w:tr>
      <w:tr w:rsidR="00805B84" w:rsidRPr="00805B84" w14:paraId="71A43611"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115F3028" w14:textId="77777777" w:rsidR="00B243E4" w:rsidRPr="00805B84" w:rsidRDefault="00B243E4" w:rsidP="00B243E4">
            <w:pPr>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vAlign w:val="center"/>
          </w:tcPr>
          <w:p w14:paraId="0BC7235C"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（12）自然環境における遺伝資源の収集及び保存に関すること。</w:t>
            </w:r>
          </w:p>
        </w:tc>
      </w:tr>
      <w:tr w:rsidR="00805B84" w:rsidRPr="00805B84" w14:paraId="4527E4D8"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43BB2C7A" w14:textId="77777777" w:rsidR="00B243E4" w:rsidRPr="00805B84" w:rsidRDefault="00B243E4" w:rsidP="00B243E4">
            <w:pPr>
              <w:widowControl/>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vAlign w:val="center"/>
          </w:tcPr>
          <w:p w14:paraId="7EA6195C"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（13）</w:t>
            </w:r>
            <w:r w:rsidRPr="00805B84">
              <w:rPr>
                <w:rFonts w:ascii="Century" w:hAnsi="ＭＳ 明朝" w:cs="ＭＳ Ｐゴシック" w:hint="eastAsia"/>
                <w:color w:val="auto"/>
                <w:kern w:val="0"/>
                <w:szCs w:val="22"/>
              </w:rPr>
              <w:t>魚介類の疾病についての調査及び試験研究に関すること。</w:t>
            </w:r>
          </w:p>
        </w:tc>
      </w:tr>
      <w:tr w:rsidR="00805B84" w:rsidRPr="00805B84" w14:paraId="420C6956" w14:textId="77777777" w:rsidTr="00B243E4">
        <w:trPr>
          <w:trHeight w:hRule="exact" w:val="340"/>
        </w:trPr>
        <w:tc>
          <w:tcPr>
            <w:tcW w:w="1844" w:type="dxa"/>
            <w:vMerge/>
            <w:tcBorders>
              <w:left w:val="single" w:sz="4" w:space="0" w:color="auto"/>
              <w:right w:val="single" w:sz="4" w:space="0" w:color="auto"/>
            </w:tcBorders>
            <w:shd w:val="clear" w:color="auto" w:fill="auto"/>
            <w:noWrap/>
          </w:tcPr>
          <w:p w14:paraId="26830737" w14:textId="77777777" w:rsidR="00B243E4" w:rsidRPr="00805B84" w:rsidRDefault="00B243E4" w:rsidP="00B243E4">
            <w:pPr>
              <w:widowControl/>
              <w:rPr>
                <w:rFonts w:hAnsi="ＭＳ 明朝" w:cs="ＭＳ Ｐゴシック"/>
                <w:color w:val="auto"/>
                <w:kern w:val="0"/>
              </w:rPr>
            </w:pPr>
          </w:p>
        </w:tc>
        <w:tc>
          <w:tcPr>
            <w:tcW w:w="7182" w:type="dxa"/>
            <w:tcBorders>
              <w:top w:val="nil"/>
              <w:left w:val="nil"/>
              <w:bottom w:val="nil"/>
              <w:right w:val="single" w:sz="4" w:space="0" w:color="auto"/>
            </w:tcBorders>
            <w:shd w:val="clear" w:color="auto" w:fill="auto"/>
            <w:vAlign w:val="center"/>
          </w:tcPr>
          <w:p w14:paraId="0BB88D2B"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（14）</w:t>
            </w:r>
            <w:r w:rsidRPr="00805B84">
              <w:rPr>
                <w:rFonts w:ascii="Century" w:hAnsi="ＭＳ 明朝" w:cs="ＭＳ Ｐゴシック" w:hint="eastAsia"/>
                <w:color w:val="auto"/>
                <w:kern w:val="0"/>
                <w:szCs w:val="22"/>
              </w:rPr>
              <w:t>野生生物の保護と管理に関する調査及び試験研究に関すること</w:t>
            </w:r>
            <w:r w:rsidRPr="00805B84">
              <w:rPr>
                <w:rFonts w:hAnsi="ＭＳ 明朝" w:cs="ＭＳ Ｐゴシック" w:hint="eastAsia"/>
                <w:color w:val="auto"/>
                <w:kern w:val="0"/>
              </w:rPr>
              <w:t>。</w:t>
            </w:r>
          </w:p>
        </w:tc>
      </w:tr>
      <w:tr w:rsidR="00805B84" w:rsidRPr="00805B84" w14:paraId="73409893" w14:textId="77777777" w:rsidTr="00B243E4">
        <w:trPr>
          <w:trHeight w:val="551"/>
        </w:trPr>
        <w:tc>
          <w:tcPr>
            <w:tcW w:w="1844" w:type="dxa"/>
            <w:vMerge/>
            <w:tcBorders>
              <w:left w:val="single" w:sz="4" w:space="0" w:color="auto"/>
              <w:right w:val="single" w:sz="4" w:space="0" w:color="auto"/>
            </w:tcBorders>
            <w:shd w:val="clear" w:color="auto" w:fill="auto"/>
            <w:noWrap/>
          </w:tcPr>
          <w:p w14:paraId="7131E35A" w14:textId="77777777" w:rsidR="00B243E4" w:rsidRPr="00805B84" w:rsidRDefault="00B243E4" w:rsidP="00B243E4">
            <w:pPr>
              <w:widowControl/>
              <w:rPr>
                <w:rFonts w:hAnsi="ＭＳ 明朝" w:cs="ＭＳ Ｐゴシック"/>
                <w:color w:val="auto"/>
                <w:kern w:val="0"/>
              </w:rPr>
            </w:pPr>
          </w:p>
        </w:tc>
        <w:tc>
          <w:tcPr>
            <w:tcW w:w="7182" w:type="dxa"/>
            <w:tcBorders>
              <w:top w:val="nil"/>
              <w:left w:val="nil"/>
              <w:right w:val="single" w:sz="4" w:space="0" w:color="auto"/>
            </w:tcBorders>
            <w:shd w:val="clear" w:color="auto" w:fill="auto"/>
            <w:vAlign w:val="center"/>
          </w:tcPr>
          <w:p w14:paraId="21EBEF1B"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（15）</w:t>
            </w:r>
            <w:r w:rsidRPr="00805B84">
              <w:rPr>
                <w:rFonts w:ascii="Century" w:hAnsi="ＭＳ 明朝" w:cs="ＭＳ Ｐゴシック" w:hint="eastAsia"/>
                <w:color w:val="auto"/>
                <w:kern w:val="0"/>
                <w:szCs w:val="22"/>
              </w:rPr>
              <w:t>農林業及び食品産業における資源循環及び再生利用についての調査及び試験研究に関すること。</w:t>
            </w:r>
          </w:p>
        </w:tc>
      </w:tr>
      <w:tr w:rsidR="00805B84" w:rsidRPr="00805B84" w14:paraId="1BF42FCD" w14:textId="77777777" w:rsidTr="00B243E4">
        <w:trPr>
          <w:trHeight w:val="435"/>
        </w:trPr>
        <w:tc>
          <w:tcPr>
            <w:tcW w:w="1844" w:type="dxa"/>
            <w:vMerge/>
            <w:tcBorders>
              <w:left w:val="single" w:sz="4" w:space="0" w:color="auto"/>
              <w:right w:val="single" w:sz="4" w:space="0" w:color="auto"/>
            </w:tcBorders>
            <w:shd w:val="clear" w:color="auto" w:fill="auto"/>
            <w:noWrap/>
          </w:tcPr>
          <w:p w14:paraId="102A4155" w14:textId="77777777" w:rsidR="00B243E4" w:rsidRPr="00805B84" w:rsidRDefault="00B243E4" w:rsidP="00B243E4">
            <w:pPr>
              <w:widowControl/>
              <w:rPr>
                <w:rFonts w:hAnsi="ＭＳ 明朝" w:cs="ＭＳ Ｐゴシック"/>
                <w:color w:val="auto"/>
                <w:kern w:val="0"/>
              </w:rPr>
            </w:pPr>
          </w:p>
        </w:tc>
        <w:tc>
          <w:tcPr>
            <w:tcW w:w="7182" w:type="dxa"/>
            <w:tcBorders>
              <w:top w:val="nil"/>
              <w:left w:val="nil"/>
              <w:right w:val="single" w:sz="4" w:space="0" w:color="auto"/>
            </w:tcBorders>
            <w:shd w:val="clear" w:color="auto" w:fill="auto"/>
            <w:vAlign w:val="center"/>
          </w:tcPr>
          <w:p w14:paraId="40190C28" w14:textId="77777777" w:rsidR="00B243E4" w:rsidRPr="00805B84" w:rsidRDefault="00B243E4" w:rsidP="00B243E4">
            <w:pPr>
              <w:ind w:left="630" w:hangingChars="300" w:hanging="630"/>
              <w:rPr>
                <w:rFonts w:hAnsi="ＭＳ 明朝" w:cs="ＭＳ Ｐゴシック"/>
                <w:color w:val="auto"/>
                <w:kern w:val="0"/>
              </w:rPr>
            </w:pPr>
            <w:r w:rsidRPr="00805B84">
              <w:rPr>
                <w:rFonts w:hAnsi="ＭＳ 明朝" w:cs="ＭＳ Ｐゴシック" w:hint="eastAsia"/>
                <w:color w:val="auto"/>
                <w:kern w:val="0"/>
                <w:szCs w:val="22"/>
              </w:rPr>
              <w:t>（16）</w:t>
            </w:r>
            <w:r w:rsidRPr="00805B84">
              <w:rPr>
                <w:rFonts w:ascii="Century" w:hAnsi="ＭＳ 明朝" w:cs="ＭＳ Ｐゴシック" w:hint="eastAsia"/>
                <w:color w:val="auto"/>
                <w:kern w:val="0"/>
                <w:szCs w:val="22"/>
              </w:rPr>
              <w:t>調査及び試験研究の成果の普及に関すること（他部分掌のものを除く。）。</w:t>
            </w:r>
          </w:p>
        </w:tc>
      </w:tr>
      <w:tr w:rsidR="00805B84" w:rsidRPr="00805B84" w14:paraId="42D20EC0" w14:textId="77777777" w:rsidTr="00B243E4">
        <w:trPr>
          <w:trHeight w:val="397"/>
        </w:trPr>
        <w:tc>
          <w:tcPr>
            <w:tcW w:w="1844" w:type="dxa"/>
            <w:vMerge w:val="restart"/>
            <w:tcBorders>
              <w:top w:val="single" w:sz="4" w:space="0" w:color="auto"/>
              <w:left w:val="single" w:sz="4" w:space="0" w:color="auto"/>
              <w:right w:val="single" w:sz="4" w:space="0" w:color="000000"/>
            </w:tcBorders>
            <w:shd w:val="clear" w:color="auto" w:fill="auto"/>
            <w:noWrap/>
          </w:tcPr>
          <w:p w14:paraId="01DA9A14" w14:textId="77777777" w:rsidR="00B243E4" w:rsidRPr="00805B84" w:rsidRDefault="00B243E4" w:rsidP="00B243E4">
            <w:pPr>
              <w:widowControl/>
              <w:rPr>
                <w:rFonts w:hAnsi="ＭＳ 明朝" w:cs="ＭＳ Ｐゴシック"/>
                <w:color w:val="auto"/>
                <w:kern w:val="0"/>
              </w:rPr>
            </w:pPr>
          </w:p>
          <w:p w14:paraId="3A559322"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食と農の研究部</w:t>
            </w:r>
          </w:p>
        </w:tc>
        <w:tc>
          <w:tcPr>
            <w:tcW w:w="7182" w:type="dxa"/>
            <w:tcBorders>
              <w:top w:val="single" w:sz="4" w:space="0" w:color="auto"/>
              <w:left w:val="nil"/>
              <w:bottom w:val="nil"/>
              <w:right w:val="single" w:sz="4" w:space="0" w:color="auto"/>
            </w:tcBorders>
            <w:shd w:val="clear" w:color="auto" w:fill="auto"/>
            <w:vAlign w:val="center"/>
          </w:tcPr>
          <w:p w14:paraId="7FFA5D16"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（１）病害虫の発生、生態及び防除についての調査及び試験研究に関すること。</w:t>
            </w:r>
          </w:p>
        </w:tc>
      </w:tr>
      <w:tr w:rsidR="00805B84" w:rsidRPr="00805B84" w14:paraId="67B02E07" w14:textId="77777777" w:rsidTr="00B243E4">
        <w:trPr>
          <w:trHeight w:hRule="exact" w:val="340"/>
        </w:trPr>
        <w:tc>
          <w:tcPr>
            <w:tcW w:w="1844" w:type="dxa"/>
            <w:vMerge/>
            <w:tcBorders>
              <w:left w:val="single" w:sz="4" w:space="0" w:color="auto"/>
              <w:right w:val="single" w:sz="4" w:space="0" w:color="000000"/>
            </w:tcBorders>
            <w:shd w:val="clear" w:color="auto" w:fill="auto"/>
            <w:noWrap/>
          </w:tcPr>
          <w:p w14:paraId="0F8CBC09"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25166868"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（２）植物栄養についての調査及び試験研究に関すること。</w:t>
            </w:r>
          </w:p>
        </w:tc>
      </w:tr>
      <w:tr w:rsidR="00805B84" w:rsidRPr="00805B84" w14:paraId="2DF76FD4" w14:textId="77777777" w:rsidTr="00B243E4">
        <w:trPr>
          <w:trHeight w:val="397"/>
        </w:trPr>
        <w:tc>
          <w:tcPr>
            <w:tcW w:w="1844" w:type="dxa"/>
            <w:vMerge/>
            <w:tcBorders>
              <w:left w:val="single" w:sz="4" w:space="0" w:color="auto"/>
              <w:right w:val="single" w:sz="4" w:space="0" w:color="000000"/>
            </w:tcBorders>
            <w:shd w:val="clear" w:color="auto" w:fill="auto"/>
            <w:noWrap/>
          </w:tcPr>
          <w:p w14:paraId="6CE2B0FC"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4FACA9B5"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（３）農作物の高付加価値化及び栽培技術の高度化についての調査及び試験研究に関すること。</w:t>
            </w:r>
          </w:p>
        </w:tc>
      </w:tr>
      <w:tr w:rsidR="00805B84" w:rsidRPr="00805B84" w14:paraId="0BC0E335" w14:textId="77777777" w:rsidTr="00B243E4">
        <w:trPr>
          <w:trHeight w:hRule="exact" w:val="340"/>
        </w:trPr>
        <w:tc>
          <w:tcPr>
            <w:tcW w:w="1844" w:type="dxa"/>
            <w:vMerge/>
            <w:tcBorders>
              <w:left w:val="single" w:sz="4" w:space="0" w:color="auto"/>
              <w:right w:val="single" w:sz="4" w:space="0" w:color="000000"/>
            </w:tcBorders>
            <w:shd w:val="clear" w:color="auto" w:fill="auto"/>
            <w:noWrap/>
          </w:tcPr>
          <w:p w14:paraId="0889E126"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2C8F2D12"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（４）農作物の遺伝資源の収集及び保存に関すること。</w:t>
            </w:r>
          </w:p>
        </w:tc>
      </w:tr>
      <w:tr w:rsidR="00805B84" w:rsidRPr="00805B84" w14:paraId="7F73689D" w14:textId="77777777" w:rsidTr="00B243E4">
        <w:trPr>
          <w:trHeight w:val="397"/>
        </w:trPr>
        <w:tc>
          <w:tcPr>
            <w:tcW w:w="1844" w:type="dxa"/>
            <w:vMerge/>
            <w:tcBorders>
              <w:left w:val="single" w:sz="4" w:space="0" w:color="auto"/>
              <w:right w:val="single" w:sz="4" w:space="0" w:color="000000"/>
            </w:tcBorders>
            <w:shd w:val="clear" w:color="auto" w:fill="auto"/>
            <w:noWrap/>
          </w:tcPr>
          <w:p w14:paraId="01D92FAA"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04064435"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（５）新品種の育成並びに優良種苗の育成及び増殖についての調査及び試験研究に関すること。</w:t>
            </w:r>
          </w:p>
        </w:tc>
      </w:tr>
      <w:tr w:rsidR="00805B84" w:rsidRPr="00805B84" w14:paraId="42BD755B" w14:textId="77777777" w:rsidTr="00B243E4">
        <w:trPr>
          <w:trHeight w:val="397"/>
        </w:trPr>
        <w:tc>
          <w:tcPr>
            <w:tcW w:w="1844" w:type="dxa"/>
            <w:vMerge/>
            <w:tcBorders>
              <w:left w:val="single" w:sz="4" w:space="0" w:color="auto"/>
              <w:right w:val="single" w:sz="4" w:space="0" w:color="000000"/>
            </w:tcBorders>
            <w:shd w:val="clear" w:color="auto" w:fill="auto"/>
            <w:noWrap/>
          </w:tcPr>
          <w:p w14:paraId="09814B30"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402E13E1"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（６）食品の品質評価及び流通加工についての調査及び試験研究に関すること。</w:t>
            </w:r>
          </w:p>
        </w:tc>
      </w:tr>
      <w:tr w:rsidR="00805B84" w:rsidRPr="00805B84" w14:paraId="6E3EBDEB" w14:textId="77777777" w:rsidTr="00B243E4">
        <w:trPr>
          <w:trHeight w:val="397"/>
        </w:trPr>
        <w:tc>
          <w:tcPr>
            <w:tcW w:w="1844" w:type="dxa"/>
            <w:vMerge/>
            <w:tcBorders>
              <w:left w:val="single" w:sz="4" w:space="0" w:color="auto"/>
              <w:bottom w:val="nil"/>
              <w:right w:val="single" w:sz="4" w:space="0" w:color="000000"/>
            </w:tcBorders>
            <w:shd w:val="clear" w:color="auto" w:fill="auto"/>
            <w:noWrap/>
          </w:tcPr>
          <w:p w14:paraId="794BFCFF"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7335B3C7"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（７）花き生産、利用並びに園芸福祉についての調査及び試験研究に関すること。</w:t>
            </w:r>
          </w:p>
        </w:tc>
      </w:tr>
      <w:tr w:rsidR="00805B84" w:rsidRPr="00805B84" w14:paraId="7F95B24C" w14:textId="77777777" w:rsidTr="00B243E4">
        <w:trPr>
          <w:trHeight w:hRule="exact" w:val="340"/>
        </w:trPr>
        <w:tc>
          <w:tcPr>
            <w:tcW w:w="1844" w:type="dxa"/>
            <w:vMerge/>
            <w:tcBorders>
              <w:left w:val="single" w:sz="4" w:space="0" w:color="auto"/>
              <w:bottom w:val="nil"/>
              <w:right w:val="single" w:sz="4" w:space="0" w:color="000000"/>
            </w:tcBorders>
            <w:shd w:val="clear" w:color="auto" w:fill="auto"/>
            <w:noWrap/>
          </w:tcPr>
          <w:p w14:paraId="7808DE79"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074BBCC6"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（８）動植物の多面的利用についての調査及び試験研究に関すること。</w:t>
            </w:r>
          </w:p>
        </w:tc>
      </w:tr>
      <w:tr w:rsidR="00805B84" w:rsidRPr="00805B84" w14:paraId="182D6708" w14:textId="77777777" w:rsidTr="00B243E4">
        <w:trPr>
          <w:trHeight w:val="397"/>
        </w:trPr>
        <w:tc>
          <w:tcPr>
            <w:tcW w:w="1844" w:type="dxa"/>
            <w:vMerge/>
            <w:tcBorders>
              <w:left w:val="single" w:sz="4" w:space="0" w:color="auto"/>
              <w:bottom w:val="nil"/>
              <w:right w:val="single" w:sz="4" w:space="0" w:color="000000"/>
            </w:tcBorders>
            <w:shd w:val="clear" w:color="auto" w:fill="auto"/>
            <w:noWrap/>
          </w:tcPr>
          <w:p w14:paraId="2CE5FA8E"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0DC9F7A0"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（９）家畜の飼養管理及びその生産物についての調査及び試験研究に関すること。</w:t>
            </w:r>
          </w:p>
        </w:tc>
      </w:tr>
      <w:tr w:rsidR="00805B84" w:rsidRPr="00805B84" w14:paraId="72740259" w14:textId="77777777" w:rsidTr="00B243E4">
        <w:trPr>
          <w:trHeight w:hRule="exact" w:val="340"/>
        </w:trPr>
        <w:tc>
          <w:tcPr>
            <w:tcW w:w="1844" w:type="dxa"/>
            <w:vMerge/>
            <w:tcBorders>
              <w:left w:val="single" w:sz="4" w:space="0" w:color="auto"/>
              <w:bottom w:val="nil"/>
              <w:right w:val="single" w:sz="4" w:space="0" w:color="000000"/>
            </w:tcBorders>
            <w:shd w:val="clear" w:color="auto" w:fill="auto"/>
            <w:noWrap/>
          </w:tcPr>
          <w:p w14:paraId="20D65056"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000000"/>
              <w:bottom w:val="nil"/>
              <w:right w:val="single" w:sz="4" w:space="0" w:color="auto"/>
            </w:tcBorders>
            <w:shd w:val="clear" w:color="auto" w:fill="auto"/>
            <w:vAlign w:val="center"/>
          </w:tcPr>
          <w:p w14:paraId="58D4B015"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（10）六次産業化の推進に関すること。</w:t>
            </w:r>
          </w:p>
        </w:tc>
      </w:tr>
      <w:tr w:rsidR="00805B84" w:rsidRPr="00805B84" w14:paraId="64935BC8" w14:textId="77777777" w:rsidTr="00B243E4">
        <w:trPr>
          <w:trHeight w:val="397"/>
        </w:trPr>
        <w:tc>
          <w:tcPr>
            <w:tcW w:w="1844" w:type="dxa"/>
            <w:vMerge/>
            <w:tcBorders>
              <w:left w:val="single" w:sz="4" w:space="0" w:color="auto"/>
              <w:bottom w:val="single" w:sz="4" w:space="0" w:color="auto"/>
              <w:right w:val="single" w:sz="4" w:space="0" w:color="000000"/>
            </w:tcBorders>
            <w:shd w:val="clear" w:color="auto" w:fill="auto"/>
            <w:noWrap/>
          </w:tcPr>
          <w:p w14:paraId="678AFFAC"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000000"/>
              <w:bottom w:val="single" w:sz="4" w:space="0" w:color="auto"/>
              <w:right w:val="single" w:sz="4" w:space="0" w:color="auto"/>
            </w:tcBorders>
            <w:shd w:val="clear" w:color="auto" w:fill="auto"/>
            <w:vAlign w:val="center"/>
          </w:tcPr>
          <w:p w14:paraId="5A7F66B0"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（11）調査及び試験研究の成果の普及に関すること（他部分掌のものを除く。）。</w:t>
            </w:r>
          </w:p>
        </w:tc>
      </w:tr>
      <w:tr w:rsidR="00805B84" w:rsidRPr="00805B84" w14:paraId="6C9398C2" w14:textId="77777777" w:rsidTr="00B243E4">
        <w:trPr>
          <w:trHeight w:val="397"/>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434EC70" w14:textId="77777777" w:rsidR="00B243E4" w:rsidRPr="00805B84" w:rsidRDefault="00B243E4" w:rsidP="00B243E4">
            <w:pPr>
              <w:widowControl/>
              <w:rPr>
                <w:rFonts w:hAnsi="ＭＳ 明朝" w:cs="ＭＳ Ｐゴシック"/>
                <w:color w:val="auto"/>
                <w:kern w:val="0"/>
              </w:rPr>
            </w:pPr>
          </w:p>
          <w:p w14:paraId="7D5F43EC"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水産研究部</w:t>
            </w:r>
          </w:p>
        </w:tc>
        <w:tc>
          <w:tcPr>
            <w:tcW w:w="7182" w:type="dxa"/>
            <w:tcBorders>
              <w:top w:val="single" w:sz="4" w:space="0" w:color="auto"/>
              <w:left w:val="single" w:sz="4" w:space="0" w:color="auto"/>
              <w:bottom w:val="nil"/>
              <w:right w:val="single" w:sz="4" w:space="0" w:color="auto"/>
            </w:tcBorders>
            <w:shd w:val="clear" w:color="auto" w:fill="auto"/>
            <w:vAlign w:val="center"/>
          </w:tcPr>
          <w:p w14:paraId="4ABDC0A0"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（１）水産資源の管理及び増殖技術についての調査及び試験研究に関すること。</w:t>
            </w:r>
          </w:p>
        </w:tc>
      </w:tr>
      <w:tr w:rsidR="00805B84" w:rsidRPr="00805B84" w14:paraId="1C56E438" w14:textId="77777777" w:rsidTr="00B243E4">
        <w:trPr>
          <w:trHeight w:hRule="exact" w:val="340"/>
        </w:trPr>
        <w:tc>
          <w:tcPr>
            <w:tcW w:w="1844" w:type="dxa"/>
            <w:vMerge/>
            <w:tcBorders>
              <w:left w:val="single" w:sz="4" w:space="0" w:color="auto"/>
              <w:bottom w:val="single" w:sz="4" w:space="0" w:color="auto"/>
              <w:right w:val="single" w:sz="4" w:space="0" w:color="auto"/>
            </w:tcBorders>
            <w:shd w:val="clear" w:color="auto" w:fill="auto"/>
            <w:noWrap/>
          </w:tcPr>
          <w:p w14:paraId="7558341F"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bottom w:val="nil"/>
              <w:right w:val="single" w:sz="4" w:space="0" w:color="auto"/>
            </w:tcBorders>
            <w:shd w:val="clear" w:color="auto" w:fill="auto"/>
            <w:vAlign w:val="center"/>
          </w:tcPr>
          <w:p w14:paraId="53D48DF5"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（２）海域環境の保全及び改善についての調査及び試験研究に関すること。</w:t>
            </w:r>
          </w:p>
        </w:tc>
      </w:tr>
      <w:tr w:rsidR="00805B84" w:rsidRPr="00805B84" w14:paraId="37863432" w14:textId="77777777" w:rsidTr="00B243E4">
        <w:trPr>
          <w:trHeight w:hRule="exact" w:val="340"/>
        </w:trPr>
        <w:tc>
          <w:tcPr>
            <w:tcW w:w="1844" w:type="dxa"/>
            <w:vMerge/>
            <w:tcBorders>
              <w:left w:val="single" w:sz="4" w:space="0" w:color="auto"/>
              <w:bottom w:val="single" w:sz="4" w:space="0" w:color="auto"/>
              <w:right w:val="single" w:sz="4" w:space="0" w:color="auto"/>
            </w:tcBorders>
            <w:shd w:val="clear" w:color="auto" w:fill="auto"/>
            <w:noWrap/>
          </w:tcPr>
          <w:p w14:paraId="4C7E079E"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bottom w:val="nil"/>
              <w:right w:val="single" w:sz="4" w:space="0" w:color="auto"/>
            </w:tcBorders>
            <w:shd w:val="clear" w:color="auto" w:fill="auto"/>
            <w:vAlign w:val="center"/>
          </w:tcPr>
          <w:p w14:paraId="19F718FC"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（３）漁況及び海況の調査及び試験研究に関すること。</w:t>
            </w:r>
          </w:p>
        </w:tc>
      </w:tr>
      <w:tr w:rsidR="00805B84" w:rsidRPr="00805B84" w14:paraId="2E0C74B6" w14:textId="77777777" w:rsidTr="00B243E4">
        <w:trPr>
          <w:trHeight w:hRule="exact" w:val="340"/>
        </w:trPr>
        <w:tc>
          <w:tcPr>
            <w:tcW w:w="1844" w:type="dxa"/>
            <w:vMerge/>
            <w:tcBorders>
              <w:left w:val="single" w:sz="4" w:space="0" w:color="auto"/>
              <w:bottom w:val="single" w:sz="4" w:space="0" w:color="auto"/>
              <w:right w:val="single" w:sz="4" w:space="0" w:color="auto"/>
            </w:tcBorders>
            <w:shd w:val="clear" w:color="auto" w:fill="auto"/>
            <w:noWrap/>
          </w:tcPr>
          <w:p w14:paraId="328D21EE" w14:textId="77777777" w:rsidR="00B243E4" w:rsidRPr="00805B84" w:rsidRDefault="00B243E4" w:rsidP="00B243E4">
            <w:pPr>
              <w:rPr>
                <w:rFonts w:hAnsi="ＭＳ 明朝" w:cs="ＭＳ Ｐゴシック"/>
                <w:color w:val="auto"/>
                <w:kern w:val="0"/>
              </w:rPr>
            </w:pPr>
          </w:p>
        </w:tc>
        <w:tc>
          <w:tcPr>
            <w:tcW w:w="7182" w:type="dxa"/>
            <w:tcBorders>
              <w:top w:val="nil"/>
              <w:left w:val="single" w:sz="4" w:space="0" w:color="auto"/>
              <w:right w:val="single" w:sz="4" w:space="0" w:color="auto"/>
            </w:tcBorders>
            <w:shd w:val="clear" w:color="auto" w:fill="auto"/>
            <w:vAlign w:val="center"/>
          </w:tcPr>
          <w:p w14:paraId="6B5B710A"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（４）魚介類の種苗の生産、育成及び放流に関すること。</w:t>
            </w:r>
          </w:p>
        </w:tc>
      </w:tr>
      <w:tr w:rsidR="00805B84" w:rsidRPr="00805B84" w14:paraId="6F1EB461" w14:textId="77777777" w:rsidTr="00B243E4">
        <w:trPr>
          <w:trHeight w:val="273"/>
        </w:trPr>
        <w:tc>
          <w:tcPr>
            <w:tcW w:w="1844" w:type="dxa"/>
            <w:vMerge/>
            <w:tcBorders>
              <w:left w:val="single" w:sz="4" w:space="0" w:color="auto"/>
              <w:bottom w:val="single" w:sz="4" w:space="0" w:color="auto"/>
              <w:right w:val="single" w:sz="4" w:space="0" w:color="auto"/>
            </w:tcBorders>
            <w:shd w:val="clear" w:color="auto" w:fill="auto"/>
            <w:noWrap/>
          </w:tcPr>
          <w:p w14:paraId="2EE62922" w14:textId="77777777" w:rsidR="00B243E4" w:rsidRPr="00805B84" w:rsidRDefault="00B243E4" w:rsidP="00B243E4">
            <w:pPr>
              <w:widowControl/>
              <w:rPr>
                <w:rFonts w:hAnsi="ＭＳ 明朝" w:cs="ＭＳ Ｐゴシック"/>
                <w:color w:val="auto"/>
                <w:kern w:val="0"/>
              </w:rPr>
            </w:pPr>
          </w:p>
        </w:tc>
        <w:tc>
          <w:tcPr>
            <w:tcW w:w="7182" w:type="dxa"/>
            <w:tcBorders>
              <w:top w:val="nil"/>
              <w:left w:val="single" w:sz="4" w:space="0" w:color="auto"/>
              <w:bottom w:val="single" w:sz="4" w:space="0" w:color="auto"/>
              <w:right w:val="single" w:sz="4" w:space="0" w:color="auto"/>
            </w:tcBorders>
            <w:shd w:val="clear" w:color="auto" w:fill="auto"/>
            <w:vAlign w:val="center"/>
          </w:tcPr>
          <w:p w14:paraId="4EC4CDF9"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（５）調査及び試験研究の成果の普及に関すること（他部分掌のものを除く。）。</w:t>
            </w:r>
          </w:p>
        </w:tc>
      </w:tr>
      <w:tr w:rsidR="00805B84" w:rsidRPr="00805B84" w14:paraId="07F92971" w14:textId="77777777" w:rsidTr="00B243E4">
        <w:trPr>
          <w:trHeight w:val="397"/>
        </w:trPr>
        <w:tc>
          <w:tcPr>
            <w:tcW w:w="1844" w:type="dxa"/>
            <w:vMerge w:val="restart"/>
            <w:tcBorders>
              <w:top w:val="single" w:sz="4" w:space="0" w:color="auto"/>
              <w:left w:val="single" w:sz="4" w:space="0" w:color="auto"/>
              <w:right w:val="single" w:sz="4" w:space="0" w:color="auto"/>
            </w:tcBorders>
            <w:shd w:val="clear" w:color="auto" w:fill="auto"/>
            <w:noWrap/>
          </w:tcPr>
          <w:p w14:paraId="3BDC2EC4" w14:textId="77777777" w:rsidR="00B243E4" w:rsidRPr="00805B84" w:rsidRDefault="00B243E4" w:rsidP="00B243E4">
            <w:pPr>
              <w:widowControl/>
              <w:rPr>
                <w:rFonts w:hAnsi="ＭＳ 明朝" w:cs="ＭＳ Ｐゴシック"/>
                <w:color w:val="auto"/>
                <w:kern w:val="0"/>
              </w:rPr>
            </w:pPr>
            <w:r w:rsidRPr="00805B84">
              <w:rPr>
                <w:color w:val="auto"/>
              </w:rPr>
              <w:br w:type="page"/>
            </w:r>
          </w:p>
          <w:p w14:paraId="08FAFA0F"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農業大学校</w:t>
            </w:r>
          </w:p>
        </w:tc>
        <w:tc>
          <w:tcPr>
            <w:tcW w:w="7182" w:type="dxa"/>
            <w:tcBorders>
              <w:top w:val="single" w:sz="4" w:space="0" w:color="auto"/>
              <w:left w:val="nil"/>
              <w:right w:val="single" w:sz="4" w:space="0" w:color="auto"/>
            </w:tcBorders>
            <w:shd w:val="clear" w:color="auto" w:fill="auto"/>
            <w:vAlign w:val="center"/>
          </w:tcPr>
          <w:p w14:paraId="1F57D7A9"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（１）農業技術及び農業経営技術の教育に関すること</w:t>
            </w:r>
          </w:p>
        </w:tc>
      </w:tr>
      <w:tr w:rsidR="00805B84" w:rsidRPr="00805B84" w14:paraId="4C69C196" w14:textId="77777777" w:rsidTr="00B243E4">
        <w:trPr>
          <w:trHeight w:val="397"/>
        </w:trPr>
        <w:tc>
          <w:tcPr>
            <w:tcW w:w="1844" w:type="dxa"/>
            <w:vMerge/>
            <w:tcBorders>
              <w:left w:val="single" w:sz="4" w:space="0" w:color="auto"/>
              <w:right w:val="single" w:sz="4" w:space="0" w:color="auto"/>
            </w:tcBorders>
            <w:shd w:val="clear" w:color="auto" w:fill="auto"/>
            <w:noWrap/>
            <w:vAlign w:val="center"/>
          </w:tcPr>
          <w:p w14:paraId="7CB78C9E" w14:textId="77777777" w:rsidR="00B243E4" w:rsidRPr="00805B84" w:rsidRDefault="00B243E4" w:rsidP="00B243E4">
            <w:pPr>
              <w:jc w:val="left"/>
              <w:rPr>
                <w:rFonts w:hAnsi="ＭＳ 明朝" w:cs="ＭＳ Ｐゴシック"/>
                <w:color w:val="auto"/>
                <w:kern w:val="0"/>
              </w:rPr>
            </w:pPr>
          </w:p>
        </w:tc>
        <w:tc>
          <w:tcPr>
            <w:tcW w:w="7182" w:type="dxa"/>
            <w:tcBorders>
              <w:left w:val="single" w:sz="4" w:space="0" w:color="auto"/>
              <w:right w:val="single" w:sz="4" w:space="0" w:color="auto"/>
            </w:tcBorders>
            <w:shd w:val="clear" w:color="auto" w:fill="auto"/>
            <w:vAlign w:val="center"/>
          </w:tcPr>
          <w:p w14:paraId="289A8EEC" w14:textId="77777777" w:rsidR="00B243E4" w:rsidRPr="00805B84" w:rsidRDefault="00B243E4" w:rsidP="00B243E4">
            <w:pPr>
              <w:widowControl/>
              <w:rPr>
                <w:rFonts w:hAnsi="ＭＳ 明朝" w:cs="ＭＳ Ｐゴシック"/>
                <w:color w:val="auto"/>
                <w:kern w:val="0"/>
              </w:rPr>
            </w:pPr>
            <w:r w:rsidRPr="00805B84">
              <w:rPr>
                <w:rFonts w:hAnsi="ＭＳ 明朝" w:cs="ＭＳ Ｐゴシック" w:hint="eastAsia"/>
                <w:color w:val="auto"/>
                <w:kern w:val="0"/>
              </w:rPr>
              <w:t>（２）農業を担う人材の育成及び就農支援に関すること。</w:t>
            </w:r>
          </w:p>
        </w:tc>
      </w:tr>
      <w:tr w:rsidR="00805B84" w:rsidRPr="00805B84" w14:paraId="414FF707" w14:textId="77777777" w:rsidTr="00B243E4">
        <w:trPr>
          <w:trHeight w:val="397"/>
        </w:trPr>
        <w:tc>
          <w:tcPr>
            <w:tcW w:w="1844" w:type="dxa"/>
            <w:vMerge/>
            <w:tcBorders>
              <w:left w:val="single" w:sz="4" w:space="0" w:color="auto"/>
              <w:right w:val="single" w:sz="4" w:space="0" w:color="auto"/>
            </w:tcBorders>
            <w:shd w:val="clear" w:color="auto" w:fill="auto"/>
            <w:noWrap/>
            <w:vAlign w:val="center"/>
          </w:tcPr>
          <w:p w14:paraId="103466C5" w14:textId="77777777" w:rsidR="00B243E4" w:rsidRPr="00805B84" w:rsidRDefault="00B243E4" w:rsidP="00B243E4">
            <w:pPr>
              <w:jc w:val="left"/>
              <w:rPr>
                <w:rFonts w:hAnsi="ＭＳ 明朝" w:cs="ＭＳ Ｐゴシック"/>
                <w:color w:val="auto"/>
                <w:kern w:val="0"/>
              </w:rPr>
            </w:pPr>
          </w:p>
        </w:tc>
        <w:tc>
          <w:tcPr>
            <w:tcW w:w="7182" w:type="dxa"/>
            <w:tcBorders>
              <w:left w:val="single" w:sz="4" w:space="0" w:color="auto"/>
              <w:right w:val="single" w:sz="4" w:space="0" w:color="auto"/>
            </w:tcBorders>
            <w:shd w:val="clear" w:color="auto" w:fill="auto"/>
            <w:vAlign w:val="center"/>
          </w:tcPr>
          <w:p w14:paraId="45574DC9" w14:textId="77777777" w:rsidR="00B243E4" w:rsidRPr="00805B84" w:rsidRDefault="00B243E4" w:rsidP="00B243E4">
            <w:pPr>
              <w:ind w:left="460" w:hangingChars="219" w:hanging="460"/>
              <w:rPr>
                <w:rFonts w:hAnsi="ＭＳ 明朝" w:cs="ＭＳ Ｐゴシック"/>
                <w:color w:val="auto"/>
                <w:kern w:val="0"/>
              </w:rPr>
            </w:pPr>
            <w:r w:rsidRPr="00805B84">
              <w:rPr>
                <w:rFonts w:hAnsi="ＭＳ 明朝" w:cs="ＭＳ Ｐゴシック" w:hint="eastAsia"/>
                <w:color w:val="auto"/>
                <w:kern w:val="0"/>
              </w:rPr>
              <w:t>（３）職業安定法第３３条に定める無料職業紹介事業に関すること。</w:t>
            </w:r>
          </w:p>
        </w:tc>
      </w:tr>
      <w:tr w:rsidR="00B243E4" w:rsidRPr="00805B84" w14:paraId="1D9672E4" w14:textId="77777777" w:rsidTr="00B243E4">
        <w:trPr>
          <w:trHeight w:val="397"/>
        </w:trPr>
        <w:tc>
          <w:tcPr>
            <w:tcW w:w="1844" w:type="dxa"/>
            <w:vMerge/>
            <w:tcBorders>
              <w:left w:val="single" w:sz="4" w:space="0" w:color="auto"/>
              <w:bottom w:val="single" w:sz="4" w:space="0" w:color="auto"/>
              <w:right w:val="single" w:sz="4" w:space="0" w:color="auto"/>
            </w:tcBorders>
            <w:shd w:val="clear" w:color="auto" w:fill="auto"/>
            <w:noWrap/>
            <w:vAlign w:val="center"/>
          </w:tcPr>
          <w:p w14:paraId="33C4ADAC" w14:textId="77777777" w:rsidR="00B243E4" w:rsidRPr="00805B84" w:rsidRDefault="00B243E4" w:rsidP="00B243E4">
            <w:pPr>
              <w:widowControl/>
              <w:jc w:val="left"/>
              <w:rPr>
                <w:rFonts w:hAnsi="ＭＳ 明朝" w:cs="ＭＳ Ｐゴシック"/>
                <w:color w:val="auto"/>
                <w:kern w:val="0"/>
              </w:rPr>
            </w:pPr>
          </w:p>
        </w:tc>
        <w:tc>
          <w:tcPr>
            <w:tcW w:w="7182" w:type="dxa"/>
            <w:tcBorders>
              <w:left w:val="nil"/>
              <w:bottom w:val="single" w:sz="4" w:space="0" w:color="auto"/>
              <w:right w:val="single" w:sz="4" w:space="0" w:color="auto"/>
            </w:tcBorders>
            <w:shd w:val="clear" w:color="auto" w:fill="auto"/>
            <w:vAlign w:val="center"/>
          </w:tcPr>
          <w:p w14:paraId="1B476911" w14:textId="77777777" w:rsidR="00B243E4" w:rsidRPr="00805B84" w:rsidRDefault="00B243E4" w:rsidP="00B243E4">
            <w:pPr>
              <w:widowControl/>
              <w:ind w:left="630" w:hangingChars="300" w:hanging="630"/>
              <w:rPr>
                <w:rFonts w:hAnsi="ＭＳ 明朝" w:cs="ＭＳ Ｐゴシック"/>
                <w:color w:val="auto"/>
                <w:kern w:val="0"/>
              </w:rPr>
            </w:pPr>
            <w:r w:rsidRPr="00805B84">
              <w:rPr>
                <w:rFonts w:hAnsi="ＭＳ 明朝" w:cs="ＭＳ Ｐゴシック" w:hint="eastAsia"/>
                <w:color w:val="auto"/>
                <w:kern w:val="0"/>
              </w:rPr>
              <w:t>（４）前各号に掲げるもののほか、農業大学校の事務に関すること。</w:t>
            </w:r>
          </w:p>
        </w:tc>
      </w:tr>
    </w:tbl>
    <w:p w14:paraId="2FC253C5" w14:textId="77777777" w:rsidR="0053531F" w:rsidRPr="00805B84" w:rsidRDefault="0053531F" w:rsidP="0053531F">
      <w:pPr>
        <w:rPr>
          <w:rFonts w:hAnsi="ＭＳ 明朝"/>
          <w:color w:val="auto"/>
        </w:rPr>
      </w:pPr>
    </w:p>
    <w:p w14:paraId="4D147638" w14:textId="77777777" w:rsidR="009E2EC9" w:rsidRPr="00805B84" w:rsidRDefault="009E2EC9" w:rsidP="0053531F">
      <w:pPr>
        <w:rPr>
          <w:rFonts w:hAnsi="ＭＳ 明朝"/>
          <w:color w:val="auto"/>
        </w:rPr>
      </w:pPr>
    </w:p>
    <w:tbl>
      <w:tblPr>
        <w:tblW w:w="8973" w:type="dxa"/>
        <w:tblInd w:w="99" w:type="dxa"/>
        <w:tblLayout w:type="fixed"/>
        <w:tblCellMar>
          <w:left w:w="99" w:type="dxa"/>
          <w:right w:w="99" w:type="dxa"/>
        </w:tblCellMar>
        <w:tblLook w:val="0000" w:firstRow="0" w:lastRow="0" w:firstColumn="0" w:lastColumn="0" w:noHBand="0" w:noVBand="0"/>
      </w:tblPr>
      <w:tblGrid>
        <w:gridCol w:w="2862"/>
        <w:gridCol w:w="6111"/>
      </w:tblGrid>
      <w:tr w:rsidR="00805B84" w:rsidRPr="00805B84" w14:paraId="465B8426" w14:textId="77777777" w:rsidTr="00B243E4">
        <w:trPr>
          <w:trHeight w:val="355"/>
        </w:trPr>
        <w:tc>
          <w:tcPr>
            <w:tcW w:w="8973" w:type="dxa"/>
            <w:gridSpan w:val="2"/>
            <w:tcBorders>
              <w:top w:val="nil"/>
              <w:left w:val="nil"/>
              <w:bottom w:val="nil"/>
              <w:right w:val="nil"/>
            </w:tcBorders>
            <w:shd w:val="clear" w:color="auto" w:fill="auto"/>
            <w:noWrap/>
            <w:vAlign w:val="center"/>
          </w:tcPr>
          <w:p w14:paraId="25083164" w14:textId="77777777" w:rsidR="0053531F" w:rsidRPr="00805B84" w:rsidRDefault="0053531F" w:rsidP="0053531F">
            <w:pPr>
              <w:widowControl/>
              <w:jc w:val="left"/>
              <w:rPr>
                <w:rFonts w:hAnsi="ＭＳ 明朝" w:cs="ＭＳ Ｐゴシック"/>
                <w:color w:val="auto"/>
                <w:kern w:val="0"/>
              </w:rPr>
            </w:pPr>
            <w:r w:rsidRPr="00805B84">
              <w:rPr>
                <w:rFonts w:hAnsi="ＭＳ 明朝" w:cs="ＭＳ Ｐゴシック" w:hint="eastAsia"/>
                <w:color w:val="auto"/>
                <w:kern w:val="0"/>
              </w:rPr>
              <w:t>別表２（第</w:t>
            </w:r>
            <w:r w:rsidR="00DB106D" w:rsidRPr="00805B84">
              <w:rPr>
                <w:rFonts w:hAnsi="ＭＳ 明朝" w:cs="ＭＳ Ｐゴシック" w:hint="eastAsia"/>
                <w:color w:val="auto"/>
                <w:kern w:val="0"/>
              </w:rPr>
              <w:t>８</w:t>
            </w:r>
            <w:r w:rsidRPr="00805B84">
              <w:rPr>
                <w:rFonts w:hAnsi="ＭＳ 明朝" w:cs="ＭＳ Ｐゴシック" w:hint="eastAsia"/>
                <w:color w:val="auto"/>
                <w:kern w:val="0"/>
              </w:rPr>
              <w:t>条関係）</w:t>
            </w:r>
          </w:p>
        </w:tc>
      </w:tr>
      <w:tr w:rsidR="00805B84" w:rsidRPr="00805B84" w14:paraId="78784F7E" w14:textId="77777777" w:rsidTr="00B243E4">
        <w:trPr>
          <w:trHeight w:val="680"/>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96FD6" w14:textId="77777777" w:rsidR="0053531F" w:rsidRPr="00805B84" w:rsidRDefault="0053531F" w:rsidP="0053531F">
            <w:pPr>
              <w:widowControl/>
              <w:jc w:val="center"/>
              <w:rPr>
                <w:rFonts w:hAnsi="ＭＳ 明朝" w:cs="ＭＳ Ｐゴシック"/>
                <w:color w:val="auto"/>
                <w:kern w:val="0"/>
              </w:rPr>
            </w:pPr>
            <w:r w:rsidRPr="00805B84">
              <w:rPr>
                <w:rFonts w:hAnsi="ＭＳ 明朝" w:cs="ＭＳ Ｐゴシック" w:hint="eastAsia"/>
                <w:color w:val="auto"/>
                <w:kern w:val="0"/>
              </w:rPr>
              <w:t>職名</w:t>
            </w:r>
          </w:p>
        </w:tc>
        <w:tc>
          <w:tcPr>
            <w:tcW w:w="6111" w:type="dxa"/>
            <w:tcBorders>
              <w:top w:val="single" w:sz="4" w:space="0" w:color="auto"/>
              <w:left w:val="nil"/>
              <w:bottom w:val="single" w:sz="4" w:space="0" w:color="auto"/>
              <w:right w:val="single" w:sz="4" w:space="0" w:color="auto"/>
            </w:tcBorders>
            <w:shd w:val="clear" w:color="auto" w:fill="auto"/>
            <w:noWrap/>
            <w:vAlign w:val="center"/>
          </w:tcPr>
          <w:p w14:paraId="797429E6" w14:textId="77777777" w:rsidR="0053531F" w:rsidRPr="00805B84" w:rsidRDefault="0053531F" w:rsidP="0053531F">
            <w:pPr>
              <w:widowControl/>
              <w:jc w:val="center"/>
              <w:rPr>
                <w:rFonts w:hAnsi="ＭＳ 明朝" w:cs="ＭＳ Ｐゴシック"/>
                <w:color w:val="auto"/>
                <w:kern w:val="0"/>
              </w:rPr>
            </w:pPr>
            <w:r w:rsidRPr="00805B84">
              <w:rPr>
                <w:rFonts w:hAnsi="ＭＳ 明朝" w:cs="ＭＳ Ｐゴシック" w:hint="eastAsia"/>
                <w:color w:val="auto"/>
                <w:kern w:val="0"/>
              </w:rPr>
              <w:t>職務</w:t>
            </w:r>
          </w:p>
        </w:tc>
      </w:tr>
      <w:tr w:rsidR="00805B84" w:rsidRPr="00805B84" w14:paraId="59B0DB26"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3A8E8731" w14:textId="77777777" w:rsidR="0053531F" w:rsidRPr="00805B84" w:rsidRDefault="0053531F" w:rsidP="0053531F">
            <w:pPr>
              <w:widowControl/>
              <w:jc w:val="left"/>
              <w:rPr>
                <w:rFonts w:hAnsi="ＭＳ 明朝" w:cs="ＭＳ Ｐゴシック"/>
                <w:color w:val="auto"/>
                <w:kern w:val="0"/>
              </w:rPr>
            </w:pPr>
            <w:r w:rsidRPr="00805B84">
              <w:rPr>
                <w:rFonts w:hAnsi="ＭＳ 明朝" w:cs="ＭＳ Ｐゴシック" w:hint="eastAsia"/>
                <w:color w:val="auto"/>
                <w:kern w:val="0"/>
              </w:rPr>
              <w:t>事務局長</w:t>
            </w:r>
          </w:p>
        </w:tc>
        <w:tc>
          <w:tcPr>
            <w:tcW w:w="6111" w:type="dxa"/>
            <w:tcBorders>
              <w:top w:val="nil"/>
              <w:left w:val="nil"/>
              <w:bottom w:val="single" w:sz="4" w:space="0" w:color="auto"/>
              <w:right w:val="single" w:sz="4" w:space="0" w:color="auto"/>
            </w:tcBorders>
            <w:shd w:val="clear" w:color="auto" w:fill="auto"/>
            <w:noWrap/>
            <w:vAlign w:val="center"/>
          </w:tcPr>
          <w:p w14:paraId="08E5245E" w14:textId="77777777" w:rsidR="0053531F" w:rsidRPr="00805B84" w:rsidRDefault="0053531F" w:rsidP="0053531F">
            <w:pPr>
              <w:widowControl/>
              <w:jc w:val="left"/>
              <w:rPr>
                <w:rFonts w:hAnsi="ＭＳ 明朝" w:cs="ＭＳ Ｐゴシック"/>
                <w:color w:val="auto"/>
                <w:kern w:val="0"/>
              </w:rPr>
            </w:pPr>
            <w:r w:rsidRPr="00805B84">
              <w:rPr>
                <w:rFonts w:hAnsi="ＭＳ 明朝" w:cs="ＭＳ Ｐゴシック" w:hint="eastAsia"/>
                <w:color w:val="auto"/>
                <w:kern w:val="0"/>
              </w:rPr>
              <w:t>理事長の命を受け、法人の事務全体を掌理し、職員を指揮監督する。</w:t>
            </w:r>
          </w:p>
        </w:tc>
      </w:tr>
      <w:tr w:rsidR="00805B84" w:rsidRPr="00805B84" w14:paraId="01D0390A" w14:textId="77777777" w:rsidTr="00B243E4">
        <w:trPr>
          <w:trHeight w:val="712"/>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43910" w14:textId="77777777" w:rsidR="00570465" w:rsidRPr="00805B84" w:rsidRDefault="00E1457B" w:rsidP="0053531F">
            <w:pPr>
              <w:jc w:val="left"/>
              <w:rPr>
                <w:rFonts w:hAnsi="ＭＳ 明朝" w:cs="ＭＳ Ｐゴシック"/>
                <w:color w:val="auto"/>
                <w:kern w:val="0"/>
              </w:rPr>
            </w:pPr>
            <w:r w:rsidRPr="00805B84">
              <w:rPr>
                <w:rFonts w:hAnsi="ＭＳ 明朝" w:cs="ＭＳ Ｐゴシック" w:hint="eastAsia"/>
                <w:color w:val="auto"/>
                <w:kern w:val="0"/>
              </w:rPr>
              <w:t>監</w:t>
            </w:r>
          </w:p>
        </w:tc>
        <w:tc>
          <w:tcPr>
            <w:tcW w:w="6111" w:type="dxa"/>
            <w:tcBorders>
              <w:top w:val="single" w:sz="4" w:space="0" w:color="auto"/>
              <w:left w:val="nil"/>
              <w:bottom w:val="single" w:sz="4" w:space="0" w:color="auto"/>
              <w:right w:val="single" w:sz="4" w:space="0" w:color="auto"/>
            </w:tcBorders>
            <w:shd w:val="clear" w:color="auto" w:fill="auto"/>
            <w:noWrap/>
            <w:vAlign w:val="center"/>
          </w:tcPr>
          <w:p w14:paraId="189E091C" w14:textId="77777777" w:rsidR="00570465" w:rsidRPr="00805B84" w:rsidRDefault="00E1457B" w:rsidP="00E1457B">
            <w:pPr>
              <w:widowControl/>
              <w:jc w:val="left"/>
              <w:rPr>
                <w:rFonts w:hAnsi="ＭＳ 明朝" w:cs="ＭＳ Ｐゴシック"/>
                <w:color w:val="auto"/>
                <w:kern w:val="0"/>
              </w:rPr>
            </w:pPr>
            <w:r w:rsidRPr="00805B84">
              <w:rPr>
                <w:rFonts w:hAnsi="ＭＳ 明朝" w:cs="ＭＳ Ｐゴシック" w:hint="eastAsia"/>
                <w:color w:val="auto"/>
                <w:kern w:val="0"/>
              </w:rPr>
              <w:t>理事長の</w:t>
            </w:r>
            <w:r w:rsidR="00570465" w:rsidRPr="00805B84">
              <w:rPr>
                <w:rFonts w:hAnsi="ＭＳ 明朝" w:cs="ＭＳ Ｐゴシック" w:hint="eastAsia"/>
                <w:color w:val="auto"/>
                <w:kern w:val="0"/>
              </w:rPr>
              <w:t>命を受け、</w:t>
            </w:r>
            <w:r w:rsidRPr="00805B84">
              <w:rPr>
                <w:rFonts w:hAnsi="ＭＳ 明朝" w:cs="ＭＳ Ｐゴシック" w:hint="eastAsia"/>
                <w:color w:val="auto"/>
                <w:kern w:val="0"/>
              </w:rPr>
              <w:t>特命の事務を</w:t>
            </w:r>
            <w:r w:rsidR="00570465" w:rsidRPr="00805B84">
              <w:rPr>
                <w:rFonts w:hAnsi="ＭＳ 明朝" w:cs="ＭＳ Ｐゴシック" w:hint="eastAsia"/>
                <w:color w:val="auto"/>
                <w:kern w:val="0"/>
              </w:rPr>
              <w:t>掌理</w:t>
            </w:r>
            <w:r w:rsidRPr="00805B84">
              <w:rPr>
                <w:rFonts w:hAnsi="ＭＳ 明朝" w:cs="ＭＳ Ｐゴシック" w:hint="eastAsia"/>
                <w:color w:val="auto"/>
                <w:kern w:val="0"/>
              </w:rPr>
              <w:t>する。</w:t>
            </w:r>
          </w:p>
        </w:tc>
      </w:tr>
      <w:tr w:rsidR="00805B84" w:rsidRPr="00805B84" w14:paraId="689DFEC6" w14:textId="77777777" w:rsidTr="00B243E4">
        <w:trPr>
          <w:trHeight w:val="690"/>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DB26" w14:textId="77777777" w:rsidR="00E1457B" w:rsidRPr="00805B84" w:rsidRDefault="00E1457B" w:rsidP="00E1457B">
            <w:pPr>
              <w:jc w:val="left"/>
              <w:rPr>
                <w:rFonts w:hAnsi="ＭＳ 明朝" w:cs="ＭＳ Ｐゴシック"/>
                <w:color w:val="auto"/>
                <w:kern w:val="0"/>
              </w:rPr>
            </w:pPr>
            <w:r w:rsidRPr="00805B84">
              <w:rPr>
                <w:rFonts w:hAnsi="ＭＳ 明朝" w:cs="ＭＳ Ｐゴシック" w:hint="eastAsia"/>
                <w:color w:val="auto"/>
                <w:kern w:val="0"/>
              </w:rPr>
              <w:t>部長及び校長</w:t>
            </w:r>
          </w:p>
        </w:tc>
        <w:tc>
          <w:tcPr>
            <w:tcW w:w="6111" w:type="dxa"/>
            <w:tcBorders>
              <w:top w:val="single" w:sz="4" w:space="0" w:color="auto"/>
              <w:left w:val="nil"/>
              <w:bottom w:val="single" w:sz="4" w:space="0" w:color="auto"/>
              <w:right w:val="single" w:sz="4" w:space="0" w:color="auto"/>
            </w:tcBorders>
            <w:shd w:val="clear" w:color="auto" w:fill="auto"/>
            <w:noWrap/>
            <w:vAlign w:val="center"/>
          </w:tcPr>
          <w:p w14:paraId="366C0238" w14:textId="77777777" w:rsidR="00E1457B" w:rsidRPr="00805B84" w:rsidRDefault="00E1457B" w:rsidP="00E1457B">
            <w:pPr>
              <w:widowControl/>
              <w:jc w:val="left"/>
              <w:rPr>
                <w:rFonts w:hAnsi="ＭＳ 明朝" w:cs="ＭＳ Ｐゴシック"/>
                <w:color w:val="auto"/>
                <w:kern w:val="0"/>
              </w:rPr>
            </w:pPr>
            <w:r w:rsidRPr="00805B84">
              <w:rPr>
                <w:rFonts w:hAnsi="ＭＳ 明朝" w:cs="ＭＳ Ｐゴシック" w:hint="eastAsia"/>
                <w:color w:val="auto"/>
                <w:kern w:val="0"/>
              </w:rPr>
              <w:t>上司の命を受け、部等の事務を掌理し、所属の職員を指揮監督する。</w:t>
            </w:r>
          </w:p>
        </w:tc>
      </w:tr>
      <w:tr w:rsidR="00805B84" w:rsidRPr="00805B84" w14:paraId="30205E5D" w14:textId="77777777" w:rsidTr="00B243E4">
        <w:trPr>
          <w:trHeight w:val="705"/>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1043E95E" w14:textId="2951AA41" w:rsidR="00E1457B" w:rsidRPr="00805B84" w:rsidRDefault="00AD4737" w:rsidP="00AD4737">
            <w:pPr>
              <w:jc w:val="left"/>
              <w:rPr>
                <w:rFonts w:hAnsi="ＭＳ 明朝" w:cs="ＭＳ Ｐゴシック"/>
                <w:color w:val="auto"/>
                <w:kern w:val="0"/>
              </w:rPr>
            </w:pPr>
            <w:r w:rsidRPr="00805B84">
              <w:rPr>
                <w:rFonts w:hAnsi="ＭＳ 明朝" w:cs="ＭＳ Ｐゴシック" w:hint="eastAsia"/>
                <w:color w:val="auto"/>
                <w:kern w:val="0"/>
              </w:rPr>
              <w:t>総括研究員及び</w:t>
            </w:r>
            <w:r w:rsidR="007C54E2" w:rsidRPr="00805B84">
              <w:rPr>
                <w:rFonts w:hAnsi="ＭＳ 明朝" w:cs="ＭＳ Ｐゴシック" w:hint="eastAsia"/>
                <w:color w:val="auto"/>
                <w:kern w:val="0"/>
              </w:rPr>
              <w:t>参事</w:t>
            </w:r>
          </w:p>
        </w:tc>
        <w:tc>
          <w:tcPr>
            <w:tcW w:w="6111" w:type="dxa"/>
            <w:tcBorders>
              <w:top w:val="nil"/>
              <w:left w:val="nil"/>
              <w:bottom w:val="single" w:sz="4" w:space="0" w:color="auto"/>
              <w:right w:val="single" w:sz="4" w:space="0" w:color="auto"/>
            </w:tcBorders>
            <w:shd w:val="clear" w:color="auto" w:fill="auto"/>
            <w:noWrap/>
            <w:vAlign w:val="center"/>
          </w:tcPr>
          <w:p w14:paraId="185C8328" w14:textId="68AE6FB4" w:rsidR="00E1457B" w:rsidRPr="00805B84" w:rsidRDefault="00E1457B" w:rsidP="00E1457B">
            <w:pPr>
              <w:jc w:val="left"/>
              <w:rPr>
                <w:rFonts w:hAnsi="ＭＳ 明朝" w:cs="ＭＳ Ｐゴシック"/>
                <w:color w:val="auto"/>
                <w:kern w:val="0"/>
              </w:rPr>
            </w:pPr>
            <w:r w:rsidRPr="00805B84">
              <w:rPr>
                <w:rFonts w:hAnsi="ＭＳ 明朝" w:cs="ＭＳ Ｐゴシック" w:hint="eastAsia"/>
                <w:color w:val="auto"/>
                <w:kern w:val="0"/>
              </w:rPr>
              <w:t>監又は部長</w:t>
            </w:r>
            <w:r w:rsidR="00AD4737" w:rsidRPr="00805B84">
              <w:rPr>
                <w:rFonts w:hAnsi="ＭＳ 明朝" w:cs="ＭＳ Ｐゴシック" w:hint="eastAsia"/>
                <w:color w:val="auto"/>
                <w:kern w:val="0"/>
              </w:rPr>
              <w:t>及び校長を</w:t>
            </w:r>
            <w:r w:rsidRPr="00805B84">
              <w:rPr>
                <w:rFonts w:hAnsi="ＭＳ 明朝" w:cs="ＭＳ Ｐゴシック" w:hint="eastAsia"/>
                <w:color w:val="auto"/>
                <w:kern w:val="0"/>
              </w:rPr>
              <w:t>補佐するとともに、上司の命を受け、担任事務を掌理する。</w:t>
            </w:r>
          </w:p>
        </w:tc>
      </w:tr>
      <w:tr w:rsidR="00805B84" w:rsidRPr="00805B84" w14:paraId="7073826D"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64D0DE8A" w14:textId="77777777" w:rsidR="00E1457B" w:rsidRPr="00805B84" w:rsidRDefault="00E1457B" w:rsidP="00E1457B">
            <w:pPr>
              <w:widowControl/>
              <w:jc w:val="left"/>
              <w:rPr>
                <w:rFonts w:hAnsi="ＭＳ 明朝" w:cs="ＭＳ Ｐゴシック"/>
                <w:color w:val="auto"/>
                <w:kern w:val="0"/>
              </w:rPr>
            </w:pPr>
            <w:r w:rsidRPr="00805B84">
              <w:rPr>
                <w:rFonts w:hAnsi="ＭＳ 明朝" w:cs="ＭＳ Ｐゴシック" w:hint="eastAsia"/>
                <w:color w:val="auto"/>
                <w:kern w:val="0"/>
              </w:rPr>
              <w:t>グループリーダー</w:t>
            </w:r>
          </w:p>
        </w:tc>
        <w:tc>
          <w:tcPr>
            <w:tcW w:w="6111" w:type="dxa"/>
            <w:tcBorders>
              <w:top w:val="nil"/>
              <w:left w:val="nil"/>
              <w:bottom w:val="single" w:sz="4" w:space="0" w:color="auto"/>
              <w:right w:val="single" w:sz="4" w:space="0" w:color="auto"/>
            </w:tcBorders>
            <w:shd w:val="clear" w:color="auto" w:fill="auto"/>
            <w:noWrap/>
            <w:vAlign w:val="center"/>
          </w:tcPr>
          <w:p w14:paraId="3BF63C49" w14:textId="77777777" w:rsidR="00E1457B" w:rsidRPr="00805B84" w:rsidRDefault="00E1457B" w:rsidP="00E1457B">
            <w:pPr>
              <w:widowControl/>
              <w:jc w:val="left"/>
              <w:rPr>
                <w:rFonts w:hAnsi="ＭＳ 明朝" w:cs="ＭＳ Ｐゴシック"/>
                <w:color w:val="auto"/>
                <w:kern w:val="0"/>
              </w:rPr>
            </w:pPr>
            <w:r w:rsidRPr="00805B84">
              <w:rPr>
                <w:rFonts w:hAnsi="ＭＳ 明朝" w:cs="ＭＳ Ｐゴシック" w:hint="eastAsia"/>
                <w:color w:val="auto"/>
                <w:kern w:val="0"/>
              </w:rPr>
              <w:t>上司の命を受け、所管事務を掌理し、所属の職員を指揮監督する。</w:t>
            </w:r>
          </w:p>
        </w:tc>
      </w:tr>
      <w:tr w:rsidR="00805B84" w:rsidRPr="00805B84" w14:paraId="266FB577"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1A5F7B7F" w14:textId="06FE6758" w:rsidR="00B243E4" w:rsidRPr="00805B84" w:rsidRDefault="00B243E4" w:rsidP="00E1457B">
            <w:pPr>
              <w:widowControl/>
              <w:jc w:val="left"/>
              <w:rPr>
                <w:rFonts w:hAnsi="ＭＳ 明朝" w:cs="ＭＳ Ｐゴシック"/>
                <w:strike/>
                <w:color w:val="auto"/>
                <w:kern w:val="0"/>
              </w:rPr>
            </w:pPr>
            <w:r w:rsidRPr="00805B84">
              <w:rPr>
                <w:rFonts w:hAnsi="ＭＳ 明朝" w:cs="ＭＳ Ｐゴシック" w:hint="eastAsia"/>
                <w:color w:val="auto"/>
                <w:kern w:val="0"/>
              </w:rPr>
              <w:t>主幹研究員及び主幹</w:t>
            </w:r>
          </w:p>
        </w:tc>
        <w:tc>
          <w:tcPr>
            <w:tcW w:w="6111" w:type="dxa"/>
            <w:tcBorders>
              <w:top w:val="nil"/>
              <w:left w:val="nil"/>
              <w:bottom w:val="single" w:sz="4" w:space="0" w:color="auto"/>
              <w:right w:val="single" w:sz="4" w:space="0" w:color="auto"/>
            </w:tcBorders>
            <w:shd w:val="clear" w:color="auto" w:fill="auto"/>
            <w:noWrap/>
            <w:vAlign w:val="center"/>
          </w:tcPr>
          <w:p w14:paraId="5C118031" w14:textId="68CF3DCF" w:rsidR="00B243E4" w:rsidRPr="00805B84" w:rsidRDefault="00B243E4" w:rsidP="00E1457B">
            <w:pPr>
              <w:widowControl/>
              <w:jc w:val="left"/>
              <w:rPr>
                <w:rFonts w:hAnsi="ＭＳ 明朝" w:cs="ＭＳ Ｐゴシック"/>
                <w:strike/>
                <w:color w:val="auto"/>
                <w:kern w:val="0"/>
              </w:rPr>
            </w:pPr>
            <w:r w:rsidRPr="00805B84">
              <w:rPr>
                <w:rFonts w:hAnsi="ＭＳ 明朝" w:cs="ＭＳ Ｐゴシック" w:hint="eastAsia"/>
                <w:color w:val="auto"/>
                <w:kern w:val="0"/>
              </w:rPr>
              <w:t>部長又は校長及びグループリーダーを補佐するとともに、上司の指揮を受け、担任事務を処理する。</w:t>
            </w:r>
          </w:p>
        </w:tc>
      </w:tr>
      <w:tr w:rsidR="00805B84" w:rsidRPr="00805B84" w14:paraId="1B83CE26"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26914BA8" w14:textId="4D817AA7"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 xml:space="preserve">主任研究員及び主査　</w:t>
            </w:r>
          </w:p>
        </w:tc>
        <w:tc>
          <w:tcPr>
            <w:tcW w:w="6111" w:type="dxa"/>
            <w:tcBorders>
              <w:top w:val="nil"/>
              <w:left w:val="nil"/>
              <w:bottom w:val="single" w:sz="4" w:space="0" w:color="auto"/>
              <w:right w:val="single" w:sz="4" w:space="0" w:color="auto"/>
            </w:tcBorders>
            <w:shd w:val="clear" w:color="auto" w:fill="auto"/>
            <w:noWrap/>
            <w:vAlign w:val="center"/>
          </w:tcPr>
          <w:p w14:paraId="2F103311" w14:textId="11EB53BA"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上司の指揮を受け、担任事務を処理する。</w:t>
            </w:r>
          </w:p>
        </w:tc>
      </w:tr>
      <w:tr w:rsidR="00805B84" w:rsidRPr="00805B84" w14:paraId="2C66E924"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2A883969" w14:textId="385BBF09"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副主査</w:t>
            </w:r>
          </w:p>
        </w:tc>
        <w:tc>
          <w:tcPr>
            <w:tcW w:w="6111" w:type="dxa"/>
            <w:tcBorders>
              <w:top w:val="nil"/>
              <w:left w:val="nil"/>
              <w:bottom w:val="single" w:sz="4" w:space="0" w:color="auto"/>
              <w:right w:val="single" w:sz="4" w:space="0" w:color="auto"/>
            </w:tcBorders>
            <w:shd w:val="clear" w:color="auto" w:fill="auto"/>
            <w:noWrap/>
            <w:vAlign w:val="center"/>
          </w:tcPr>
          <w:p w14:paraId="470F2E10" w14:textId="04ACE651"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主査を補佐するとともに、上司の指揮を受け、事務に従事する。</w:t>
            </w:r>
          </w:p>
        </w:tc>
      </w:tr>
      <w:tr w:rsidR="00B243E4" w:rsidRPr="00805B84" w14:paraId="49F72E00" w14:textId="77777777" w:rsidTr="00B243E4">
        <w:trPr>
          <w:trHeight w:val="680"/>
        </w:trPr>
        <w:tc>
          <w:tcPr>
            <w:tcW w:w="2862" w:type="dxa"/>
            <w:tcBorders>
              <w:top w:val="nil"/>
              <w:left w:val="single" w:sz="4" w:space="0" w:color="auto"/>
              <w:bottom w:val="single" w:sz="4" w:space="0" w:color="auto"/>
              <w:right w:val="single" w:sz="4" w:space="0" w:color="auto"/>
            </w:tcBorders>
            <w:shd w:val="clear" w:color="auto" w:fill="auto"/>
            <w:noWrap/>
            <w:vAlign w:val="center"/>
          </w:tcPr>
          <w:p w14:paraId="030ACEF1" w14:textId="1025B0F8"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研究員、主事及び技師</w:t>
            </w:r>
          </w:p>
        </w:tc>
        <w:tc>
          <w:tcPr>
            <w:tcW w:w="6111" w:type="dxa"/>
            <w:tcBorders>
              <w:top w:val="nil"/>
              <w:left w:val="nil"/>
              <w:bottom w:val="single" w:sz="4" w:space="0" w:color="auto"/>
              <w:right w:val="single" w:sz="4" w:space="0" w:color="auto"/>
            </w:tcBorders>
            <w:shd w:val="clear" w:color="auto" w:fill="auto"/>
            <w:noWrap/>
            <w:vAlign w:val="center"/>
          </w:tcPr>
          <w:p w14:paraId="50B1A441" w14:textId="3697890D" w:rsidR="00B243E4" w:rsidRPr="00805B84" w:rsidRDefault="00B243E4" w:rsidP="00E1457B">
            <w:pPr>
              <w:widowControl/>
              <w:jc w:val="left"/>
              <w:rPr>
                <w:rFonts w:hAnsi="ＭＳ 明朝" w:cs="ＭＳ Ｐゴシック"/>
                <w:color w:val="auto"/>
                <w:kern w:val="0"/>
              </w:rPr>
            </w:pPr>
            <w:r w:rsidRPr="00805B84">
              <w:rPr>
                <w:rFonts w:hAnsi="ＭＳ 明朝" w:cs="ＭＳ Ｐゴシック" w:hint="eastAsia"/>
                <w:color w:val="auto"/>
                <w:kern w:val="0"/>
              </w:rPr>
              <w:t>上司の指揮を受け、事務に従事する。</w:t>
            </w:r>
          </w:p>
        </w:tc>
      </w:tr>
    </w:tbl>
    <w:p w14:paraId="53FB3D32" w14:textId="77777777" w:rsidR="0053531F" w:rsidRPr="00805B84" w:rsidRDefault="0053531F" w:rsidP="0053531F">
      <w:pPr>
        <w:rPr>
          <w:rFonts w:hAnsi="ＭＳ 明朝"/>
          <w:color w:val="auto"/>
        </w:rPr>
      </w:pPr>
    </w:p>
    <w:sectPr w:rsidR="0053531F" w:rsidRPr="00805B84" w:rsidSect="0083253F">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454"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B56B" w14:textId="77777777" w:rsidR="00797B3F" w:rsidRDefault="00797B3F">
      <w:r>
        <w:separator/>
      </w:r>
    </w:p>
  </w:endnote>
  <w:endnote w:type="continuationSeparator" w:id="0">
    <w:p w14:paraId="549AD46C" w14:textId="77777777" w:rsidR="00797B3F" w:rsidRDefault="007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47FA" w14:textId="77777777" w:rsidR="00C23995" w:rsidRDefault="00C23995" w:rsidP="000F42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8B222DA" w14:textId="77777777" w:rsidR="00C23995" w:rsidRDefault="00C239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BF11" w14:textId="77777777" w:rsidR="00F51812" w:rsidRDefault="00F51812" w:rsidP="000F4247">
    <w:pPr>
      <w:pStyle w:val="a3"/>
      <w:framePr w:wrap="around" w:vAnchor="text" w:hAnchor="margin" w:xAlign="center" w:y="1"/>
      <w:rPr>
        <w:rStyle w:val="a4"/>
      </w:rPr>
    </w:pPr>
  </w:p>
  <w:p w14:paraId="7C2CE15D" w14:textId="77777777" w:rsidR="00C23995" w:rsidRDefault="00C23995" w:rsidP="00F5181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9911" w14:textId="77777777" w:rsidR="004A2A88" w:rsidRDefault="004A2A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64079" w14:textId="77777777" w:rsidR="00797B3F" w:rsidRDefault="00797B3F">
      <w:r>
        <w:separator/>
      </w:r>
    </w:p>
  </w:footnote>
  <w:footnote w:type="continuationSeparator" w:id="0">
    <w:p w14:paraId="589826E2" w14:textId="77777777" w:rsidR="00797B3F" w:rsidRDefault="0079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F58F" w14:textId="77777777" w:rsidR="004A2A88" w:rsidRDefault="004A2A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1A37" w14:textId="77777777" w:rsidR="0083253F" w:rsidRPr="0083253F" w:rsidRDefault="0083253F" w:rsidP="0083253F">
    <w:pPr>
      <w:pStyle w:val="a5"/>
      <w:jc w:val="center"/>
      <w:rPr>
        <w:color w:val="auto"/>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C38D" w14:textId="77777777" w:rsidR="0083253F" w:rsidRDefault="0083253F" w:rsidP="0083253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1F36"/>
    <w:multiLevelType w:val="hybridMultilevel"/>
    <w:tmpl w:val="56569624"/>
    <w:lvl w:ilvl="0" w:tplc="C11E54F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3333511"/>
    <w:multiLevelType w:val="hybridMultilevel"/>
    <w:tmpl w:val="4198CBFC"/>
    <w:lvl w:ilvl="0" w:tplc="4C6E9284">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A5456A"/>
    <w:multiLevelType w:val="hybridMultilevel"/>
    <w:tmpl w:val="94C27BC4"/>
    <w:lvl w:ilvl="0" w:tplc="86C47EF8">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60065FF"/>
    <w:multiLevelType w:val="hybridMultilevel"/>
    <w:tmpl w:val="625AADB4"/>
    <w:lvl w:ilvl="0" w:tplc="46489FBC">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3D681E"/>
    <w:multiLevelType w:val="hybridMultilevel"/>
    <w:tmpl w:val="863E8710"/>
    <w:lvl w:ilvl="0" w:tplc="D9B48D5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7732A3"/>
    <w:multiLevelType w:val="hybridMultilevel"/>
    <w:tmpl w:val="6DBC5E58"/>
    <w:lvl w:ilvl="0" w:tplc="1FBCEE8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1A66AD"/>
    <w:multiLevelType w:val="hybridMultilevel"/>
    <w:tmpl w:val="D9CCFA86"/>
    <w:lvl w:ilvl="0" w:tplc="FD881898">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E2"/>
    <w:rsid w:val="00016309"/>
    <w:rsid w:val="000210C3"/>
    <w:rsid w:val="0002607C"/>
    <w:rsid w:val="000323FE"/>
    <w:rsid w:val="0003297B"/>
    <w:rsid w:val="00056409"/>
    <w:rsid w:val="000632A7"/>
    <w:rsid w:val="00063450"/>
    <w:rsid w:val="00075B15"/>
    <w:rsid w:val="000955C1"/>
    <w:rsid w:val="000B7CE2"/>
    <w:rsid w:val="000C0B3B"/>
    <w:rsid w:val="000E071C"/>
    <w:rsid w:val="000F4247"/>
    <w:rsid w:val="0010199B"/>
    <w:rsid w:val="00127CE5"/>
    <w:rsid w:val="00134554"/>
    <w:rsid w:val="00134F77"/>
    <w:rsid w:val="00140E79"/>
    <w:rsid w:val="0017665A"/>
    <w:rsid w:val="001822E3"/>
    <w:rsid w:val="00183B3D"/>
    <w:rsid w:val="00194D72"/>
    <w:rsid w:val="001B0EAD"/>
    <w:rsid w:val="001B0FDA"/>
    <w:rsid w:val="001C0218"/>
    <w:rsid w:val="001C0C60"/>
    <w:rsid w:val="001C4FBC"/>
    <w:rsid w:val="001E19F0"/>
    <w:rsid w:val="001F527C"/>
    <w:rsid w:val="00206E68"/>
    <w:rsid w:val="00214514"/>
    <w:rsid w:val="002269DF"/>
    <w:rsid w:val="00227D8A"/>
    <w:rsid w:val="002345E9"/>
    <w:rsid w:val="00252A6A"/>
    <w:rsid w:val="00261556"/>
    <w:rsid w:val="00263FB0"/>
    <w:rsid w:val="00265834"/>
    <w:rsid w:val="00296C53"/>
    <w:rsid w:val="002A193C"/>
    <w:rsid w:val="002A6B7D"/>
    <w:rsid w:val="002B372C"/>
    <w:rsid w:val="002B5471"/>
    <w:rsid w:val="002D5C67"/>
    <w:rsid w:val="002E72AD"/>
    <w:rsid w:val="002F0FC1"/>
    <w:rsid w:val="00342A9B"/>
    <w:rsid w:val="003468DF"/>
    <w:rsid w:val="0035609B"/>
    <w:rsid w:val="00356916"/>
    <w:rsid w:val="00360B76"/>
    <w:rsid w:val="003702ED"/>
    <w:rsid w:val="0037697F"/>
    <w:rsid w:val="003773C7"/>
    <w:rsid w:val="003A499A"/>
    <w:rsid w:val="003B2AE2"/>
    <w:rsid w:val="003E726A"/>
    <w:rsid w:val="003F5470"/>
    <w:rsid w:val="003F6E8A"/>
    <w:rsid w:val="0040678B"/>
    <w:rsid w:val="00437C40"/>
    <w:rsid w:val="004452D4"/>
    <w:rsid w:val="0047599B"/>
    <w:rsid w:val="004770F4"/>
    <w:rsid w:val="00492369"/>
    <w:rsid w:val="004A2A88"/>
    <w:rsid w:val="004A5556"/>
    <w:rsid w:val="004B0B51"/>
    <w:rsid w:val="00502223"/>
    <w:rsid w:val="0051208A"/>
    <w:rsid w:val="005158B8"/>
    <w:rsid w:val="005203A3"/>
    <w:rsid w:val="005328D0"/>
    <w:rsid w:val="0053531F"/>
    <w:rsid w:val="0054322C"/>
    <w:rsid w:val="0055118A"/>
    <w:rsid w:val="005660D7"/>
    <w:rsid w:val="00570465"/>
    <w:rsid w:val="00571695"/>
    <w:rsid w:val="0058587D"/>
    <w:rsid w:val="00586087"/>
    <w:rsid w:val="005B20B3"/>
    <w:rsid w:val="005B57FD"/>
    <w:rsid w:val="005B67B2"/>
    <w:rsid w:val="005E1BB6"/>
    <w:rsid w:val="005E62D4"/>
    <w:rsid w:val="006355A3"/>
    <w:rsid w:val="006615D3"/>
    <w:rsid w:val="006632D9"/>
    <w:rsid w:val="00684EA4"/>
    <w:rsid w:val="00696B08"/>
    <w:rsid w:val="006A34B2"/>
    <w:rsid w:val="006C0758"/>
    <w:rsid w:val="006C7E80"/>
    <w:rsid w:val="006D1CA5"/>
    <w:rsid w:val="006D74AF"/>
    <w:rsid w:val="00740E13"/>
    <w:rsid w:val="00746126"/>
    <w:rsid w:val="00755AD3"/>
    <w:rsid w:val="007727C0"/>
    <w:rsid w:val="00792040"/>
    <w:rsid w:val="00792293"/>
    <w:rsid w:val="00797B3F"/>
    <w:rsid w:val="007A25B6"/>
    <w:rsid w:val="007A7CF1"/>
    <w:rsid w:val="007C4695"/>
    <w:rsid w:val="007C54E2"/>
    <w:rsid w:val="007D241F"/>
    <w:rsid w:val="007F06D5"/>
    <w:rsid w:val="00805B84"/>
    <w:rsid w:val="00805B98"/>
    <w:rsid w:val="00817C83"/>
    <w:rsid w:val="00820717"/>
    <w:rsid w:val="0082370C"/>
    <w:rsid w:val="0083253F"/>
    <w:rsid w:val="00840334"/>
    <w:rsid w:val="008404A3"/>
    <w:rsid w:val="008412C4"/>
    <w:rsid w:val="00845140"/>
    <w:rsid w:val="00871C3F"/>
    <w:rsid w:val="00886AC3"/>
    <w:rsid w:val="008B4CAB"/>
    <w:rsid w:val="008C4859"/>
    <w:rsid w:val="008E1987"/>
    <w:rsid w:val="00921171"/>
    <w:rsid w:val="00935277"/>
    <w:rsid w:val="00940A36"/>
    <w:rsid w:val="00943960"/>
    <w:rsid w:val="00954ADF"/>
    <w:rsid w:val="00964152"/>
    <w:rsid w:val="00964E9F"/>
    <w:rsid w:val="0099193E"/>
    <w:rsid w:val="009931B6"/>
    <w:rsid w:val="009A36B2"/>
    <w:rsid w:val="009E2EC9"/>
    <w:rsid w:val="009E5610"/>
    <w:rsid w:val="009E74C4"/>
    <w:rsid w:val="00A033F2"/>
    <w:rsid w:val="00A055CB"/>
    <w:rsid w:val="00A1307D"/>
    <w:rsid w:val="00A270C5"/>
    <w:rsid w:val="00A50607"/>
    <w:rsid w:val="00A62C9C"/>
    <w:rsid w:val="00A75B92"/>
    <w:rsid w:val="00A832A6"/>
    <w:rsid w:val="00A8338C"/>
    <w:rsid w:val="00A90541"/>
    <w:rsid w:val="00A965B9"/>
    <w:rsid w:val="00AB216E"/>
    <w:rsid w:val="00AD4737"/>
    <w:rsid w:val="00AD540D"/>
    <w:rsid w:val="00AE20DD"/>
    <w:rsid w:val="00AE2D43"/>
    <w:rsid w:val="00AE3775"/>
    <w:rsid w:val="00AF198A"/>
    <w:rsid w:val="00AF37EC"/>
    <w:rsid w:val="00B11A50"/>
    <w:rsid w:val="00B13643"/>
    <w:rsid w:val="00B243E4"/>
    <w:rsid w:val="00B41447"/>
    <w:rsid w:val="00B455FA"/>
    <w:rsid w:val="00B57748"/>
    <w:rsid w:val="00B73301"/>
    <w:rsid w:val="00B8616D"/>
    <w:rsid w:val="00B95F0F"/>
    <w:rsid w:val="00BA10FF"/>
    <w:rsid w:val="00BD307B"/>
    <w:rsid w:val="00BD6F07"/>
    <w:rsid w:val="00C23995"/>
    <w:rsid w:val="00C422E3"/>
    <w:rsid w:val="00C43D5B"/>
    <w:rsid w:val="00C62D86"/>
    <w:rsid w:val="00C80D33"/>
    <w:rsid w:val="00C91FD4"/>
    <w:rsid w:val="00C957F9"/>
    <w:rsid w:val="00CA1351"/>
    <w:rsid w:val="00CA52BD"/>
    <w:rsid w:val="00CB2A29"/>
    <w:rsid w:val="00CC3F4E"/>
    <w:rsid w:val="00CD1CD9"/>
    <w:rsid w:val="00CD5896"/>
    <w:rsid w:val="00CE7127"/>
    <w:rsid w:val="00CF40EE"/>
    <w:rsid w:val="00CF5ABE"/>
    <w:rsid w:val="00CF6C6D"/>
    <w:rsid w:val="00D0380A"/>
    <w:rsid w:val="00D040C0"/>
    <w:rsid w:val="00D06F42"/>
    <w:rsid w:val="00D07390"/>
    <w:rsid w:val="00D11136"/>
    <w:rsid w:val="00D20976"/>
    <w:rsid w:val="00D22962"/>
    <w:rsid w:val="00D46229"/>
    <w:rsid w:val="00D50F2E"/>
    <w:rsid w:val="00D62BB8"/>
    <w:rsid w:val="00D70B9B"/>
    <w:rsid w:val="00D91E2C"/>
    <w:rsid w:val="00D93522"/>
    <w:rsid w:val="00DB0E7E"/>
    <w:rsid w:val="00DB106D"/>
    <w:rsid w:val="00DB49D7"/>
    <w:rsid w:val="00DB604C"/>
    <w:rsid w:val="00DC1F82"/>
    <w:rsid w:val="00DD3C28"/>
    <w:rsid w:val="00DD79D2"/>
    <w:rsid w:val="00DE5BDD"/>
    <w:rsid w:val="00E1457B"/>
    <w:rsid w:val="00E80C5B"/>
    <w:rsid w:val="00E950F1"/>
    <w:rsid w:val="00EB3A5A"/>
    <w:rsid w:val="00EB5F11"/>
    <w:rsid w:val="00EC1E16"/>
    <w:rsid w:val="00EC216C"/>
    <w:rsid w:val="00EC6250"/>
    <w:rsid w:val="00ED63A4"/>
    <w:rsid w:val="00EE5DC7"/>
    <w:rsid w:val="00EF17EC"/>
    <w:rsid w:val="00F232E0"/>
    <w:rsid w:val="00F375B4"/>
    <w:rsid w:val="00F415D4"/>
    <w:rsid w:val="00F51812"/>
    <w:rsid w:val="00F619B1"/>
    <w:rsid w:val="00F63452"/>
    <w:rsid w:val="00F63FD4"/>
    <w:rsid w:val="00F959F9"/>
    <w:rsid w:val="00FA5535"/>
    <w:rsid w:val="00FC1BE4"/>
    <w:rsid w:val="00FD4F12"/>
    <w:rsid w:val="00FF0AC4"/>
    <w:rsid w:val="00F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97B654"/>
  <w15:chartTrackingRefBased/>
  <w15:docId w15:val="{7A9C1A9B-36E3-4567-88A9-EAE28C73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FF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3995"/>
    <w:pPr>
      <w:tabs>
        <w:tab w:val="center" w:pos="4252"/>
        <w:tab w:val="right" w:pos="8504"/>
      </w:tabs>
      <w:snapToGrid w:val="0"/>
    </w:pPr>
  </w:style>
  <w:style w:type="character" w:styleId="a4">
    <w:name w:val="page number"/>
    <w:basedOn w:val="a0"/>
    <w:rsid w:val="00C23995"/>
  </w:style>
  <w:style w:type="paragraph" w:styleId="a5">
    <w:name w:val="header"/>
    <w:basedOn w:val="a"/>
    <w:link w:val="a6"/>
    <w:rsid w:val="0047599B"/>
    <w:pPr>
      <w:tabs>
        <w:tab w:val="center" w:pos="4252"/>
        <w:tab w:val="right" w:pos="8504"/>
      </w:tabs>
      <w:snapToGrid w:val="0"/>
    </w:pPr>
  </w:style>
  <w:style w:type="character" w:customStyle="1" w:styleId="a6">
    <w:name w:val="ヘッダー (文字)"/>
    <w:link w:val="a5"/>
    <w:rsid w:val="0047599B"/>
    <w:rPr>
      <w:rFonts w:ascii="ＭＳ 明朝" w:cs="ＭＳ 明朝"/>
      <w:color w:val="FF0000"/>
      <w:kern w:val="2"/>
      <w:sz w:val="21"/>
      <w:szCs w:val="21"/>
    </w:rPr>
  </w:style>
  <w:style w:type="paragraph" w:styleId="a7">
    <w:name w:val="Date"/>
    <w:basedOn w:val="a"/>
    <w:next w:val="a"/>
    <w:link w:val="a8"/>
    <w:rsid w:val="0047599B"/>
  </w:style>
  <w:style w:type="character" w:customStyle="1" w:styleId="a8">
    <w:name w:val="日付 (文字)"/>
    <w:link w:val="a7"/>
    <w:rsid w:val="0047599B"/>
    <w:rPr>
      <w:rFonts w:ascii="ＭＳ 明朝" w:cs="ＭＳ 明朝"/>
      <w:color w:val="FF0000"/>
      <w:kern w:val="2"/>
      <w:sz w:val="21"/>
      <w:szCs w:val="21"/>
    </w:rPr>
  </w:style>
  <w:style w:type="paragraph" w:styleId="a9">
    <w:name w:val="Balloon Text"/>
    <w:basedOn w:val="a"/>
    <w:link w:val="aa"/>
    <w:rsid w:val="006632D9"/>
    <w:rPr>
      <w:rFonts w:ascii="Arial" w:eastAsia="ＭＳ ゴシック" w:hAnsi="Arial" w:cs="Times New Roman"/>
      <w:sz w:val="18"/>
      <w:szCs w:val="18"/>
    </w:rPr>
  </w:style>
  <w:style w:type="character" w:customStyle="1" w:styleId="aa">
    <w:name w:val="吹き出し (文字)"/>
    <w:link w:val="a9"/>
    <w:rsid w:val="006632D9"/>
    <w:rPr>
      <w:rFonts w:ascii="Arial" w:eastAsia="ＭＳ ゴシック" w:hAnsi="Arial" w:cs="Times New Roman"/>
      <w:color w:val="FF0000"/>
      <w:kern w:val="2"/>
      <w:sz w:val="18"/>
      <w:szCs w:val="18"/>
    </w:rPr>
  </w:style>
  <w:style w:type="character" w:styleId="ab">
    <w:name w:val="annotation reference"/>
    <w:basedOn w:val="a0"/>
    <w:rsid w:val="00A832A6"/>
    <w:rPr>
      <w:sz w:val="18"/>
      <w:szCs w:val="18"/>
    </w:rPr>
  </w:style>
  <w:style w:type="paragraph" w:styleId="ac">
    <w:name w:val="annotation text"/>
    <w:basedOn w:val="a"/>
    <w:link w:val="ad"/>
    <w:rsid w:val="00A832A6"/>
    <w:pPr>
      <w:jc w:val="left"/>
    </w:pPr>
  </w:style>
  <w:style w:type="character" w:customStyle="1" w:styleId="ad">
    <w:name w:val="コメント文字列 (文字)"/>
    <w:basedOn w:val="a0"/>
    <w:link w:val="ac"/>
    <w:rsid w:val="00A832A6"/>
    <w:rPr>
      <w:rFonts w:ascii="ＭＳ 明朝" w:cs="ＭＳ 明朝"/>
      <w:color w:val="FF0000"/>
      <w:kern w:val="2"/>
      <w:sz w:val="21"/>
      <w:szCs w:val="21"/>
    </w:rPr>
  </w:style>
  <w:style w:type="paragraph" w:styleId="ae">
    <w:name w:val="annotation subject"/>
    <w:basedOn w:val="ac"/>
    <w:next w:val="ac"/>
    <w:link w:val="af"/>
    <w:rsid w:val="00A832A6"/>
    <w:rPr>
      <w:b/>
      <w:bCs/>
    </w:rPr>
  </w:style>
  <w:style w:type="character" w:customStyle="1" w:styleId="af">
    <w:name w:val="コメント内容 (文字)"/>
    <w:basedOn w:val="ad"/>
    <w:link w:val="ae"/>
    <w:rsid w:val="00A832A6"/>
    <w:rPr>
      <w:rFonts w:ascii="ＭＳ 明朝" w:cs="ＭＳ 明朝"/>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0132">
      <w:bodyDiv w:val="1"/>
      <w:marLeft w:val="0"/>
      <w:marRight w:val="0"/>
      <w:marTop w:val="0"/>
      <w:marBottom w:val="0"/>
      <w:divBdr>
        <w:top w:val="none" w:sz="0" w:space="0" w:color="auto"/>
        <w:left w:val="none" w:sz="0" w:space="0" w:color="auto"/>
        <w:bottom w:val="none" w:sz="0" w:space="0" w:color="auto"/>
        <w:right w:val="none" w:sz="0" w:space="0" w:color="auto"/>
      </w:divBdr>
    </w:div>
    <w:div w:id="469061092">
      <w:bodyDiv w:val="1"/>
      <w:marLeft w:val="0"/>
      <w:marRight w:val="0"/>
      <w:marTop w:val="0"/>
      <w:marBottom w:val="0"/>
      <w:divBdr>
        <w:top w:val="none" w:sz="0" w:space="0" w:color="auto"/>
        <w:left w:val="none" w:sz="0" w:space="0" w:color="auto"/>
        <w:bottom w:val="none" w:sz="0" w:space="0" w:color="auto"/>
        <w:right w:val="none" w:sz="0" w:space="0" w:color="auto"/>
      </w:divBdr>
    </w:div>
    <w:div w:id="647320874">
      <w:bodyDiv w:val="1"/>
      <w:marLeft w:val="0"/>
      <w:marRight w:val="0"/>
      <w:marTop w:val="0"/>
      <w:marBottom w:val="0"/>
      <w:divBdr>
        <w:top w:val="none" w:sz="0" w:space="0" w:color="auto"/>
        <w:left w:val="none" w:sz="0" w:space="0" w:color="auto"/>
        <w:bottom w:val="none" w:sz="0" w:space="0" w:color="auto"/>
        <w:right w:val="none" w:sz="0" w:space="0" w:color="auto"/>
      </w:divBdr>
    </w:div>
    <w:div w:id="750857045">
      <w:bodyDiv w:val="1"/>
      <w:marLeft w:val="0"/>
      <w:marRight w:val="0"/>
      <w:marTop w:val="0"/>
      <w:marBottom w:val="0"/>
      <w:divBdr>
        <w:top w:val="none" w:sz="0" w:space="0" w:color="auto"/>
        <w:left w:val="none" w:sz="0" w:space="0" w:color="auto"/>
        <w:bottom w:val="none" w:sz="0" w:space="0" w:color="auto"/>
        <w:right w:val="none" w:sz="0" w:space="0" w:color="auto"/>
      </w:divBdr>
    </w:div>
    <w:div w:id="845940113">
      <w:bodyDiv w:val="1"/>
      <w:marLeft w:val="0"/>
      <w:marRight w:val="0"/>
      <w:marTop w:val="0"/>
      <w:marBottom w:val="0"/>
      <w:divBdr>
        <w:top w:val="none" w:sz="0" w:space="0" w:color="auto"/>
        <w:left w:val="none" w:sz="0" w:space="0" w:color="auto"/>
        <w:bottom w:val="none" w:sz="0" w:space="0" w:color="auto"/>
        <w:right w:val="none" w:sz="0" w:space="0" w:color="auto"/>
      </w:divBdr>
    </w:div>
    <w:div w:id="977761215">
      <w:bodyDiv w:val="1"/>
      <w:marLeft w:val="0"/>
      <w:marRight w:val="0"/>
      <w:marTop w:val="0"/>
      <w:marBottom w:val="0"/>
      <w:divBdr>
        <w:top w:val="none" w:sz="0" w:space="0" w:color="auto"/>
        <w:left w:val="none" w:sz="0" w:space="0" w:color="auto"/>
        <w:bottom w:val="none" w:sz="0" w:space="0" w:color="auto"/>
        <w:right w:val="none" w:sz="0" w:space="0" w:color="auto"/>
      </w:divBdr>
    </w:div>
    <w:div w:id="1163737012">
      <w:bodyDiv w:val="1"/>
      <w:marLeft w:val="0"/>
      <w:marRight w:val="0"/>
      <w:marTop w:val="0"/>
      <w:marBottom w:val="0"/>
      <w:divBdr>
        <w:top w:val="none" w:sz="0" w:space="0" w:color="auto"/>
        <w:left w:val="none" w:sz="0" w:space="0" w:color="auto"/>
        <w:bottom w:val="none" w:sz="0" w:space="0" w:color="auto"/>
        <w:right w:val="none" w:sz="0" w:space="0" w:color="auto"/>
      </w:divBdr>
    </w:div>
    <w:div w:id="1580015726">
      <w:bodyDiv w:val="1"/>
      <w:marLeft w:val="0"/>
      <w:marRight w:val="0"/>
      <w:marTop w:val="0"/>
      <w:marBottom w:val="0"/>
      <w:divBdr>
        <w:top w:val="none" w:sz="0" w:space="0" w:color="auto"/>
        <w:left w:val="none" w:sz="0" w:space="0" w:color="auto"/>
        <w:bottom w:val="none" w:sz="0" w:space="0" w:color="auto"/>
        <w:right w:val="none" w:sz="0" w:space="0" w:color="auto"/>
      </w:divBdr>
    </w:div>
    <w:div w:id="1893535074">
      <w:bodyDiv w:val="1"/>
      <w:marLeft w:val="0"/>
      <w:marRight w:val="0"/>
      <w:marTop w:val="0"/>
      <w:marBottom w:val="0"/>
      <w:divBdr>
        <w:top w:val="none" w:sz="0" w:space="0" w:color="auto"/>
        <w:left w:val="none" w:sz="0" w:space="0" w:color="auto"/>
        <w:bottom w:val="none" w:sz="0" w:space="0" w:color="auto"/>
        <w:right w:val="none" w:sz="0" w:space="0" w:color="auto"/>
      </w:divBdr>
    </w:div>
    <w:div w:id="1933275539">
      <w:bodyDiv w:val="1"/>
      <w:marLeft w:val="0"/>
      <w:marRight w:val="0"/>
      <w:marTop w:val="0"/>
      <w:marBottom w:val="0"/>
      <w:divBdr>
        <w:top w:val="none" w:sz="0" w:space="0" w:color="auto"/>
        <w:left w:val="none" w:sz="0" w:space="0" w:color="auto"/>
        <w:bottom w:val="none" w:sz="0" w:space="0" w:color="auto"/>
        <w:right w:val="none" w:sz="0" w:space="0" w:color="auto"/>
      </w:divBdr>
    </w:div>
    <w:div w:id="2045133947">
      <w:bodyDiv w:val="1"/>
      <w:marLeft w:val="0"/>
      <w:marRight w:val="0"/>
      <w:marTop w:val="0"/>
      <w:marBottom w:val="0"/>
      <w:divBdr>
        <w:top w:val="none" w:sz="0" w:space="0" w:color="auto"/>
        <w:left w:val="none" w:sz="0" w:space="0" w:color="auto"/>
        <w:bottom w:val="none" w:sz="0" w:space="0" w:color="auto"/>
        <w:right w:val="none" w:sz="0" w:space="0" w:color="auto"/>
      </w:divBdr>
    </w:div>
    <w:div w:id="2120030464">
      <w:bodyDiv w:val="1"/>
      <w:marLeft w:val="0"/>
      <w:marRight w:val="0"/>
      <w:marTop w:val="0"/>
      <w:marBottom w:val="0"/>
      <w:divBdr>
        <w:top w:val="none" w:sz="0" w:space="0" w:color="auto"/>
        <w:left w:val="none" w:sz="0" w:space="0" w:color="auto"/>
        <w:bottom w:val="none" w:sz="0" w:space="0" w:color="auto"/>
        <w:right w:val="none" w:sz="0" w:space="0" w:color="auto"/>
      </w:divBdr>
    </w:div>
    <w:div w:id="21323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4686</Words>
  <Characters>668</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005組織規程</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大阪府立環境農林水産総合研究所</dc:creator>
  <cp:keywords/>
  <cp:lastModifiedBy>峰島 真人</cp:lastModifiedBy>
  <cp:revision>2</cp:revision>
  <cp:lastPrinted>2022-03-27T00:32:00Z</cp:lastPrinted>
  <dcterms:created xsi:type="dcterms:W3CDTF">2025-04-09T07:29:00Z</dcterms:created>
  <dcterms:modified xsi:type="dcterms:W3CDTF">2025-04-09T09:04:00Z</dcterms:modified>
</cp:coreProperties>
</file>