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F4E70" w14:textId="77777777" w:rsidR="00A65B7F" w:rsidRDefault="00000B4D" w:rsidP="00000B4D">
      <w:pPr>
        <w:widowControl/>
        <w:jc w:val="center"/>
        <w:rPr>
          <w:rFonts w:ascii="Times New Roman" w:eastAsia="ＭＳ Ｐゴシック" w:hAnsi="Times New Roman" w:cs="Times New Roman"/>
          <w:b/>
          <w:kern w:val="0"/>
          <w:szCs w:val="21"/>
        </w:rPr>
      </w:pPr>
      <w:r w:rsidRPr="00A673F0">
        <w:rPr>
          <w:rFonts w:ascii="Times New Roman" w:eastAsia="ＭＳ Ｐゴシック" w:hAnsi="Times New Roman" w:cs="Times New Roman"/>
          <w:b/>
          <w:kern w:val="0"/>
          <w:szCs w:val="21"/>
        </w:rPr>
        <w:t>コオロギの食品</w:t>
      </w:r>
      <w:r w:rsidR="00B03855">
        <w:rPr>
          <w:rFonts w:ascii="Times New Roman" w:eastAsia="ＭＳ Ｐゴシック" w:hAnsi="Times New Roman" w:cs="Times New Roman"/>
          <w:b/>
          <w:kern w:val="0"/>
          <w:szCs w:val="21"/>
        </w:rPr>
        <w:t>および</w:t>
      </w:r>
      <w:r w:rsidRPr="00A673F0">
        <w:rPr>
          <w:rFonts w:ascii="Times New Roman" w:eastAsia="ＭＳ Ｐゴシック" w:hAnsi="Times New Roman" w:cs="Times New Roman"/>
          <w:b/>
          <w:kern w:val="0"/>
          <w:szCs w:val="21"/>
        </w:rPr>
        <w:t>飼料原料として</w:t>
      </w:r>
      <w:r w:rsidR="004B338D" w:rsidRPr="00A673F0">
        <w:rPr>
          <w:rFonts w:ascii="Times New Roman" w:eastAsia="ＭＳ Ｐゴシック" w:hAnsi="Times New Roman" w:cs="Times New Roman"/>
          <w:b/>
          <w:kern w:val="0"/>
          <w:szCs w:val="21"/>
        </w:rPr>
        <w:t>の</w:t>
      </w:r>
      <w:r w:rsidRPr="00A673F0">
        <w:rPr>
          <w:rFonts w:ascii="Times New Roman" w:eastAsia="ＭＳ Ｐゴシック" w:hAnsi="Times New Roman" w:cs="Times New Roman"/>
          <w:b/>
          <w:kern w:val="0"/>
          <w:szCs w:val="21"/>
        </w:rPr>
        <w:t>利用における安全確保のための</w:t>
      </w:r>
      <w:r w:rsidR="006B0725" w:rsidRPr="00A673F0">
        <w:rPr>
          <w:rFonts w:ascii="Times New Roman" w:eastAsia="ＭＳ Ｐゴシック" w:hAnsi="Times New Roman" w:cs="Times New Roman"/>
          <w:b/>
          <w:kern w:val="0"/>
          <w:szCs w:val="21"/>
        </w:rPr>
        <w:t>生産</w:t>
      </w:r>
      <w:r w:rsidRPr="00A673F0">
        <w:rPr>
          <w:rFonts w:ascii="Times New Roman" w:eastAsia="ＭＳ Ｐゴシック" w:hAnsi="Times New Roman" w:cs="Times New Roman"/>
          <w:b/>
          <w:kern w:val="0"/>
          <w:szCs w:val="21"/>
        </w:rPr>
        <w:t>ガイドライン</w:t>
      </w:r>
    </w:p>
    <w:p w14:paraId="0F1D86FE" w14:textId="5F4C26F4" w:rsidR="00000B4D" w:rsidRPr="00A673F0" w:rsidRDefault="00132825" w:rsidP="00000B4D">
      <w:pPr>
        <w:widowControl/>
        <w:jc w:val="center"/>
        <w:rPr>
          <w:rFonts w:ascii="Times New Roman" w:eastAsia="ＭＳ Ｐゴシック" w:hAnsi="Times New Roman" w:cs="Times New Roman"/>
          <w:b/>
          <w:kern w:val="0"/>
          <w:szCs w:val="21"/>
        </w:rPr>
      </w:pPr>
      <w:r>
        <w:rPr>
          <w:rFonts w:ascii="Times New Roman" w:eastAsia="ＭＳ Ｐゴシック" w:hAnsi="Times New Roman" w:cs="Times New Roman" w:hint="eastAsia"/>
          <w:b/>
          <w:kern w:val="0"/>
          <w:szCs w:val="21"/>
        </w:rPr>
        <w:t>（コオロギ生産ガイドライン）</w:t>
      </w:r>
    </w:p>
    <w:p w14:paraId="7AD06934" w14:textId="77777777" w:rsidR="00000B4D" w:rsidRPr="00A673F0" w:rsidRDefault="00000B4D" w:rsidP="00000B4D">
      <w:pPr>
        <w:widowControl/>
        <w:rPr>
          <w:rFonts w:ascii="Times New Roman" w:eastAsia="ＭＳ Ｐゴシック" w:hAnsi="Times New Roman" w:cs="Times New Roman"/>
          <w:kern w:val="0"/>
          <w:szCs w:val="21"/>
        </w:rPr>
      </w:pPr>
    </w:p>
    <w:p w14:paraId="2860F32B" w14:textId="04B968E5" w:rsidR="00000B4D" w:rsidRPr="00A673F0" w:rsidRDefault="00000B4D" w:rsidP="00000B4D">
      <w:pPr>
        <w:widowControl/>
        <w:jc w:val="right"/>
        <w:rPr>
          <w:rFonts w:ascii="Times New Roman" w:eastAsia="ＭＳ Ｐゴシック" w:hAnsi="Times New Roman" w:cs="Times New Roman"/>
          <w:kern w:val="0"/>
          <w:szCs w:val="21"/>
        </w:rPr>
      </w:pPr>
      <w:r w:rsidRPr="00A673F0">
        <w:rPr>
          <w:rFonts w:ascii="Times New Roman" w:eastAsia="ＭＳ Ｐゴシック" w:hAnsi="Times New Roman" w:cs="Times New Roman"/>
          <w:kern w:val="0"/>
          <w:szCs w:val="21"/>
        </w:rPr>
        <w:t>[</w:t>
      </w:r>
      <w:r w:rsidRPr="00A673F0">
        <w:rPr>
          <w:rFonts w:ascii="Times New Roman" w:eastAsia="ＭＳ Ｐゴシック" w:hAnsi="Times New Roman" w:cs="Times New Roman"/>
          <w:kern w:val="0"/>
          <w:szCs w:val="21"/>
        </w:rPr>
        <w:t>令和</w:t>
      </w:r>
      <w:r w:rsidRPr="00A673F0">
        <w:rPr>
          <w:rFonts w:ascii="Times New Roman" w:eastAsia="ＭＳ Ｐゴシック" w:hAnsi="Times New Roman" w:cs="Times New Roman"/>
          <w:kern w:val="0"/>
          <w:szCs w:val="21"/>
        </w:rPr>
        <w:t>4</w:t>
      </w:r>
      <w:r w:rsidRPr="00A673F0">
        <w:rPr>
          <w:rFonts w:ascii="Times New Roman" w:eastAsia="ＭＳ Ｐゴシック" w:hAnsi="Times New Roman" w:cs="Times New Roman"/>
          <w:kern w:val="0"/>
          <w:szCs w:val="21"/>
        </w:rPr>
        <w:t>年</w:t>
      </w:r>
      <w:r w:rsidR="00DE05FC" w:rsidRPr="004F5368">
        <w:rPr>
          <w:rFonts w:ascii="Times New Roman" w:eastAsia="ＭＳ Ｐゴシック" w:hAnsi="Times New Roman" w:cs="Times New Roman" w:hint="eastAsia"/>
          <w:kern w:val="0"/>
          <w:szCs w:val="21"/>
        </w:rPr>
        <w:t>7</w:t>
      </w:r>
      <w:r w:rsidRPr="004F5368">
        <w:rPr>
          <w:rFonts w:ascii="Times New Roman" w:eastAsia="ＭＳ Ｐゴシック" w:hAnsi="Times New Roman" w:cs="Times New Roman"/>
          <w:kern w:val="0"/>
          <w:szCs w:val="21"/>
        </w:rPr>
        <w:t>月</w:t>
      </w:r>
      <w:r w:rsidR="00077B35" w:rsidRPr="004F5368">
        <w:rPr>
          <w:rFonts w:ascii="Times New Roman" w:eastAsia="ＭＳ Ｐゴシック" w:hAnsi="Times New Roman" w:cs="Times New Roman" w:hint="eastAsia"/>
          <w:kern w:val="0"/>
          <w:szCs w:val="21"/>
        </w:rPr>
        <w:t>22</w:t>
      </w:r>
      <w:r w:rsidRPr="004F5368">
        <w:rPr>
          <w:rFonts w:ascii="Times New Roman" w:eastAsia="ＭＳ Ｐゴシック" w:hAnsi="Times New Roman" w:cs="Times New Roman"/>
          <w:kern w:val="0"/>
          <w:szCs w:val="21"/>
        </w:rPr>
        <w:t>日</w:t>
      </w:r>
      <w:r w:rsidRPr="00A673F0">
        <w:rPr>
          <w:rFonts w:ascii="Times New Roman" w:eastAsia="ＭＳ Ｐゴシック" w:hAnsi="Times New Roman" w:cs="Times New Roman"/>
          <w:kern w:val="0"/>
          <w:szCs w:val="21"/>
        </w:rPr>
        <w:t xml:space="preserve">　昆虫ビジネス研究開発プラットフォーム</w:t>
      </w:r>
      <w:r w:rsidRPr="00A673F0">
        <w:rPr>
          <w:rFonts w:ascii="Times New Roman" w:eastAsia="ＭＳ Ｐゴシック" w:hAnsi="Times New Roman" w:cs="Times New Roman"/>
          <w:kern w:val="0"/>
          <w:szCs w:val="21"/>
        </w:rPr>
        <w:t>]</w:t>
      </w:r>
    </w:p>
    <w:p w14:paraId="2A5D7517" w14:textId="77777777" w:rsidR="00000B4D" w:rsidRPr="007C5F49" w:rsidRDefault="00000B4D" w:rsidP="00000B4D">
      <w:pPr>
        <w:widowControl/>
        <w:rPr>
          <w:rFonts w:ascii="Times New Roman" w:eastAsia="ＭＳ Ｐゴシック" w:hAnsi="Times New Roman" w:cs="Times New Roman"/>
          <w:kern w:val="0"/>
          <w:szCs w:val="21"/>
        </w:rPr>
      </w:pPr>
    </w:p>
    <w:p w14:paraId="5E61BD3C" w14:textId="77777777" w:rsidR="00000B4D" w:rsidRPr="00A673F0" w:rsidRDefault="00000B4D" w:rsidP="00000B4D">
      <w:pPr>
        <w:widowControl/>
        <w:rPr>
          <w:rFonts w:ascii="Times New Roman" w:eastAsia="ＭＳ Ｐゴシック" w:hAnsi="Times New Roman" w:cs="Times New Roman"/>
          <w:kern w:val="0"/>
          <w:szCs w:val="21"/>
        </w:rPr>
      </w:pPr>
    </w:p>
    <w:p w14:paraId="66A58461" w14:textId="1C5A1220" w:rsidR="00623EEE" w:rsidRPr="00A673F0" w:rsidRDefault="00623EEE" w:rsidP="00623EEE">
      <w:pPr>
        <w:widowControl/>
        <w:ind w:firstLineChars="100" w:firstLine="195"/>
        <w:rPr>
          <w:rFonts w:ascii="Times New Roman" w:eastAsia="ＭＳ Ｐゴシック" w:hAnsi="Times New Roman" w:cs="Times New Roman"/>
          <w:kern w:val="0"/>
          <w:szCs w:val="21"/>
        </w:rPr>
      </w:pPr>
      <w:r w:rsidRPr="00A673F0">
        <w:rPr>
          <w:rFonts w:ascii="Times New Roman" w:eastAsia="ＭＳ Ｐゴシック" w:hAnsi="Times New Roman" w:cs="Times New Roman"/>
          <w:kern w:val="0"/>
          <w:szCs w:val="21"/>
        </w:rPr>
        <w:t>日本では</w:t>
      </w:r>
      <w:r w:rsidR="00397533">
        <w:rPr>
          <w:rFonts w:ascii="Times New Roman" w:eastAsia="ＭＳ Ｐゴシック" w:hAnsi="Times New Roman" w:cs="Times New Roman" w:hint="eastAsia"/>
          <w:kern w:val="0"/>
          <w:szCs w:val="21"/>
        </w:rPr>
        <w:t>、</w:t>
      </w:r>
      <w:r w:rsidRPr="00A673F0">
        <w:rPr>
          <w:rFonts w:ascii="Times New Roman" w:eastAsia="ＭＳ Ｐゴシック" w:hAnsi="Times New Roman" w:cs="Times New Roman"/>
          <w:kern w:val="0"/>
          <w:szCs w:val="21"/>
        </w:rPr>
        <w:t>爬虫類</w:t>
      </w:r>
      <w:r w:rsidR="00397533">
        <w:rPr>
          <w:rFonts w:ascii="Times New Roman" w:eastAsia="ＭＳ Ｐゴシック" w:hAnsi="Times New Roman" w:cs="Times New Roman" w:hint="eastAsia"/>
          <w:kern w:val="0"/>
          <w:szCs w:val="21"/>
        </w:rPr>
        <w:t>や</w:t>
      </w:r>
      <w:r w:rsidRPr="00A673F0">
        <w:rPr>
          <w:rFonts w:ascii="Times New Roman" w:eastAsia="ＭＳ Ｐゴシック" w:hAnsi="Times New Roman" w:cs="Times New Roman"/>
          <w:kern w:val="0"/>
          <w:szCs w:val="21"/>
        </w:rPr>
        <w:t>両生類</w:t>
      </w:r>
      <w:r w:rsidR="00397533">
        <w:rPr>
          <w:rFonts w:ascii="Times New Roman" w:eastAsia="ＭＳ Ｐゴシック" w:hAnsi="Times New Roman" w:cs="Times New Roman" w:hint="eastAsia"/>
          <w:kern w:val="0"/>
          <w:szCs w:val="21"/>
        </w:rPr>
        <w:t>等</w:t>
      </w:r>
      <w:r w:rsidRPr="00A673F0">
        <w:rPr>
          <w:rFonts w:ascii="Times New Roman" w:eastAsia="ＭＳ Ｐゴシック" w:hAnsi="Times New Roman" w:cs="Times New Roman"/>
          <w:kern w:val="0"/>
          <w:szCs w:val="21"/>
        </w:rPr>
        <w:t>の</w:t>
      </w:r>
      <w:r w:rsidR="00562801">
        <w:rPr>
          <w:rFonts w:ascii="Times New Roman" w:eastAsia="ＭＳ Ｐゴシック" w:hAnsi="Times New Roman" w:cs="Times New Roman" w:hint="eastAsia"/>
          <w:kern w:val="0"/>
          <w:szCs w:val="21"/>
        </w:rPr>
        <w:t>一部のペット用飼料</w:t>
      </w:r>
      <w:r w:rsidR="00397533">
        <w:rPr>
          <w:rFonts w:ascii="Times New Roman" w:eastAsia="ＭＳ Ｐゴシック" w:hAnsi="Times New Roman" w:cs="Times New Roman" w:hint="eastAsia"/>
          <w:kern w:val="0"/>
          <w:szCs w:val="21"/>
        </w:rPr>
        <w:t>や、地域によっては人の</w:t>
      </w:r>
      <w:r w:rsidR="00397533">
        <w:rPr>
          <w:rFonts w:ascii="ＭＳ Ｐゴシック" w:eastAsia="ＭＳ Ｐゴシック" w:hAnsi="ＭＳ Ｐゴシック" w:cs="ＭＳ Ｐゴシック" w:hint="eastAsia"/>
          <w:bCs/>
          <w:kern w:val="0"/>
          <w:szCs w:val="21"/>
        </w:rPr>
        <w:t>食料</w:t>
      </w:r>
      <w:r w:rsidR="002C2AA3" w:rsidRPr="00934D1C">
        <w:rPr>
          <w:rFonts w:ascii="ＭＳ Ｐゴシック" w:eastAsia="ＭＳ Ｐゴシック" w:hAnsi="ＭＳ Ｐゴシック" w:cs="ＭＳ Ｐゴシック" w:hint="eastAsia"/>
          <w:bCs/>
          <w:kern w:val="0"/>
          <w:szCs w:val="21"/>
        </w:rPr>
        <w:t>や薬として</w:t>
      </w:r>
      <w:r w:rsidR="00397533">
        <w:rPr>
          <w:rFonts w:ascii="ＭＳ Ｐゴシック" w:eastAsia="ＭＳ Ｐゴシック" w:hAnsi="ＭＳ Ｐゴシック" w:cs="ＭＳ Ｐゴシック" w:hint="eastAsia"/>
          <w:bCs/>
          <w:kern w:val="0"/>
          <w:szCs w:val="21"/>
        </w:rPr>
        <w:t>コオロギを利用するケースも見られましたが、それらはあくまで一部にとどまり、</w:t>
      </w:r>
      <w:r w:rsidR="00427D10" w:rsidRPr="00934D1C">
        <w:rPr>
          <w:rFonts w:ascii="ＭＳ Ｐゴシック" w:eastAsia="ＭＳ Ｐゴシック" w:hAnsi="ＭＳ Ｐゴシック" w:cs="ＭＳ Ｐゴシック" w:hint="eastAsia"/>
          <w:bCs/>
          <w:kern w:val="0"/>
          <w:szCs w:val="21"/>
        </w:rPr>
        <w:t>広く一般的に</w:t>
      </w:r>
      <w:r w:rsidR="00397533">
        <w:rPr>
          <w:rFonts w:ascii="ＭＳ Ｐゴシック" w:eastAsia="ＭＳ Ｐゴシック" w:hAnsi="ＭＳ Ｐゴシック" w:cs="ＭＳ Ｐゴシック" w:hint="eastAsia"/>
          <w:bCs/>
          <w:kern w:val="0"/>
          <w:szCs w:val="21"/>
        </w:rPr>
        <w:t>、食品</w:t>
      </w:r>
      <w:r w:rsidR="002C2AA3" w:rsidRPr="00934D1C">
        <w:rPr>
          <w:rFonts w:ascii="ＭＳ Ｐゴシック" w:eastAsia="ＭＳ Ｐゴシック" w:hAnsi="ＭＳ Ｐゴシック" w:cs="ＭＳ Ｐゴシック" w:hint="eastAsia"/>
          <w:bCs/>
          <w:kern w:val="0"/>
          <w:szCs w:val="21"/>
        </w:rPr>
        <w:t>あるいは家畜や養魚の飼料として</w:t>
      </w:r>
      <w:r w:rsidR="00397533">
        <w:rPr>
          <w:rFonts w:ascii="ＭＳ Ｐゴシック" w:eastAsia="ＭＳ Ｐゴシック" w:hAnsi="ＭＳ Ｐゴシック" w:cs="ＭＳ Ｐゴシック" w:hint="eastAsia"/>
          <w:bCs/>
          <w:kern w:val="0"/>
          <w:szCs w:val="21"/>
        </w:rPr>
        <w:t>コオロギが</w:t>
      </w:r>
      <w:r w:rsidR="002C2AA3" w:rsidRPr="00934D1C">
        <w:rPr>
          <w:rFonts w:ascii="ＭＳ Ｐゴシック" w:eastAsia="ＭＳ Ｐゴシック" w:hAnsi="ＭＳ Ｐゴシック" w:cs="ＭＳ Ｐゴシック" w:hint="eastAsia"/>
          <w:bCs/>
          <w:kern w:val="0"/>
          <w:szCs w:val="21"/>
        </w:rPr>
        <w:t>利用されて</w:t>
      </w:r>
      <w:r w:rsidR="00397533">
        <w:rPr>
          <w:rFonts w:ascii="ＭＳ Ｐゴシック" w:eastAsia="ＭＳ Ｐゴシック" w:hAnsi="ＭＳ Ｐゴシック" w:cs="ＭＳ Ｐゴシック" w:hint="eastAsia"/>
          <w:bCs/>
          <w:kern w:val="0"/>
          <w:szCs w:val="21"/>
        </w:rPr>
        <w:t>きたということはありませんでした</w:t>
      </w:r>
      <w:r w:rsidR="002C2AA3" w:rsidRPr="00934D1C">
        <w:rPr>
          <w:rFonts w:ascii="ＭＳ Ｐゴシック" w:eastAsia="ＭＳ Ｐゴシック" w:hAnsi="ＭＳ Ｐゴシック" w:cs="ＭＳ Ｐゴシック" w:hint="eastAsia"/>
          <w:bCs/>
          <w:kern w:val="0"/>
          <w:szCs w:val="21"/>
        </w:rPr>
        <w:t>。</w:t>
      </w:r>
      <w:r w:rsidR="00397533">
        <w:rPr>
          <w:rFonts w:ascii="ＭＳ Ｐゴシック" w:eastAsia="ＭＳ Ｐゴシック" w:hAnsi="ＭＳ Ｐゴシック" w:cs="ＭＳ Ｐゴシック" w:hint="eastAsia"/>
          <w:bCs/>
          <w:kern w:val="0"/>
          <w:szCs w:val="21"/>
        </w:rPr>
        <w:t>コオロギが</w:t>
      </w:r>
      <w:r w:rsidR="004D0FA7" w:rsidRPr="00934D1C">
        <w:rPr>
          <w:rFonts w:ascii="ＭＳ Ｐゴシック" w:eastAsia="ＭＳ Ｐゴシック" w:hAnsi="ＭＳ Ｐゴシック" w:cs="Times New Roman"/>
          <w:kern w:val="0"/>
          <w:szCs w:val="21"/>
        </w:rPr>
        <w:t>人間</w:t>
      </w:r>
      <w:r w:rsidR="00397533">
        <w:rPr>
          <w:rFonts w:ascii="ＭＳ Ｐゴシック" w:eastAsia="ＭＳ Ｐゴシック" w:hAnsi="ＭＳ Ｐゴシック" w:cs="Times New Roman" w:hint="eastAsia"/>
          <w:kern w:val="0"/>
          <w:szCs w:val="21"/>
        </w:rPr>
        <w:t>用</w:t>
      </w:r>
      <w:r w:rsidRPr="00A673F0">
        <w:rPr>
          <w:rFonts w:ascii="Times New Roman" w:eastAsia="ＭＳ Ｐゴシック" w:hAnsi="Times New Roman" w:cs="Times New Roman"/>
          <w:kern w:val="0"/>
          <w:szCs w:val="21"/>
        </w:rPr>
        <w:t>の食物（直接的にも</w:t>
      </w:r>
      <w:r w:rsidR="00397533">
        <w:rPr>
          <w:rFonts w:ascii="Times New Roman" w:eastAsia="ＭＳ Ｐゴシック" w:hAnsi="Times New Roman" w:cs="Times New Roman" w:hint="eastAsia"/>
          <w:kern w:val="0"/>
          <w:szCs w:val="21"/>
        </w:rPr>
        <w:t>、</w:t>
      </w:r>
      <w:r w:rsidRPr="00A673F0">
        <w:rPr>
          <w:rFonts w:ascii="Times New Roman" w:eastAsia="ＭＳ Ｐゴシック" w:hAnsi="Times New Roman" w:cs="Times New Roman"/>
          <w:kern w:val="0"/>
          <w:szCs w:val="21"/>
        </w:rPr>
        <w:t>飼料を介して間接的にも）として注目されるようになったのは、</w:t>
      </w:r>
      <w:r w:rsidRPr="00A673F0">
        <w:rPr>
          <w:rFonts w:ascii="Times New Roman" w:eastAsia="ＭＳ Ｐゴシック" w:hAnsi="Times New Roman" w:cs="Times New Roman"/>
          <w:kern w:val="0"/>
          <w:szCs w:val="21"/>
        </w:rPr>
        <w:t>2013</w:t>
      </w:r>
      <w:r w:rsidRPr="00A673F0">
        <w:rPr>
          <w:rFonts w:ascii="Times New Roman" w:eastAsia="ＭＳ Ｐゴシック" w:hAnsi="Times New Roman" w:cs="Times New Roman"/>
          <w:kern w:val="0"/>
          <w:szCs w:val="21"/>
        </w:rPr>
        <w:t>年に</w:t>
      </w:r>
      <w:r w:rsidRPr="00A673F0">
        <w:rPr>
          <w:rFonts w:ascii="Times New Roman" w:eastAsia="ＭＳ Ｐゴシック" w:hAnsi="Times New Roman" w:cs="Times New Roman"/>
          <w:kern w:val="0"/>
          <w:szCs w:val="21"/>
        </w:rPr>
        <w:t>FAO</w:t>
      </w:r>
      <w:r w:rsidRPr="00A673F0">
        <w:rPr>
          <w:rFonts w:ascii="Times New Roman" w:eastAsia="ＭＳ Ｐゴシック" w:hAnsi="Times New Roman" w:cs="Times New Roman"/>
          <w:kern w:val="0"/>
          <w:szCs w:val="21"/>
        </w:rPr>
        <w:t>が「</w:t>
      </w:r>
      <w:r w:rsidRPr="00A673F0">
        <w:rPr>
          <w:rFonts w:ascii="Times New Roman" w:eastAsia="ＭＳ Ｐゴシック" w:hAnsi="Times New Roman" w:cs="Times New Roman"/>
          <w:kern w:val="0"/>
          <w:szCs w:val="21"/>
        </w:rPr>
        <w:t>Edible insect</w:t>
      </w:r>
      <w:r w:rsidRPr="00A673F0">
        <w:rPr>
          <w:rFonts w:ascii="Times New Roman" w:eastAsia="ＭＳ Ｐゴシック" w:hAnsi="Times New Roman" w:cs="Times New Roman"/>
          <w:kern w:val="0"/>
          <w:szCs w:val="21"/>
        </w:rPr>
        <w:t>」レポートを</w:t>
      </w:r>
      <w:r w:rsidR="005A754C" w:rsidRPr="00A673F0">
        <w:rPr>
          <w:rFonts w:ascii="Times New Roman" w:eastAsia="ＭＳ Ｐゴシック" w:hAnsi="Times New Roman" w:cs="Times New Roman"/>
          <w:kern w:val="0"/>
          <w:szCs w:val="21"/>
        </w:rPr>
        <w:t>公表したことがきっかけです</w:t>
      </w:r>
      <w:r w:rsidRPr="00A673F0">
        <w:rPr>
          <w:rFonts w:ascii="Times New Roman" w:eastAsia="ＭＳ Ｐゴシック" w:hAnsi="Times New Roman" w:cs="Times New Roman"/>
          <w:kern w:val="0"/>
          <w:szCs w:val="21"/>
        </w:rPr>
        <w:t>。</w:t>
      </w:r>
      <w:r w:rsidR="00397533">
        <w:rPr>
          <w:rFonts w:ascii="Times New Roman" w:eastAsia="ＭＳ Ｐゴシック" w:hAnsi="Times New Roman" w:cs="Times New Roman" w:hint="eastAsia"/>
          <w:kern w:val="0"/>
          <w:szCs w:val="21"/>
        </w:rPr>
        <w:t>これを機に、今後、</w:t>
      </w:r>
      <w:r w:rsidR="00397533">
        <w:rPr>
          <w:rFonts w:ascii="Times New Roman" w:eastAsia="ＭＳ Ｐゴシック" w:hAnsi="Times New Roman" w:cs="Times New Roman"/>
          <w:kern w:val="0"/>
          <w:szCs w:val="21"/>
        </w:rPr>
        <w:t>食</w:t>
      </w:r>
      <w:r w:rsidR="00397533">
        <w:rPr>
          <w:rFonts w:ascii="Times New Roman" w:eastAsia="ＭＳ Ｐゴシック" w:hAnsi="Times New Roman" w:cs="Times New Roman" w:hint="eastAsia"/>
          <w:kern w:val="0"/>
          <w:szCs w:val="21"/>
        </w:rPr>
        <w:t>品又は</w:t>
      </w:r>
      <w:r w:rsidRPr="00A673F0">
        <w:rPr>
          <w:rFonts w:ascii="Times New Roman" w:eastAsia="ＭＳ Ｐゴシック" w:hAnsi="Times New Roman" w:cs="Times New Roman"/>
          <w:kern w:val="0"/>
          <w:szCs w:val="21"/>
        </w:rPr>
        <w:t>飼料</w:t>
      </w:r>
      <w:r w:rsidR="00397533">
        <w:rPr>
          <w:rFonts w:ascii="Times New Roman" w:eastAsia="ＭＳ Ｐゴシック" w:hAnsi="Times New Roman" w:cs="Times New Roman" w:hint="eastAsia"/>
          <w:kern w:val="0"/>
          <w:szCs w:val="21"/>
        </w:rPr>
        <w:t>としてのコオロギの利用が広まることが予測されるところですが、そのためには、</w:t>
      </w:r>
      <w:r w:rsidR="00490B0E" w:rsidRPr="00A673F0">
        <w:rPr>
          <w:rFonts w:ascii="Times New Roman" w:eastAsia="ＭＳ Ｐゴシック" w:hAnsi="Times New Roman" w:cs="Times New Roman"/>
          <w:kern w:val="0"/>
          <w:szCs w:val="21"/>
        </w:rPr>
        <w:t>大量</w:t>
      </w:r>
      <w:r w:rsidR="00397533">
        <w:rPr>
          <w:rFonts w:ascii="Times New Roman" w:eastAsia="ＭＳ Ｐゴシック" w:hAnsi="Times New Roman" w:cs="Times New Roman" w:hint="eastAsia"/>
          <w:kern w:val="0"/>
          <w:szCs w:val="21"/>
        </w:rPr>
        <w:t>かつ</w:t>
      </w:r>
      <w:r w:rsidR="00490B0E" w:rsidRPr="00A673F0">
        <w:rPr>
          <w:rFonts w:ascii="Times New Roman" w:eastAsia="ＭＳ Ｐゴシック" w:hAnsi="Times New Roman" w:cs="Times New Roman"/>
          <w:kern w:val="0"/>
          <w:szCs w:val="21"/>
        </w:rPr>
        <w:t>安定</w:t>
      </w:r>
      <w:r w:rsidR="00397533">
        <w:rPr>
          <w:rFonts w:ascii="Times New Roman" w:eastAsia="ＭＳ Ｐゴシック" w:hAnsi="Times New Roman" w:cs="Times New Roman" w:hint="eastAsia"/>
          <w:kern w:val="0"/>
          <w:szCs w:val="21"/>
        </w:rPr>
        <w:t>的に</w:t>
      </w:r>
      <w:r w:rsidRPr="00A673F0">
        <w:rPr>
          <w:rFonts w:ascii="Times New Roman" w:eastAsia="ＭＳ Ｐゴシック" w:hAnsi="Times New Roman" w:cs="Times New Roman"/>
          <w:kern w:val="0"/>
          <w:szCs w:val="21"/>
        </w:rPr>
        <w:t>生産</w:t>
      </w:r>
      <w:r w:rsidR="00490B0E" w:rsidRPr="00A673F0">
        <w:rPr>
          <w:rFonts w:ascii="Times New Roman" w:eastAsia="ＭＳ Ｐゴシック" w:hAnsi="Times New Roman" w:cs="Times New Roman"/>
          <w:kern w:val="0"/>
          <w:szCs w:val="21"/>
        </w:rPr>
        <w:t>することと、</w:t>
      </w:r>
      <w:r w:rsidR="00397533">
        <w:rPr>
          <w:rFonts w:ascii="Times New Roman" w:eastAsia="ＭＳ Ｐゴシック" w:hAnsi="Times New Roman" w:cs="Times New Roman" w:hint="eastAsia"/>
          <w:kern w:val="0"/>
          <w:szCs w:val="21"/>
        </w:rPr>
        <w:t>生産過程及び利用課程での安全性が確保されることが求められます。</w:t>
      </w:r>
    </w:p>
    <w:p w14:paraId="76D4786B" w14:textId="53F251C3" w:rsidR="005570C0" w:rsidRPr="00A673F0" w:rsidRDefault="00397533" w:rsidP="00623EEE">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このような実態を踏まえ、</w:t>
      </w:r>
      <w:r w:rsidR="00000B4D" w:rsidRPr="00A673F0">
        <w:rPr>
          <w:rFonts w:ascii="Times New Roman" w:eastAsia="ＭＳ Ｐゴシック" w:hAnsi="Times New Roman" w:cs="Times New Roman"/>
          <w:kern w:val="0"/>
          <w:szCs w:val="21"/>
        </w:rPr>
        <w:t>昆虫ビジネス研究開発プラットフォーム</w:t>
      </w:r>
      <w:r w:rsidR="00485AC3" w:rsidRPr="00A673F0">
        <w:rPr>
          <w:rFonts w:ascii="Times New Roman" w:eastAsia="ＭＳ Ｐゴシック" w:hAnsi="Times New Roman" w:cs="Times New Roman"/>
          <w:kern w:val="0"/>
          <w:szCs w:val="21"/>
        </w:rPr>
        <w:t>（</w:t>
      </w:r>
      <w:r w:rsidR="001F73E5">
        <w:rPr>
          <w:rFonts w:ascii="Times New Roman" w:eastAsia="ＭＳ Ｐゴシック" w:hAnsi="Times New Roman" w:cs="Times New Roman" w:hint="eastAsia"/>
          <w:kern w:val="0"/>
          <w:szCs w:val="21"/>
        </w:rPr>
        <w:t>以下</w:t>
      </w:r>
      <w:r>
        <w:rPr>
          <w:rFonts w:ascii="Times New Roman" w:eastAsia="ＭＳ Ｐゴシック" w:hAnsi="Times New Roman" w:cs="Times New Roman" w:hint="eastAsia"/>
          <w:kern w:val="0"/>
          <w:szCs w:val="21"/>
        </w:rPr>
        <w:t>「</w:t>
      </w:r>
      <w:proofErr w:type="spellStart"/>
      <w:r w:rsidR="00485AC3" w:rsidRPr="00A673F0">
        <w:rPr>
          <w:rFonts w:ascii="Times New Roman" w:eastAsia="ＭＳ Ｐゴシック" w:hAnsi="Times New Roman" w:cs="Times New Roman"/>
          <w:kern w:val="0"/>
          <w:szCs w:val="21"/>
        </w:rPr>
        <w:t>iBPF</w:t>
      </w:r>
      <w:proofErr w:type="spellEnd"/>
      <w:r>
        <w:rPr>
          <w:rFonts w:ascii="Times New Roman" w:eastAsia="ＭＳ Ｐゴシック" w:hAnsi="Times New Roman" w:cs="Times New Roman" w:hint="eastAsia"/>
          <w:kern w:val="0"/>
          <w:szCs w:val="21"/>
        </w:rPr>
        <w:t>」といいます。</w:t>
      </w:r>
      <w:r w:rsidR="00485AC3" w:rsidRPr="00A673F0">
        <w:rPr>
          <w:rFonts w:ascii="Times New Roman" w:eastAsia="ＭＳ Ｐゴシック" w:hAnsi="Times New Roman" w:cs="Times New Roman"/>
          <w:kern w:val="0"/>
          <w:szCs w:val="21"/>
        </w:rPr>
        <w:t>）</w:t>
      </w:r>
      <w:r w:rsidR="00000B4D" w:rsidRPr="00A673F0">
        <w:rPr>
          <w:rFonts w:ascii="Times New Roman" w:eastAsia="ＭＳ Ｐゴシック" w:hAnsi="Times New Roman" w:cs="Times New Roman"/>
          <w:kern w:val="0"/>
          <w:szCs w:val="21"/>
        </w:rPr>
        <w:t>は、</w:t>
      </w:r>
      <w:r w:rsidR="006B0725" w:rsidRPr="00A673F0">
        <w:rPr>
          <w:rFonts w:ascii="Times New Roman" w:eastAsia="ＭＳ Ｐゴシック" w:hAnsi="Times New Roman" w:cs="Times New Roman"/>
          <w:kern w:val="0"/>
          <w:szCs w:val="21"/>
        </w:rPr>
        <w:t>食品</w:t>
      </w:r>
      <w:r>
        <w:rPr>
          <w:rFonts w:ascii="Times New Roman" w:eastAsia="ＭＳ Ｐゴシック" w:hAnsi="Times New Roman" w:cs="Times New Roman" w:hint="eastAsia"/>
          <w:kern w:val="0"/>
          <w:szCs w:val="21"/>
        </w:rPr>
        <w:t>又は</w:t>
      </w:r>
      <w:r w:rsidR="006B0725" w:rsidRPr="00A673F0">
        <w:rPr>
          <w:rFonts w:ascii="Times New Roman" w:eastAsia="ＭＳ Ｐゴシック" w:hAnsi="Times New Roman" w:cs="Times New Roman"/>
          <w:kern w:val="0"/>
          <w:szCs w:val="21"/>
        </w:rPr>
        <w:t>飼料</w:t>
      </w:r>
      <w:r>
        <w:rPr>
          <w:rFonts w:ascii="Times New Roman" w:eastAsia="ＭＳ Ｐゴシック" w:hAnsi="Times New Roman" w:cs="Times New Roman" w:hint="eastAsia"/>
          <w:kern w:val="0"/>
          <w:szCs w:val="21"/>
        </w:rPr>
        <w:t>の</w:t>
      </w:r>
      <w:r w:rsidR="006B0725" w:rsidRPr="00A673F0">
        <w:rPr>
          <w:rFonts w:ascii="Times New Roman" w:eastAsia="ＭＳ Ｐゴシック" w:hAnsi="Times New Roman" w:cs="Times New Roman"/>
          <w:kern w:val="0"/>
          <w:szCs w:val="21"/>
        </w:rPr>
        <w:t>原料として利用する</w:t>
      </w:r>
      <w:r w:rsidR="00AC1B84">
        <w:rPr>
          <w:rFonts w:ascii="Times New Roman" w:eastAsia="ＭＳ Ｐゴシック" w:hAnsi="Times New Roman" w:cs="Times New Roman" w:hint="eastAsia"/>
          <w:kern w:val="0"/>
          <w:szCs w:val="21"/>
        </w:rPr>
        <w:t>ことを想定したコオロギの生産過程における安全性を確保し、もって、食品又は飼料としてのコオロギに対する消費者の信頼を築くことを目的として、本ガイドラインを</w:t>
      </w:r>
      <w:r w:rsidR="00000B4D" w:rsidRPr="00A673F0">
        <w:rPr>
          <w:rFonts w:ascii="Times New Roman" w:eastAsia="ＭＳ Ｐゴシック" w:hAnsi="Times New Roman" w:cs="Times New Roman"/>
          <w:kern w:val="0"/>
          <w:szCs w:val="21"/>
        </w:rPr>
        <w:t>作成しました。</w:t>
      </w:r>
    </w:p>
    <w:p w14:paraId="501C9263" w14:textId="718BF21F" w:rsidR="00000B4D" w:rsidRPr="00A673F0" w:rsidRDefault="00AC1B84" w:rsidP="005570C0">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bCs/>
          <w:kern w:val="0"/>
          <w:szCs w:val="21"/>
        </w:rPr>
        <w:t>本</w:t>
      </w:r>
      <w:r w:rsidR="00000B4D" w:rsidRPr="00A673F0">
        <w:rPr>
          <w:rFonts w:ascii="Times New Roman" w:eastAsia="ＭＳ Ｐゴシック" w:hAnsi="Times New Roman" w:cs="Times New Roman"/>
          <w:bCs/>
          <w:kern w:val="0"/>
          <w:szCs w:val="21"/>
        </w:rPr>
        <w:t>ガイドラインは、</w:t>
      </w:r>
      <w:r>
        <w:rPr>
          <w:rFonts w:ascii="Times New Roman" w:eastAsia="ＭＳ Ｐゴシック" w:hAnsi="Times New Roman" w:cs="Times New Roman" w:hint="eastAsia"/>
          <w:bCs/>
          <w:kern w:val="0"/>
          <w:szCs w:val="21"/>
        </w:rPr>
        <w:t>人に対する食品と、</w:t>
      </w:r>
      <w:r w:rsidR="004D0FA7" w:rsidRPr="00A673F0">
        <w:rPr>
          <w:rFonts w:ascii="Times New Roman" w:eastAsia="ＭＳ Ｐゴシック" w:hAnsi="Times New Roman" w:cs="Times New Roman"/>
          <w:bCs/>
          <w:kern w:val="0"/>
          <w:szCs w:val="21"/>
        </w:rPr>
        <w:t>家畜や養魚</w:t>
      </w:r>
      <w:r>
        <w:rPr>
          <w:rFonts w:ascii="Times New Roman" w:eastAsia="ＭＳ Ｐゴシック" w:hAnsi="Times New Roman" w:cs="Times New Roman" w:hint="eastAsia"/>
          <w:bCs/>
          <w:kern w:val="0"/>
          <w:szCs w:val="21"/>
        </w:rPr>
        <w:t>に対する</w:t>
      </w:r>
      <w:r w:rsidR="004D0FA7" w:rsidRPr="00A673F0">
        <w:rPr>
          <w:rFonts w:ascii="Times New Roman" w:eastAsia="ＭＳ Ｐゴシック" w:hAnsi="Times New Roman" w:cs="Times New Roman"/>
          <w:bCs/>
          <w:kern w:val="0"/>
          <w:szCs w:val="21"/>
        </w:rPr>
        <w:t>飼料の両方に適した製品を提供すること</w:t>
      </w:r>
      <w:r>
        <w:rPr>
          <w:rFonts w:ascii="Times New Roman" w:eastAsia="ＭＳ Ｐゴシック" w:hAnsi="Times New Roman" w:cs="Times New Roman" w:hint="eastAsia"/>
          <w:bCs/>
          <w:kern w:val="0"/>
          <w:szCs w:val="21"/>
        </w:rPr>
        <w:t>（いわゆるワンヘルス・アプローチ）</w:t>
      </w:r>
      <w:r w:rsidR="004D0FA7" w:rsidRPr="00A673F0">
        <w:rPr>
          <w:rFonts w:ascii="Times New Roman" w:eastAsia="ＭＳ Ｐゴシック" w:hAnsi="Times New Roman" w:cs="Times New Roman"/>
          <w:bCs/>
          <w:kern w:val="0"/>
          <w:szCs w:val="21"/>
        </w:rPr>
        <w:t>を目的に、</w:t>
      </w:r>
      <w:r w:rsidR="009B205C" w:rsidRPr="00A673F0">
        <w:rPr>
          <w:rFonts w:ascii="Times New Roman" w:eastAsia="ＭＳ Ｐゴシック" w:hAnsi="Times New Roman" w:cs="Times New Roman"/>
          <w:bCs/>
          <w:kern w:val="0"/>
          <w:szCs w:val="21"/>
        </w:rPr>
        <w:t>食品衛生学や栄養学</w:t>
      </w:r>
      <w:r w:rsidR="009B205C">
        <w:rPr>
          <w:rFonts w:ascii="Times New Roman" w:eastAsia="ＭＳ Ｐゴシック" w:hAnsi="Times New Roman" w:cs="Times New Roman"/>
          <w:bCs/>
          <w:kern w:val="0"/>
          <w:szCs w:val="21"/>
        </w:rPr>
        <w:t>等</w:t>
      </w:r>
      <w:r w:rsidR="009B205C" w:rsidRPr="00A673F0">
        <w:rPr>
          <w:rFonts w:ascii="Times New Roman" w:eastAsia="ＭＳ Ｐゴシック" w:hAnsi="Times New Roman" w:cs="Times New Roman"/>
          <w:bCs/>
          <w:kern w:val="0"/>
          <w:szCs w:val="21"/>
        </w:rPr>
        <w:t>の</w:t>
      </w:r>
      <w:r w:rsidR="009B205C">
        <w:rPr>
          <w:rFonts w:ascii="Times New Roman" w:eastAsia="ＭＳ Ｐゴシック" w:hAnsi="Times New Roman" w:cs="Times New Roman"/>
          <w:bCs/>
          <w:kern w:val="0"/>
          <w:szCs w:val="21"/>
        </w:rPr>
        <w:t>研究者</w:t>
      </w:r>
      <w:r>
        <w:rPr>
          <w:rFonts w:ascii="Times New Roman" w:eastAsia="ＭＳ Ｐゴシック" w:hAnsi="Times New Roman" w:cs="Times New Roman" w:hint="eastAsia"/>
          <w:bCs/>
          <w:kern w:val="0"/>
          <w:szCs w:val="21"/>
        </w:rPr>
        <w:t>及び</w:t>
      </w:r>
      <w:r w:rsidR="009B205C">
        <w:rPr>
          <w:rFonts w:ascii="Times New Roman" w:eastAsia="ＭＳ Ｐゴシック" w:hAnsi="Times New Roman" w:cs="Times New Roman" w:hint="eastAsia"/>
          <w:bCs/>
          <w:kern w:val="0"/>
          <w:szCs w:val="21"/>
        </w:rPr>
        <w:t>専門家、</w:t>
      </w:r>
      <w:r w:rsidR="00B85A75" w:rsidRPr="00A673F0">
        <w:rPr>
          <w:rFonts w:ascii="Times New Roman" w:eastAsia="ＭＳ Ｐゴシック" w:hAnsi="Times New Roman" w:cs="Times New Roman"/>
          <w:bCs/>
          <w:kern w:val="0"/>
          <w:szCs w:val="21"/>
        </w:rPr>
        <w:t>コオロギ生産者からの意見</w:t>
      </w:r>
      <w:r>
        <w:rPr>
          <w:rFonts w:ascii="Times New Roman" w:eastAsia="ＭＳ Ｐゴシック" w:hAnsi="Times New Roman" w:cs="Times New Roman" w:hint="eastAsia"/>
          <w:bCs/>
          <w:kern w:val="0"/>
          <w:szCs w:val="21"/>
        </w:rPr>
        <w:t>等</w:t>
      </w:r>
      <w:r w:rsidR="00B85A75" w:rsidRPr="00A673F0">
        <w:rPr>
          <w:rFonts w:ascii="Times New Roman" w:eastAsia="ＭＳ Ｐゴシック" w:hAnsi="Times New Roman" w:cs="Times New Roman"/>
          <w:bCs/>
          <w:kern w:val="0"/>
          <w:szCs w:val="21"/>
        </w:rPr>
        <w:t>を</w:t>
      </w:r>
      <w:r>
        <w:rPr>
          <w:rFonts w:ascii="Times New Roman" w:eastAsia="ＭＳ Ｐゴシック" w:hAnsi="Times New Roman" w:cs="Times New Roman" w:hint="eastAsia"/>
          <w:bCs/>
          <w:kern w:val="0"/>
          <w:szCs w:val="21"/>
        </w:rPr>
        <w:t>もと</w:t>
      </w:r>
      <w:r w:rsidR="00B85A75" w:rsidRPr="00A673F0">
        <w:rPr>
          <w:rFonts w:ascii="Times New Roman" w:eastAsia="ＭＳ Ｐゴシック" w:hAnsi="Times New Roman" w:cs="Times New Roman"/>
          <w:bCs/>
          <w:kern w:val="0"/>
          <w:szCs w:val="21"/>
        </w:rPr>
        <w:t>に、</w:t>
      </w:r>
      <w:r w:rsidR="005570C0" w:rsidRPr="00A673F0">
        <w:rPr>
          <w:rFonts w:ascii="Times New Roman" w:eastAsia="ＭＳ Ｐゴシック" w:hAnsi="Times New Roman" w:cs="Times New Roman"/>
          <w:bCs/>
          <w:kern w:val="0"/>
          <w:szCs w:val="21"/>
        </w:rPr>
        <w:t>農林水産省</w:t>
      </w:r>
      <w:r w:rsidR="00C756C9" w:rsidRPr="004F5368">
        <w:rPr>
          <w:rFonts w:ascii="Times New Roman" w:eastAsia="ＭＳ Ｐゴシック" w:hAnsi="Times New Roman" w:cs="Times New Roman" w:hint="eastAsia"/>
          <w:bCs/>
          <w:kern w:val="0"/>
          <w:szCs w:val="21"/>
        </w:rPr>
        <w:t>が事務局を担う</w:t>
      </w:r>
      <w:r w:rsidR="00000B4D" w:rsidRPr="00A673F0">
        <w:rPr>
          <w:rFonts w:ascii="Times New Roman" w:eastAsia="ＭＳ Ｐゴシック" w:hAnsi="Times New Roman" w:cs="Times New Roman"/>
          <w:bCs/>
          <w:kern w:val="0"/>
          <w:szCs w:val="21"/>
        </w:rPr>
        <w:t>フ</w:t>
      </w:r>
      <w:r w:rsidR="004D0FA7" w:rsidRPr="00A673F0">
        <w:rPr>
          <w:rFonts w:ascii="Times New Roman" w:eastAsia="ＭＳ Ｐゴシック" w:hAnsi="Times New Roman" w:cs="Times New Roman"/>
          <w:bCs/>
          <w:kern w:val="0"/>
          <w:szCs w:val="21"/>
        </w:rPr>
        <w:t>ードテック官民協議会</w:t>
      </w:r>
      <w:r w:rsidR="00C756C9" w:rsidRPr="004F5368">
        <w:rPr>
          <w:rFonts w:ascii="Times New Roman" w:eastAsia="ＭＳ Ｐゴシック" w:hAnsi="Times New Roman" w:cs="Times New Roman" w:hint="eastAsia"/>
          <w:bCs/>
          <w:kern w:val="0"/>
          <w:szCs w:val="21"/>
        </w:rPr>
        <w:t>における</w:t>
      </w:r>
      <w:r w:rsidR="004D0FA7" w:rsidRPr="00A673F0">
        <w:rPr>
          <w:rFonts w:ascii="Times New Roman" w:eastAsia="ＭＳ Ｐゴシック" w:hAnsi="Times New Roman" w:cs="Times New Roman"/>
          <w:bCs/>
          <w:kern w:val="0"/>
          <w:szCs w:val="21"/>
        </w:rPr>
        <w:t>昆虫ビジネス研究開発ワーキングチーム</w:t>
      </w:r>
      <w:r w:rsidR="00D95234">
        <w:rPr>
          <w:rFonts w:ascii="Times New Roman" w:eastAsia="ＭＳ Ｐゴシック" w:hAnsi="Times New Roman" w:cs="Times New Roman" w:hint="eastAsia"/>
          <w:bCs/>
          <w:kern w:val="0"/>
          <w:szCs w:val="21"/>
        </w:rPr>
        <w:t>（以下</w:t>
      </w:r>
      <w:r>
        <w:rPr>
          <w:rFonts w:ascii="Times New Roman" w:eastAsia="ＭＳ Ｐゴシック" w:hAnsi="Times New Roman" w:cs="Times New Roman" w:hint="eastAsia"/>
          <w:bCs/>
          <w:kern w:val="0"/>
          <w:szCs w:val="21"/>
        </w:rPr>
        <w:t>「</w:t>
      </w:r>
      <w:proofErr w:type="spellStart"/>
      <w:r w:rsidR="00D95234">
        <w:rPr>
          <w:rFonts w:ascii="Times New Roman" w:eastAsia="ＭＳ Ｐゴシック" w:hAnsi="Times New Roman" w:cs="Times New Roman" w:hint="eastAsia"/>
          <w:bCs/>
          <w:kern w:val="0"/>
          <w:szCs w:val="21"/>
        </w:rPr>
        <w:t>iWT</w:t>
      </w:r>
      <w:proofErr w:type="spellEnd"/>
      <w:r>
        <w:rPr>
          <w:rFonts w:ascii="Times New Roman" w:eastAsia="ＭＳ Ｐゴシック" w:hAnsi="Times New Roman" w:cs="Times New Roman" w:hint="eastAsia"/>
          <w:bCs/>
          <w:kern w:val="0"/>
          <w:szCs w:val="21"/>
        </w:rPr>
        <w:t>」といいます。</w:t>
      </w:r>
      <w:r w:rsidR="00D95234">
        <w:rPr>
          <w:rFonts w:ascii="Times New Roman" w:eastAsia="ＭＳ Ｐゴシック" w:hAnsi="Times New Roman" w:cs="Times New Roman" w:hint="eastAsia"/>
          <w:bCs/>
          <w:kern w:val="0"/>
          <w:szCs w:val="21"/>
        </w:rPr>
        <w:t>）</w:t>
      </w:r>
      <w:r>
        <w:rPr>
          <w:rFonts w:ascii="Times New Roman" w:eastAsia="ＭＳ Ｐゴシック" w:hAnsi="Times New Roman" w:cs="Times New Roman" w:hint="eastAsia"/>
          <w:bCs/>
          <w:kern w:val="0"/>
          <w:szCs w:val="21"/>
        </w:rPr>
        <w:t>において、食品及び飼料としての</w:t>
      </w:r>
      <w:r w:rsidR="00012214" w:rsidRPr="0048096B">
        <w:rPr>
          <w:rFonts w:ascii="Times New Roman" w:eastAsia="ＭＳ Ｐゴシック" w:hAnsi="Times New Roman" w:cs="Times New Roman"/>
          <w:bCs/>
          <w:kern w:val="0"/>
          <w:szCs w:val="21"/>
        </w:rPr>
        <w:t>コオロギ生産</w:t>
      </w:r>
      <w:r>
        <w:rPr>
          <w:rFonts w:ascii="Times New Roman" w:eastAsia="ＭＳ Ｐゴシック" w:hAnsi="Times New Roman" w:cs="Times New Roman" w:hint="eastAsia"/>
          <w:bCs/>
          <w:kern w:val="0"/>
          <w:szCs w:val="21"/>
        </w:rPr>
        <w:t>が</w:t>
      </w:r>
      <w:r w:rsidR="00012214">
        <w:rPr>
          <w:rFonts w:ascii="Times New Roman" w:eastAsia="ＭＳ Ｐゴシック" w:hAnsi="Times New Roman" w:cs="Times New Roman" w:hint="eastAsia"/>
          <w:bCs/>
          <w:kern w:val="0"/>
          <w:szCs w:val="21"/>
        </w:rPr>
        <w:t>遵守</w:t>
      </w:r>
      <w:r w:rsidR="004D0FA7" w:rsidRPr="00A673F0">
        <w:rPr>
          <w:rFonts w:ascii="Times New Roman" w:eastAsia="ＭＳ Ｐゴシック" w:hAnsi="Times New Roman" w:cs="Times New Roman"/>
          <w:bCs/>
          <w:kern w:val="0"/>
          <w:szCs w:val="21"/>
        </w:rPr>
        <w:t>すべき</w:t>
      </w:r>
      <w:r w:rsidR="00000B4D" w:rsidRPr="00A673F0">
        <w:rPr>
          <w:rFonts w:ascii="Times New Roman" w:eastAsia="ＭＳ Ｐゴシック" w:hAnsi="Times New Roman" w:cs="Times New Roman"/>
          <w:bCs/>
          <w:kern w:val="0"/>
          <w:szCs w:val="21"/>
        </w:rPr>
        <w:t>内容を検討</w:t>
      </w:r>
      <w:r w:rsidR="005570C0" w:rsidRPr="00A673F0">
        <w:rPr>
          <w:rFonts w:ascii="Times New Roman" w:eastAsia="ＭＳ Ｐゴシック" w:hAnsi="Times New Roman" w:cs="Times New Roman"/>
          <w:bCs/>
          <w:kern w:val="0"/>
          <w:szCs w:val="21"/>
        </w:rPr>
        <w:t>し</w:t>
      </w:r>
      <w:r w:rsidR="004E712F">
        <w:rPr>
          <w:rFonts w:ascii="Times New Roman" w:eastAsia="ＭＳ Ｐゴシック" w:hAnsi="Times New Roman" w:cs="Times New Roman" w:hint="eastAsia"/>
          <w:bCs/>
          <w:kern w:val="0"/>
          <w:szCs w:val="21"/>
        </w:rPr>
        <w:t>、</w:t>
      </w:r>
      <w:proofErr w:type="spellStart"/>
      <w:r w:rsidR="004E712F">
        <w:rPr>
          <w:rFonts w:ascii="Times New Roman" w:eastAsia="ＭＳ Ｐゴシック" w:hAnsi="Times New Roman" w:cs="Times New Roman" w:hint="eastAsia"/>
          <w:bCs/>
          <w:kern w:val="0"/>
          <w:szCs w:val="21"/>
        </w:rPr>
        <w:t>iBPF</w:t>
      </w:r>
      <w:proofErr w:type="spellEnd"/>
      <w:r w:rsidR="004E712F">
        <w:rPr>
          <w:rFonts w:ascii="Times New Roman" w:eastAsia="ＭＳ Ｐゴシック" w:hAnsi="Times New Roman" w:cs="Times New Roman" w:hint="eastAsia"/>
          <w:bCs/>
          <w:kern w:val="0"/>
          <w:szCs w:val="21"/>
        </w:rPr>
        <w:t>が取りまとめたものです</w:t>
      </w:r>
      <w:r w:rsidR="00000B4D" w:rsidRPr="00A673F0">
        <w:rPr>
          <w:rFonts w:ascii="Times New Roman" w:eastAsia="ＭＳ Ｐゴシック" w:hAnsi="Times New Roman" w:cs="Times New Roman"/>
          <w:bCs/>
          <w:kern w:val="0"/>
          <w:szCs w:val="21"/>
        </w:rPr>
        <w:t>。</w:t>
      </w:r>
    </w:p>
    <w:p w14:paraId="7328C0FF" w14:textId="77777777" w:rsidR="00000B4D" w:rsidRPr="00A673F0" w:rsidRDefault="00000B4D" w:rsidP="00000B4D">
      <w:pPr>
        <w:widowControl/>
        <w:jc w:val="left"/>
        <w:rPr>
          <w:rFonts w:ascii="Times New Roman" w:eastAsia="ＭＳ Ｐゴシック" w:hAnsi="Times New Roman" w:cs="Times New Roman"/>
          <w:kern w:val="0"/>
          <w:sz w:val="24"/>
          <w:szCs w:val="24"/>
        </w:rPr>
      </w:pPr>
    </w:p>
    <w:p w14:paraId="7D80D917" w14:textId="77777777" w:rsidR="00732ED8" w:rsidRPr="004563E3" w:rsidRDefault="00732ED8" w:rsidP="0048096B">
      <w:pPr>
        <w:rPr>
          <w:rFonts w:ascii="Times New Roman" w:eastAsia="ＭＳ Ｐゴシック" w:hAnsi="Times New Roman" w:cs="Times New Roman"/>
          <w:b/>
          <w:sz w:val="24"/>
          <w:szCs w:val="24"/>
        </w:rPr>
      </w:pPr>
      <w:r w:rsidRPr="004563E3">
        <w:rPr>
          <w:rFonts w:ascii="Times New Roman" w:eastAsia="ＭＳ Ｐゴシック" w:hAnsi="Times New Roman" w:cs="Times New Roman"/>
          <w:b/>
        </w:rPr>
        <w:t xml:space="preserve">1. </w:t>
      </w:r>
      <w:r w:rsidRPr="004563E3">
        <w:rPr>
          <w:rFonts w:ascii="Times New Roman" w:eastAsia="ＭＳ Ｐゴシック" w:hAnsi="Times New Roman" w:cs="Times New Roman"/>
          <w:b/>
        </w:rPr>
        <w:t>目的</w:t>
      </w:r>
    </w:p>
    <w:p w14:paraId="53153B45" w14:textId="7990E4AA" w:rsidR="00732ED8" w:rsidRPr="008A1E5A" w:rsidRDefault="00AC1B84" w:rsidP="008A1E5A">
      <w:pPr>
        <w:widowControl/>
        <w:ind w:firstLineChars="100" w:firstLine="195"/>
        <w:rPr>
          <w:rFonts w:ascii="Times New Roman" w:eastAsia="ＭＳ Ｐゴシック" w:hAnsi="Times New Roman" w:cs="Times New Roman"/>
          <w:kern w:val="0"/>
          <w:szCs w:val="21"/>
        </w:rPr>
      </w:pPr>
      <w:r w:rsidRPr="00AC1B84">
        <w:rPr>
          <w:rFonts w:ascii="Times New Roman" w:eastAsia="ＭＳ Ｐゴシック" w:hAnsi="Times New Roman" w:cs="Times New Roman" w:hint="eastAsia"/>
          <w:kern w:val="0"/>
          <w:szCs w:val="21"/>
        </w:rPr>
        <w:t>本ガイドラインは、食品及び飼料の原料としてのコオロギを対象とする生産施設の構成、生産管理の方法、生産者の労働安全対策及び周辺環境の保全対策等に関する管理手法の指針を定めたものである。本ガイドラインの目的は、生産者自らが、生産工程で想定される危害要因（生産物等の散逸、有害化学物質による汚染、病害虫の発生、異物の混入等）について、管理すべき項目を決定し、管理方法を定めた上でこれを実践・記録し、更にこれを点検・評価して改善点を見出し、逐次生産の改善に活用する上での有用な基準を提供することである。本ガイドラインに記載されている内容については、随時更新する。</w:t>
      </w:r>
    </w:p>
    <w:p w14:paraId="708F9FE7"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50F658F4"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2. </w:t>
      </w:r>
      <w:r w:rsidRPr="00A673F0">
        <w:rPr>
          <w:rFonts w:ascii="Times New Roman" w:eastAsia="ＭＳ Ｐゴシック" w:hAnsi="Times New Roman" w:cs="Times New Roman"/>
          <w:b/>
          <w:bCs/>
          <w:kern w:val="0"/>
          <w:szCs w:val="21"/>
        </w:rPr>
        <w:t>定義</w:t>
      </w:r>
    </w:p>
    <w:p w14:paraId="15BF622F"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2.1 </w:t>
      </w:r>
      <w:r w:rsidRPr="00A673F0">
        <w:rPr>
          <w:rFonts w:ascii="Times New Roman" w:eastAsia="ＭＳ Ｐゴシック" w:hAnsi="Times New Roman" w:cs="Times New Roman"/>
          <w:b/>
          <w:bCs/>
          <w:kern w:val="0"/>
          <w:szCs w:val="21"/>
        </w:rPr>
        <w:t>コオロギ</w:t>
      </w:r>
    </w:p>
    <w:p w14:paraId="6A265ADF" w14:textId="4FA5CCAC" w:rsidR="00732ED8" w:rsidRPr="00A673F0" w:rsidRDefault="00732ED8" w:rsidP="005570C0">
      <w:pPr>
        <w:widowControl/>
        <w:ind w:firstLineChars="100" w:firstLine="195"/>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kern w:val="0"/>
          <w:szCs w:val="21"/>
        </w:rPr>
        <w:t>コオロギとは、バッタ目（</w:t>
      </w:r>
      <w:proofErr w:type="spellStart"/>
      <w:r w:rsidRPr="00A673F0">
        <w:rPr>
          <w:rFonts w:ascii="Times New Roman" w:eastAsia="ＭＳ Ｐゴシック" w:hAnsi="Times New Roman" w:cs="Times New Roman"/>
          <w:kern w:val="0"/>
          <w:szCs w:val="21"/>
        </w:rPr>
        <w:t>Orthoptera</w:t>
      </w:r>
      <w:proofErr w:type="spellEnd"/>
      <w:r w:rsidRPr="00A673F0">
        <w:rPr>
          <w:rFonts w:ascii="Times New Roman" w:eastAsia="ＭＳ Ｐゴシック" w:hAnsi="Times New Roman" w:cs="Times New Roman"/>
          <w:kern w:val="0"/>
          <w:szCs w:val="21"/>
        </w:rPr>
        <w:t>）・キリギリス亜目（</w:t>
      </w:r>
      <w:proofErr w:type="spellStart"/>
      <w:r w:rsidRPr="00A673F0">
        <w:rPr>
          <w:rFonts w:ascii="Times New Roman" w:eastAsia="ＭＳ Ｐゴシック" w:hAnsi="Times New Roman" w:cs="Times New Roman"/>
          <w:kern w:val="0"/>
          <w:szCs w:val="21"/>
        </w:rPr>
        <w:t>Ensifera</w:t>
      </w:r>
      <w:proofErr w:type="spellEnd"/>
      <w:r w:rsidRPr="00A673F0">
        <w:rPr>
          <w:rFonts w:ascii="Times New Roman" w:eastAsia="ＭＳ Ｐゴシック" w:hAnsi="Times New Roman" w:cs="Times New Roman"/>
          <w:kern w:val="0"/>
          <w:szCs w:val="21"/>
        </w:rPr>
        <w:t>）・コオロギ下目（</w:t>
      </w:r>
      <w:proofErr w:type="spellStart"/>
      <w:r w:rsidRPr="00A673F0">
        <w:rPr>
          <w:rFonts w:ascii="Times New Roman" w:eastAsia="ＭＳ Ｐゴシック" w:hAnsi="Times New Roman" w:cs="Times New Roman"/>
          <w:kern w:val="0"/>
          <w:szCs w:val="21"/>
        </w:rPr>
        <w:t>Gryllidea</w:t>
      </w:r>
      <w:proofErr w:type="spellEnd"/>
      <w:r w:rsidRPr="00A673F0">
        <w:rPr>
          <w:rFonts w:ascii="Times New Roman" w:eastAsia="ＭＳ Ｐゴシック" w:hAnsi="Times New Roman" w:cs="Times New Roman"/>
          <w:kern w:val="0"/>
          <w:szCs w:val="21"/>
        </w:rPr>
        <w:t>）・コオロギ上科（</w:t>
      </w:r>
      <w:proofErr w:type="spellStart"/>
      <w:r w:rsidRPr="00A673F0">
        <w:rPr>
          <w:rFonts w:ascii="Times New Roman" w:eastAsia="ＭＳ Ｐゴシック" w:hAnsi="Times New Roman" w:cs="Times New Roman"/>
          <w:kern w:val="0"/>
          <w:szCs w:val="21"/>
        </w:rPr>
        <w:t>Grylloidea</w:t>
      </w:r>
      <w:proofErr w:type="spellEnd"/>
      <w:r w:rsidRPr="00A673F0">
        <w:rPr>
          <w:rFonts w:ascii="Times New Roman" w:eastAsia="ＭＳ Ｐゴシック" w:hAnsi="Times New Roman" w:cs="Times New Roman"/>
          <w:kern w:val="0"/>
          <w:szCs w:val="21"/>
        </w:rPr>
        <w:t>）に属する昆虫の総称である。</w:t>
      </w:r>
      <w:r w:rsidR="00FD193C" w:rsidRPr="00A673F0">
        <w:rPr>
          <w:rFonts w:ascii="Times New Roman" w:eastAsia="ＭＳ Ｐゴシック" w:hAnsi="Times New Roman" w:cs="Times New Roman"/>
          <w:kern w:val="0"/>
          <w:szCs w:val="21"/>
        </w:rPr>
        <w:t>本ガイドラインでは</w:t>
      </w:r>
      <w:r w:rsidR="008A1E5A">
        <w:rPr>
          <w:rFonts w:ascii="Times New Roman" w:eastAsia="ＭＳ Ｐゴシック" w:hAnsi="Times New Roman" w:cs="Times New Roman" w:hint="eastAsia"/>
          <w:kern w:val="0"/>
          <w:szCs w:val="21"/>
        </w:rPr>
        <w:t>、</w:t>
      </w:r>
      <w:r w:rsidRPr="00A673F0">
        <w:rPr>
          <w:rFonts w:ascii="Times New Roman" w:eastAsia="ＭＳ Ｐゴシック" w:hAnsi="Times New Roman" w:cs="Times New Roman"/>
          <w:kern w:val="0"/>
          <w:szCs w:val="21"/>
        </w:rPr>
        <w:t>以下の</w:t>
      </w:r>
      <w:r w:rsidRPr="00A673F0">
        <w:rPr>
          <w:rFonts w:ascii="Times New Roman" w:eastAsia="ＭＳ Ｐゴシック" w:hAnsi="Times New Roman" w:cs="Times New Roman"/>
          <w:kern w:val="0"/>
          <w:szCs w:val="21"/>
        </w:rPr>
        <w:t>4</w:t>
      </w:r>
      <w:r w:rsidRPr="00A673F0">
        <w:rPr>
          <w:rFonts w:ascii="Times New Roman" w:eastAsia="ＭＳ Ｐゴシック" w:hAnsi="Times New Roman" w:cs="Times New Roman"/>
          <w:kern w:val="0"/>
          <w:szCs w:val="21"/>
        </w:rPr>
        <w:t>種を対象とし（五十音順）、その他の種については</w:t>
      </w:r>
      <w:r w:rsidR="008A1E5A">
        <w:rPr>
          <w:rFonts w:ascii="Times New Roman" w:eastAsia="ＭＳ Ｐゴシック" w:hAnsi="Times New Roman" w:cs="Times New Roman" w:hint="eastAsia"/>
          <w:kern w:val="0"/>
          <w:szCs w:val="21"/>
        </w:rPr>
        <w:t>、</w:t>
      </w:r>
      <w:r w:rsidRPr="00A673F0">
        <w:rPr>
          <w:rFonts w:ascii="Times New Roman" w:eastAsia="ＭＳ Ｐゴシック" w:hAnsi="Times New Roman" w:cs="Times New Roman"/>
          <w:kern w:val="0"/>
          <w:szCs w:val="21"/>
        </w:rPr>
        <w:t>随時</w:t>
      </w:r>
      <w:r w:rsidR="008A1E5A">
        <w:rPr>
          <w:rFonts w:ascii="Times New Roman" w:eastAsia="ＭＳ Ｐゴシック" w:hAnsi="Times New Roman" w:cs="Times New Roman" w:hint="eastAsia"/>
          <w:kern w:val="0"/>
          <w:szCs w:val="21"/>
        </w:rPr>
        <w:t>、</w:t>
      </w:r>
      <w:r w:rsidRPr="00A673F0">
        <w:rPr>
          <w:rFonts w:ascii="Times New Roman" w:eastAsia="ＭＳ Ｐゴシック" w:hAnsi="Times New Roman" w:cs="Times New Roman"/>
          <w:kern w:val="0"/>
          <w:szCs w:val="21"/>
        </w:rPr>
        <w:t>検討する。</w:t>
      </w:r>
    </w:p>
    <w:p w14:paraId="5C7906E2"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kern w:val="0"/>
          <w:szCs w:val="21"/>
        </w:rPr>
        <w:t xml:space="preserve">・エンマコオロギ　</w:t>
      </w:r>
      <w:proofErr w:type="spellStart"/>
      <w:r w:rsidRPr="00A673F0">
        <w:rPr>
          <w:rFonts w:ascii="Times New Roman" w:eastAsia="ＭＳ Ｐゴシック" w:hAnsi="Times New Roman" w:cs="Times New Roman"/>
          <w:i/>
          <w:iCs/>
          <w:kern w:val="0"/>
          <w:szCs w:val="21"/>
        </w:rPr>
        <w:t>Teleogryllus</w:t>
      </w:r>
      <w:proofErr w:type="spellEnd"/>
      <w:r w:rsidRPr="00A673F0">
        <w:rPr>
          <w:rFonts w:ascii="Times New Roman" w:eastAsia="ＭＳ Ｐゴシック" w:hAnsi="Times New Roman" w:cs="Times New Roman"/>
          <w:i/>
          <w:iCs/>
          <w:kern w:val="0"/>
          <w:szCs w:val="21"/>
        </w:rPr>
        <w:t xml:space="preserve"> </w:t>
      </w:r>
      <w:proofErr w:type="spellStart"/>
      <w:r w:rsidRPr="00A673F0">
        <w:rPr>
          <w:rFonts w:ascii="Times New Roman" w:eastAsia="ＭＳ Ｐゴシック" w:hAnsi="Times New Roman" w:cs="Times New Roman"/>
          <w:i/>
          <w:iCs/>
          <w:kern w:val="0"/>
          <w:szCs w:val="21"/>
        </w:rPr>
        <w:t>emma</w:t>
      </w:r>
      <w:proofErr w:type="spellEnd"/>
      <w:r w:rsidRPr="00A673F0">
        <w:rPr>
          <w:rFonts w:ascii="Times New Roman" w:eastAsia="ＭＳ Ｐゴシック" w:hAnsi="Times New Roman" w:cs="Times New Roman"/>
          <w:kern w:val="0"/>
          <w:szCs w:val="21"/>
        </w:rPr>
        <w:t xml:space="preserve"> (</w:t>
      </w:r>
      <w:proofErr w:type="spellStart"/>
      <w:r w:rsidRPr="00A673F0">
        <w:rPr>
          <w:rFonts w:ascii="Times New Roman" w:eastAsia="ＭＳ Ｐゴシック" w:hAnsi="Times New Roman" w:cs="Times New Roman"/>
          <w:kern w:val="0"/>
          <w:szCs w:val="21"/>
        </w:rPr>
        <w:t>Ohmachi</w:t>
      </w:r>
      <w:proofErr w:type="spellEnd"/>
      <w:r w:rsidRPr="00A673F0">
        <w:rPr>
          <w:rFonts w:ascii="Times New Roman" w:eastAsia="ＭＳ Ｐゴシック" w:hAnsi="Times New Roman" w:cs="Times New Roman"/>
          <w:kern w:val="0"/>
          <w:szCs w:val="21"/>
        </w:rPr>
        <w:t xml:space="preserve"> et Matsuura)</w:t>
      </w:r>
    </w:p>
    <w:p w14:paraId="2A09FF31"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kern w:val="0"/>
          <w:szCs w:val="21"/>
        </w:rPr>
        <w:t xml:space="preserve">・タイワンエンマコオロギ　</w:t>
      </w:r>
      <w:proofErr w:type="spellStart"/>
      <w:r w:rsidRPr="00A673F0">
        <w:rPr>
          <w:rFonts w:ascii="Times New Roman" w:eastAsia="ＭＳ Ｐゴシック" w:hAnsi="Times New Roman" w:cs="Times New Roman"/>
          <w:i/>
          <w:iCs/>
          <w:kern w:val="0"/>
          <w:szCs w:val="21"/>
        </w:rPr>
        <w:t>Teleogryllus</w:t>
      </w:r>
      <w:proofErr w:type="spellEnd"/>
      <w:r w:rsidRPr="00A673F0">
        <w:rPr>
          <w:rFonts w:ascii="Times New Roman" w:eastAsia="ＭＳ Ｐゴシック" w:hAnsi="Times New Roman" w:cs="Times New Roman"/>
          <w:i/>
          <w:iCs/>
          <w:kern w:val="0"/>
          <w:szCs w:val="21"/>
        </w:rPr>
        <w:t xml:space="preserve"> occipitalis</w:t>
      </w:r>
      <w:r w:rsidRPr="00A673F0">
        <w:rPr>
          <w:rFonts w:ascii="Times New Roman" w:eastAsia="ＭＳ Ｐゴシック" w:hAnsi="Times New Roman" w:cs="Times New Roman"/>
          <w:kern w:val="0"/>
          <w:szCs w:val="21"/>
        </w:rPr>
        <w:t xml:space="preserve"> (</w:t>
      </w:r>
      <w:proofErr w:type="spellStart"/>
      <w:r w:rsidRPr="00A673F0">
        <w:rPr>
          <w:rFonts w:ascii="Times New Roman" w:eastAsia="ＭＳ Ｐゴシック" w:hAnsi="Times New Roman" w:cs="Times New Roman"/>
          <w:kern w:val="0"/>
          <w:szCs w:val="21"/>
        </w:rPr>
        <w:t>Serville</w:t>
      </w:r>
      <w:proofErr w:type="spellEnd"/>
      <w:r w:rsidRPr="00A673F0">
        <w:rPr>
          <w:rFonts w:ascii="Times New Roman" w:eastAsia="ＭＳ Ｐゴシック" w:hAnsi="Times New Roman" w:cs="Times New Roman"/>
          <w:kern w:val="0"/>
          <w:szCs w:val="21"/>
        </w:rPr>
        <w:t>)</w:t>
      </w:r>
    </w:p>
    <w:p w14:paraId="5C8FD4A3"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kern w:val="0"/>
          <w:szCs w:val="21"/>
        </w:rPr>
        <w:t xml:space="preserve">・フタホシコオロギ　</w:t>
      </w:r>
      <w:proofErr w:type="spellStart"/>
      <w:r w:rsidRPr="00A673F0">
        <w:rPr>
          <w:rFonts w:ascii="Times New Roman" w:eastAsia="ＭＳ Ｐゴシック" w:hAnsi="Times New Roman" w:cs="Times New Roman"/>
          <w:i/>
          <w:iCs/>
          <w:kern w:val="0"/>
          <w:szCs w:val="21"/>
        </w:rPr>
        <w:t>Gryllus</w:t>
      </w:r>
      <w:proofErr w:type="spellEnd"/>
      <w:r w:rsidRPr="00A673F0">
        <w:rPr>
          <w:rFonts w:ascii="Times New Roman" w:eastAsia="ＭＳ Ｐゴシック" w:hAnsi="Times New Roman" w:cs="Times New Roman"/>
          <w:i/>
          <w:iCs/>
          <w:kern w:val="0"/>
          <w:szCs w:val="21"/>
        </w:rPr>
        <w:t xml:space="preserve"> </w:t>
      </w:r>
      <w:proofErr w:type="spellStart"/>
      <w:r w:rsidRPr="00A673F0">
        <w:rPr>
          <w:rFonts w:ascii="Times New Roman" w:eastAsia="ＭＳ Ｐゴシック" w:hAnsi="Times New Roman" w:cs="Times New Roman"/>
          <w:i/>
          <w:iCs/>
          <w:kern w:val="0"/>
          <w:szCs w:val="21"/>
        </w:rPr>
        <w:t>bimaculatus</w:t>
      </w:r>
      <w:proofErr w:type="spellEnd"/>
      <w:r w:rsidRPr="00A673F0">
        <w:rPr>
          <w:rFonts w:ascii="Times New Roman" w:eastAsia="ＭＳ Ｐゴシック" w:hAnsi="Times New Roman" w:cs="Times New Roman"/>
          <w:kern w:val="0"/>
          <w:szCs w:val="21"/>
        </w:rPr>
        <w:t xml:space="preserve"> De Geer</w:t>
      </w:r>
    </w:p>
    <w:p w14:paraId="14DD6941"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kern w:val="0"/>
          <w:szCs w:val="21"/>
        </w:rPr>
        <w:t xml:space="preserve">・ヨーロッパイエコオロギ　</w:t>
      </w:r>
      <w:proofErr w:type="spellStart"/>
      <w:r w:rsidRPr="00A673F0">
        <w:rPr>
          <w:rFonts w:ascii="Times New Roman" w:eastAsia="ＭＳ Ｐゴシック" w:hAnsi="Times New Roman" w:cs="Times New Roman"/>
          <w:i/>
          <w:iCs/>
          <w:kern w:val="0"/>
          <w:szCs w:val="21"/>
        </w:rPr>
        <w:t>Acheta</w:t>
      </w:r>
      <w:proofErr w:type="spellEnd"/>
      <w:r w:rsidRPr="00A673F0">
        <w:rPr>
          <w:rFonts w:ascii="Times New Roman" w:eastAsia="ＭＳ Ｐゴシック" w:hAnsi="Times New Roman" w:cs="Times New Roman"/>
          <w:i/>
          <w:iCs/>
          <w:kern w:val="0"/>
          <w:szCs w:val="21"/>
        </w:rPr>
        <w:t xml:space="preserve"> </w:t>
      </w:r>
      <w:proofErr w:type="spellStart"/>
      <w:r w:rsidRPr="00A673F0">
        <w:rPr>
          <w:rFonts w:ascii="Times New Roman" w:eastAsia="ＭＳ Ｐゴシック" w:hAnsi="Times New Roman" w:cs="Times New Roman"/>
          <w:i/>
          <w:iCs/>
          <w:kern w:val="0"/>
          <w:szCs w:val="21"/>
        </w:rPr>
        <w:t>domesticus</w:t>
      </w:r>
      <w:proofErr w:type="spellEnd"/>
      <w:r w:rsidRPr="00A673F0">
        <w:rPr>
          <w:rFonts w:ascii="Times New Roman" w:eastAsia="ＭＳ Ｐゴシック" w:hAnsi="Times New Roman" w:cs="Times New Roman"/>
          <w:kern w:val="0"/>
          <w:szCs w:val="21"/>
        </w:rPr>
        <w:t xml:space="preserve"> (L.)</w:t>
      </w:r>
    </w:p>
    <w:p w14:paraId="0D1B95A5"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764882CD"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2.2 </w:t>
      </w:r>
      <w:r w:rsidRPr="00A673F0">
        <w:rPr>
          <w:rFonts w:ascii="Times New Roman" w:eastAsia="ＭＳ Ｐゴシック" w:hAnsi="Times New Roman" w:cs="Times New Roman"/>
          <w:b/>
          <w:bCs/>
          <w:kern w:val="0"/>
          <w:szCs w:val="21"/>
        </w:rPr>
        <w:t>生産場</w:t>
      </w:r>
    </w:p>
    <w:p w14:paraId="56CEE496" w14:textId="052FEAFC" w:rsidR="00732ED8" w:rsidRPr="00A673F0" w:rsidRDefault="00732ED8" w:rsidP="005570C0">
      <w:pPr>
        <w:widowControl/>
        <w:ind w:firstLineChars="100" w:firstLine="195"/>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kern w:val="0"/>
          <w:szCs w:val="21"/>
        </w:rPr>
        <w:t>生産場とは、コオロギを生産・</w:t>
      </w:r>
      <w:r w:rsidR="008A1E5A">
        <w:rPr>
          <w:rFonts w:ascii="Times New Roman" w:eastAsia="ＭＳ Ｐゴシック" w:hAnsi="Times New Roman" w:cs="Times New Roman" w:hint="eastAsia"/>
          <w:kern w:val="0"/>
          <w:szCs w:val="21"/>
        </w:rPr>
        <w:t>管理・</w:t>
      </w:r>
      <w:r w:rsidRPr="00A673F0">
        <w:rPr>
          <w:rFonts w:ascii="Times New Roman" w:eastAsia="ＭＳ Ｐゴシック" w:hAnsi="Times New Roman" w:cs="Times New Roman"/>
          <w:kern w:val="0"/>
          <w:szCs w:val="21"/>
        </w:rPr>
        <w:t>収穫する施設、収穫物・飼料</w:t>
      </w:r>
      <w:r w:rsidR="00B03855">
        <w:rPr>
          <w:rFonts w:ascii="Times New Roman" w:eastAsia="ＭＳ Ｐゴシック" w:hAnsi="Times New Roman" w:cs="Times New Roman"/>
          <w:kern w:val="0"/>
          <w:szCs w:val="21"/>
        </w:rPr>
        <w:t>等</w:t>
      </w:r>
      <w:r w:rsidRPr="00A673F0">
        <w:rPr>
          <w:rFonts w:ascii="Times New Roman" w:eastAsia="ＭＳ Ｐゴシック" w:hAnsi="Times New Roman" w:cs="Times New Roman"/>
          <w:kern w:val="0"/>
          <w:szCs w:val="21"/>
        </w:rPr>
        <w:t>を保管する施設、排泄物・残渣</w:t>
      </w:r>
      <w:r w:rsidR="00B03855">
        <w:rPr>
          <w:rFonts w:ascii="Times New Roman" w:eastAsia="ＭＳ Ｐゴシック" w:hAnsi="Times New Roman" w:cs="Times New Roman"/>
          <w:kern w:val="0"/>
          <w:szCs w:val="21"/>
        </w:rPr>
        <w:t>等</w:t>
      </w:r>
      <w:r w:rsidRPr="00A673F0">
        <w:rPr>
          <w:rFonts w:ascii="Times New Roman" w:eastAsia="ＭＳ Ｐゴシック" w:hAnsi="Times New Roman" w:cs="Times New Roman"/>
          <w:kern w:val="0"/>
          <w:szCs w:val="21"/>
        </w:rPr>
        <w:t>を管理・廃棄する施設</w:t>
      </w:r>
      <w:r w:rsidR="008A1E5A">
        <w:rPr>
          <w:rFonts w:ascii="Times New Roman" w:eastAsia="ＭＳ Ｐゴシック" w:hAnsi="Times New Roman" w:cs="Times New Roman" w:hint="eastAsia"/>
          <w:kern w:val="0"/>
          <w:szCs w:val="21"/>
        </w:rPr>
        <w:t>及び</w:t>
      </w:r>
      <w:r w:rsidRPr="00A673F0">
        <w:rPr>
          <w:rFonts w:ascii="Times New Roman" w:eastAsia="ＭＳ Ｐゴシック" w:hAnsi="Times New Roman" w:cs="Times New Roman"/>
          <w:kern w:val="0"/>
          <w:szCs w:val="21"/>
        </w:rPr>
        <w:t>生産者の事務所・休憩所</w:t>
      </w:r>
      <w:r w:rsidR="00B03855">
        <w:rPr>
          <w:rFonts w:ascii="Times New Roman" w:eastAsia="ＭＳ Ｐゴシック" w:hAnsi="Times New Roman" w:cs="Times New Roman"/>
          <w:kern w:val="0"/>
          <w:szCs w:val="21"/>
        </w:rPr>
        <w:t>等</w:t>
      </w:r>
      <w:r w:rsidRPr="00A673F0">
        <w:rPr>
          <w:rFonts w:ascii="Times New Roman" w:eastAsia="ＭＳ Ｐゴシック" w:hAnsi="Times New Roman" w:cs="Times New Roman"/>
          <w:kern w:val="0"/>
          <w:szCs w:val="21"/>
        </w:rPr>
        <w:t>から構成される</w:t>
      </w:r>
      <w:r w:rsidRPr="005C2199">
        <w:rPr>
          <w:rFonts w:ascii="Times New Roman" w:eastAsia="ＭＳ Ｐゴシック" w:hAnsi="Times New Roman" w:cs="Times New Roman"/>
          <w:kern w:val="0"/>
          <w:szCs w:val="21"/>
        </w:rPr>
        <w:t>場所全体あるいは</w:t>
      </w:r>
      <w:r w:rsidR="008A1E5A">
        <w:rPr>
          <w:rFonts w:ascii="Times New Roman" w:eastAsia="ＭＳ Ｐゴシック" w:hAnsi="Times New Roman" w:cs="Times New Roman" w:hint="eastAsia"/>
          <w:kern w:val="0"/>
          <w:szCs w:val="21"/>
        </w:rPr>
        <w:t>事業</w:t>
      </w:r>
      <w:r w:rsidRPr="005C2199">
        <w:rPr>
          <w:rFonts w:ascii="Times New Roman" w:eastAsia="ＭＳ Ｐゴシック" w:hAnsi="Times New Roman" w:cs="Times New Roman"/>
          <w:kern w:val="0"/>
          <w:szCs w:val="21"/>
        </w:rPr>
        <w:t>体</w:t>
      </w:r>
      <w:r w:rsidRPr="00A673F0">
        <w:rPr>
          <w:rFonts w:ascii="Times New Roman" w:eastAsia="ＭＳ Ｐゴシック" w:hAnsi="Times New Roman" w:cs="Times New Roman"/>
          <w:kern w:val="0"/>
          <w:szCs w:val="21"/>
        </w:rPr>
        <w:t>そのものをいう。</w:t>
      </w:r>
    </w:p>
    <w:p w14:paraId="5A2440E8"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3BDAEC22"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2.3 </w:t>
      </w:r>
      <w:r w:rsidRPr="00A673F0">
        <w:rPr>
          <w:rFonts w:ascii="Times New Roman" w:eastAsia="ＭＳ Ｐゴシック" w:hAnsi="Times New Roman" w:cs="Times New Roman"/>
          <w:b/>
          <w:bCs/>
          <w:kern w:val="0"/>
          <w:szCs w:val="21"/>
        </w:rPr>
        <w:t>生産施設</w:t>
      </w:r>
    </w:p>
    <w:p w14:paraId="58A1A4C0" w14:textId="3A64AB05" w:rsidR="00732ED8" w:rsidRPr="00A673F0" w:rsidRDefault="00732ED8" w:rsidP="005570C0">
      <w:pPr>
        <w:widowControl/>
        <w:ind w:firstLineChars="100" w:firstLine="195"/>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kern w:val="0"/>
          <w:szCs w:val="21"/>
        </w:rPr>
        <w:lastRenderedPageBreak/>
        <w:t>生産施設とは、コオロギを生産</w:t>
      </w:r>
      <w:r w:rsidR="008A1E5A">
        <w:rPr>
          <w:rFonts w:ascii="Times New Roman" w:eastAsia="ＭＳ Ｐゴシック" w:hAnsi="Times New Roman" w:cs="Times New Roman" w:hint="eastAsia"/>
          <w:kern w:val="0"/>
          <w:szCs w:val="21"/>
        </w:rPr>
        <w:t>・</w:t>
      </w:r>
      <w:r w:rsidRPr="00A673F0">
        <w:rPr>
          <w:rFonts w:ascii="Times New Roman" w:eastAsia="ＭＳ Ｐゴシック" w:hAnsi="Times New Roman" w:cs="Times New Roman"/>
          <w:kern w:val="0"/>
          <w:szCs w:val="21"/>
        </w:rPr>
        <w:t>管理</w:t>
      </w:r>
      <w:r w:rsidR="008A1E5A">
        <w:rPr>
          <w:rFonts w:ascii="Times New Roman" w:eastAsia="ＭＳ Ｐゴシック" w:hAnsi="Times New Roman" w:cs="Times New Roman" w:hint="eastAsia"/>
          <w:kern w:val="0"/>
          <w:szCs w:val="21"/>
        </w:rPr>
        <w:t>・収穫</w:t>
      </w:r>
      <w:r w:rsidRPr="00A673F0">
        <w:rPr>
          <w:rFonts w:ascii="Times New Roman" w:eastAsia="ＭＳ Ｐゴシック" w:hAnsi="Times New Roman" w:cs="Times New Roman"/>
          <w:kern w:val="0"/>
          <w:szCs w:val="21"/>
        </w:rPr>
        <w:t>する建築物、建築物に該当しない構造物または農業用施設</w:t>
      </w:r>
      <w:r w:rsidR="00B03855">
        <w:rPr>
          <w:rFonts w:ascii="Times New Roman" w:eastAsia="ＭＳ Ｐゴシック" w:hAnsi="Times New Roman" w:cs="Times New Roman"/>
          <w:kern w:val="0"/>
          <w:szCs w:val="21"/>
        </w:rPr>
        <w:t>等</w:t>
      </w:r>
      <w:r w:rsidRPr="00A673F0">
        <w:rPr>
          <w:rFonts w:ascii="Times New Roman" w:eastAsia="ＭＳ Ｐゴシック" w:hAnsi="Times New Roman" w:cs="Times New Roman"/>
          <w:kern w:val="0"/>
          <w:szCs w:val="21"/>
        </w:rPr>
        <w:t>をいう。</w:t>
      </w:r>
    </w:p>
    <w:p w14:paraId="4C3A2FC4"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6F47601F"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2.4 </w:t>
      </w:r>
      <w:r w:rsidRPr="00A673F0">
        <w:rPr>
          <w:rFonts w:ascii="Times New Roman" w:eastAsia="ＭＳ Ｐゴシック" w:hAnsi="Times New Roman" w:cs="Times New Roman"/>
          <w:b/>
          <w:bCs/>
          <w:kern w:val="0"/>
          <w:szCs w:val="21"/>
        </w:rPr>
        <w:t>生産設備</w:t>
      </w:r>
    </w:p>
    <w:p w14:paraId="203F7103" w14:textId="64F68426" w:rsidR="00732ED8" w:rsidRPr="00A673F0" w:rsidRDefault="00732ED8" w:rsidP="005570C0">
      <w:pPr>
        <w:widowControl/>
        <w:ind w:firstLineChars="100" w:firstLine="195"/>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kern w:val="0"/>
          <w:szCs w:val="21"/>
        </w:rPr>
        <w:t>生産設備とは</w:t>
      </w:r>
      <w:r w:rsidR="008A1E5A">
        <w:rPr>
          <w:rFonts w:ascii="Times New Roman" w:eastAsia="ＭＳ Ｐゴシック" w:hAnsi="Times New Roman" w:cs="Times New Roman" w:hint="eastAsia"/>
          <w:kern w:val="0"/>
          <w:szCs w:val="21"/>
        </w:rPr>
        <w:t>、コオロギの</w:t>
      </w:r>
      <w:r w:rsidRPr="00A673F0">
        <w:rPr>
          <w:rFonts w:ascii="Times New Roman" w:eastAsia="ＭＳ Ｐゴシック" w:hAnsi="Times New Roman" w:cs="Times New Roman"/>
          <w:kern w:val="0"/>
          <w:szCs w:val="21"/>
        </w:rPr>
        <w:t>生産</w:t>
      </w:r>
      <w:r w:rsidR="008A1E5A">
        <w:rPr>
          <w:rFonts w:ascii="Times New Roman" w:eastAsia="ＭＳ Ｐゴシック" w:hAnsi="Times New Roman" w:cs="Times New Roman" w:hint="eastAsia"/>
          <w:kern w:val="0"/>
          <w:szCs w:val="21"/>
        </w:rPr>
        <w:t>・管理・収穫のために</w:t>
      </w:r>
      <w:r w:rsidRPr="00A673F0">
        <w:rPr>
          <w:rFonts w:ascii="Times New Roman" w:eastAsia="ＭＳ Ｐゴシック" w:hAnsi="Times New Roman" w:cs="Times New Roman"/>
          <w:kern w:val="0"/>
          <w:szCs w:val="21"/>
        </w:rPr>
        <w:t>施設で用いられる設備の総称である。</w:t>
      </w:r>
    </w:p>
    <w:p w14:paraId="3CDF3B5C" w14:textId="1DE0C567" w:rsidR="00732ED8" w:rsidRDefault="00732ED8" w:rsidP="00732ED8">
      <w:pPr>
        <w:widowControl/>
        <w:jc w:val="left"/>
        <w:rPr>
          <w:rFonts w:ascii="Times New Roman" w:eastAsia="ＭＳ Ｐゴシック" w:hAnsi="Times New Roman" w:cs="Times New Roman"/>
          <w:kern w:val="0"/>
          <w:sz w:val="24"/>
          <w:szCs w:val="24"/>
        </w:rPr>
      </w:pPr>
    </w:p>
    <w:p w14:paraId="1160200F" w14:textId="61FEA645" w:rsidR="00FB297F" w:rsidRPr="0045267E" w:rsidRDefault="00FB297F" w:rsidP="00FB297F">
      <w:pPr>
        <w:widowControl/>
        <w:rPr>
          <w:rFonts w:ascii="Times New Roman" w:eastAsia="ＭＳ Ｐゴシック" w:hAnsi="Times New Roman" w:cs="Times New Roman"/>
          <w:kern w:val="0"/>
          <w:sz w:val="24"/>
          <w:szCs w:val="24"/>
        </w:rPr>
      </w:pPr>
      <w:r w:rsidRPr="0045267E">
        <w:rPr>
          <w:rFonts w:ascii="Times New Roman" w:eastAsia="ＭＳ Ｐゴシック" w:hAnsi="Times New Roman" w:cs="Times New Roman"/>
          <w:b/>
          <w:bCs/>
          <w:kern w:val="0"/>
          <w:szCs w:val="21"/>
        </w:rPr>
        <w:t>2.</w:t>
      </w:r>
      <w:r w:rsidRPr="0045267E">
        <w:rPr>
          <w:rFonts w:ascii="Times New Roman" w:eastAsia="ＭＳ Ｐゴシック" w:hAnsi="Times New Roman" w:cs="Times New Roman" w:hint="eastAsia"/>
          <w:b/>
          <w:bCs/>
          <w:kern w:val="0"/>
          <w:szCs w:val="21"/>
        </w:rPr>
        <w:t>5</w:t>
      </w:r>
      <w:r w:rsidRPr="0045267E">
        <w:rPr>
          <w:rFonts w:ascii="Times New Roman" w:eastAsia="ＭＳ Ｐゴシック" w:hAnsi="Times New Roman" w:cs="Times New Roman"/>
          <w:b/>
          <w:bCs/>
          <w:kern w:val="0"/>
          <w:szCs w:val="21"/>
        </w:rPr>
        <w:t xml:space="preserve"> </w:t>
      </w:r>
      <w:r w:rsidRPr="0045267E">
        <w:rPr>
          <w:rFonts w:ascii="Times New Roman" w:eastAsia="ＭＳ Ｐゴシック" w:hAnsi="Times New Roman" w:cs="Times New Roman"/>
          <w:b/>
          <w:bCs/>
          <w:kern w:val="0"/>
          <w:szCs w:val="21"/>
        </w:rPr>
        <w:t>生産</w:t>
      </w:r>
      <w:r w:rsidRPr="0045267E">
        <w:rPr>
          <w:rFonts w:ascii="Times New Roman" w:eastAsia="ＭＳ Ｐゴシック" w:hAnsi="Times New Roman" w:cs="Times New Roman" w:hint="eastAsia"/>
          <w:b/>
          <w:bCs/>
          <w:kern w:val="0"/>
          <w:szCs w:val="21"/>
        </w:rPr>
        <w:t>者</w:t>
      </w:r>
    </w:p>
    <w:p w14:paraId="2FBA8E81" w14:textId="6E62ADA1" w:rsidR="00FB297F" w:rsidRPr="00A673F0" w:rsidRDefault="005F2949" w:rsidP="00FB297F">
      <w:pPr>
        <w:widowControl/>
        <w:ind w:firstLineChars="100" w:firstLine="195"/>
        <w:rPr>
          <w:rFonts w:ascii="Times New Roman" w:eastAsia="ＭＳ Ｐゴシック" w:hAnsi="Times New Roman" w:cs="Times New Roman"/>
          <w:kern w:val="0"/>
          <w:sz w:val="24"/>
          <w:szCs w:val="24"/>
        </w:rPr>
      </w:pPr>
      <w:r w:rsidRPr="0045267E">
        <w:rPr>
          <w:rFonts w:ascii="Times New Roman" w:eastAsia="ＭＳ Ｐゴシック" w:hAnsi="Times New Roman" w:cs="Times New Roman" w:hint="eastAsia"/>
          <w:kern w:val="0"/>
          <w:szCs w:val="21"/>
        </w:rPr>
        <w:t>生産者とは、食品又は家畜</w:t>
      </w:r>
      <w:r w:rsidR="004F5368" w:rsidRPr="0045267E">
        <w:rPr>
          <w:rFonts w:ascii="Times New Roman" w:eastAsia="ＭＳ Ｐゴシック" w:hAnsi="Times New Roman" w:cs="Times New Roman" w:hint="eastAsia"/>
          <w:kern w:val="0"/>
          <w:szCs w:val="21"/>
        </w:rPr>
        <w:t>若しくは</w:t>
      </w:r>
      <w:r w:rsidRPr="0045267E">
        <w:rPr>
          <w:rFonts w:ascii="Times New Roman" w:eastAsia="ＭＳ Ｐゴシック" w:hAnsi="Times New Roman" w:cs="Times New Roman" w:hint="eastAsia"/>
          <w:kern w:val="0"/>
          <w:szCs w:val="21"/>
        </w:rPr>
        <w:t>養魚用の飼料に提供されるコオロギを直接的に生産・管理・収穫する者をいう。</w:t>
      </w:r>
    </w:p>
    <w:p w14:paraId="7369EC21" w14:textId="6ADF8F9F" w:rsidR="00FB297F" w:rsidRPr="00FB297F" w:rsidRDefault="00FB297F" w:rsidP="00732ED8">
      <w:pPr>
        <w:widowControl/>
        <w:jc w:val="left"/>
        <w:rPr>
          <w:rFonts w:ascii="Times New Roman" w:eastAsia="ＭＳ Ｐゴシック" w:hAnsi="Times New Roman" w:cs="Times New Roman"/>
          <w:kern w:val="0"/>
          <w:sz w:val="24"/>
          <w:szCs w:val="24"/>
        </w:rPr>
      </w:pPr>
    </w:p>
    <w:p w14:paraId="5AF505E5"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 </w:t>
      </w:r>
      <w:r w:rsidRPr="00A673F0">
        <w:rPr>
          <w:rFonts w:ascii="Times New Roman" w:eastAsia="ＭＳ Ｐゴシック" w:hAnsi="Times New Roman" w:cs="Times New Roman"/>
          <w:b/>
          <w:bCs/>
          <w:kern w:val="0"/>
          <w:szCs w:val="21"/>
        </w:rPr>
        <w:t>注意事項</w:t>
      </w:r>
    </w:p>
    <w:p w14:paraId="04F01B5B"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3.1 </w:t>
      </w:r>
      <w:r w:rsidRPr="00A673F0">
        <w:rPr>
          <w:rFonts w:ascii="Times New Roman" w:eastAsia="ＭＳ Ｐゴシック" w:hAnsi="Times New Roman" w:cs="Times New Roman"/>
          <w:b/>
          <w:bCs/>
          <w:kern w:val="0"/>
          <w:szCs w:val="21"/>
        </w:rPr>
        <w:t>生産場</w:t>
      </w:r>
    </w:p>
    <w:p w14:paraId="0A561A86"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3.1.1 </w:t>
      </w:r>
      <w:r w:rsidRPr="00A673F0">
        <w:rPr>
          <w:rFonts w:ascii="Times New Roman" w:eastAsia="ＭＳ Ｐゴシック" w:hAnsi="Times New Roman" w:cs="Times New Roman"/>
          <w:b/>
          <w:bCs/>
          <w:kern w:val="0"/>
          <w:szCs w:val="21"/>
        </w:rPr>
        <w:t>立地</w:t>
      </w:r>
    </w:p>
    <w:p w14:paraId="24443D74" w14:textId="0F800FFA" w:rsidR="00732ED8" w:rsidRPr="00A673F0" w:rsidRDefault="008A1E5A" w:rsidP="005570C0">
      <w:pPr>
        <w:widowControl/>
        <w:ind w:firstLineChars="100" w:firstLine="195"/>
        <w:rPr>
          <w:rFonts w:ascii="Times New Roman" w:eastAsia="ＭＳ Ｐゴシック" w:hAnsi="Times New Roman" w:cs="Times New Roman"/>
          <w:kern w:val="0"/>
          <w:sz w:val="24"/>
          <w:szCs w:val="24"/>
        </w:rPr>
      </w:pPr>
      <w:r>
        <w:rPr>
          <w:rFonts w:ascii="Times New Roman" w:eastAsia="ＭＳ Ｐゴシック" w:hAnsi="Times New Roman" w:cs="Times New Roman"/>
          <w:kern w:val="0"/>
          <w:szCs w:val="21"/>
        </w:rPr>
        <w:t>生産物、生産者</w:t>
      </w:r>
      <w:r>
        <w:rPr>
          <w:rFonts w:ascii="Times New Roman" w:eastAsia="ＭＳ Ｐゴシック" w:hAnsi="Times New Roman" w:cs="Times New Roman" w:hint="eastAsia"/>
          <w:kern w:val="0"/>
          <w:szCs w:val="21"/>
        </w:rPr>
        <w:t>及び</w:t>
      </w:r>
      <w:r w:rsidR="00732ED8" w:rsidRPr="00A673F0">
        <w:rPr>
          <w:rFonts w:ascii="Times New Roman" w:eastAsia="ＭＳ Ｐゴシック" w:hAnsi="Times New Roman" w:cs="Times New Roman"/>
          <w:kern w:val="0"/>
          <w:szCs w:val="21"/>
        </w:rPr>
        <w:t>消費者に健康被害をもたらす可能性のある有害化学物質</w:t>
      </w:r>
      <w:r w:rsidR="00B03855">
        <w:rPr>
          <w:rFonts w:ascii="Times New Roman" w:eastAsia="ＭＳ Ｐゴシック" w:hAnsi="Times New Roman" w:cs="Times New Roman"/>
          <w:kern w:val="0"/>
          <w:szCs w:val="21"/>
        </w:rPr>
        <w:t>等</w:t>
      </w:r>
      <w:r w:rsidR="004563E3" w:rsidRPr="0045267E">
        <w:rPr>
          <w:rFonts w:ascii="Times New Roman" w:eastAsia="ＭＳ Ｐゴシック" w:hAnsi="Times New Roman" w:cs="Times New Roman" w:hint="eastAsia"/>
          <w:kern w:val="0"/>
          <w:szCs w:val="21"/>
        </w:rPr>
        <w:t>（重金属、かび毒、自然毒、殺菌処理で使用、生成する物質等</w:t>
      </w:r>
      <w:r w:rsidR="004F5368" w:rsidRPr="0045267E">
        <w:rPr>
          <w:rFonts w:ascii="Times New Roman" w:eastAsia="ＭＳ Ｐゴシック" w:hAnsi="Times New Roman" w:cs="Times New Roman" w:hint="eastAsia"/>
          <w:kern w:val="0"/>
          <w:szCs w:val="21"/>
        </w:rPr>
        <w:t>をいう。以下同じ。</w:t>
      </w:r>
      <w:r w:rsidR="004563E3" w:rsidRPr="0045267E">
        <w:rPr>
          <w:rFonts w:ascii="Times New Roman" w:eastAsia="ＭＳ Ｐゴシック" w:hAnsi="Times New Roman" w:cs="Times New Roman" w:hint="eastAsia"/>
          <w:kern w:val="0"/>
          <w:szCs w:val="21"/>
        </w:rPr>
        <w:t>）</w:t>
      </w:r>
      <w:r w:rsidR="00732ED8" w:rsidRPr="00A673F0">
        <w:rPr>
          <w:rFonts w:ascii="Times New Roman" w:eastAsia="ＭＳ Ｐゴシック" w:hAnsi="Times New Roman" w:cs="Times New Roman"/>
          <w:kern w:val="0"/>
          <w:szCs w:val="21"/>
        </w:rPr>
        <w:t>の発生源から離れた場所を推奨する。</w:t>
      </w:r>
    </w:p>
    <w:p w14:paraId="68F65C83"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4E47F178"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3.1.2 </w:t>
      </w:r>
      <w:r w:rsidRPr="00A673F0">
        <w:rPr>
          <w:rFonts w:ascii="Times New Roman" w:eastAsia="ＭＳ Ｐゴシック" w:hAnsi="Times New Roman" w:cs="Times New Roman"/>
          <w:b/>
          <w:bCs/>
          <w:kern w:val="0"/>
          <w:szCs w:val="21"/>
        </w:rPr>
        <w:t>規模</w:t>
      </w:r>
    </w:p>
    <w:p w14:paraId="3907674E" w14:textId="0ABBF6DA" w:rsidR="00732ED8" w:rsidRPr="00A673F0" w:rsidRDefault="008A1E5A" w:rsidP="005570C0">
      <w:pPr>
        <w:widowControl/>
        <w:ind w:firstLineChars="100" w:firstLine="195"/>
        <w:rPr>
          <w:rFonts w:ascii="Times New Roman" w:eastAsia="ＭＳ Ｐゴシック" w:hAnsi="Times New Roman" w:cs="Times New Roman"/>
          <w:kern w:val="0"/>
          <w:sz w:val="24"/>
          <w:szCs w:val="24"/>
        </w:rPr>
      </w:pPr>
      <w:r>
        <w:rPr>
          <w:rFonts w:ascii="Times New Roman" w:eastAsia="ＭＳ Ｐゴシック" w:hAnsi="Times New Roman" w:cs="Times New Roman"/>
          <w:kern w:val="0"/>
          <w:szCs w:val="21"/>
        </w:rPr>
        <w:t>景観破壊、生産物の散逸、臭気</w:t>
      </w:r>
      <w:r>
        <w:rPr>
          <w:rFonts w:ascii="Times New Roman" w:eastAsia="ＭＳ Ｐゴシック" w:hAnsi="Times New Roman" w:cs="Times New Roman" w:hint="eastAsia"/>
          <w:kern w:val="0"/>
          <w:szCs w:val="21"/>
        </w:rPr>
        <w:t>及び</w:t>
      </w:r>
      <w:r w:rsidR="00732ED8" w:rsidRPr="00A673F0">
        <w:rPr>
          <w:rFonts w:ascii="Times New Roman" w:eastAsia="ＭＳ Ｐゴシック" w:hAnsi="Times New Roman" w:cs="Times New Roman"/>
          <w:kern w:val="0"/>
          <w:szCs w:val="21"/>
        </w:rPr>
        <w:t>騒音</w:t>
      </w:r>
      <w:r w:rsidR="00B03855">
        <w:rPr>
          <w:rFonts w:ascii="Times New Roman" w:eastAsia="ＭＳ Ｐゴシック" w:hAnsi="Times New Roman" w:cs="Times New Roman"/>
          <w:kern w:val="0"/>
          <w:szCs w:val="21"/>
        </w:rPr>
        <w:t>等</w:t>
      </w:r>
      <w:r w:rsidR="00732ED8" w:rsidRPr="00A673F0">
        <w:rPr>
          <w:rFonts w:ascii="Times New Roman" w:eastAsia="ＭＳ Ｐゴシック" w:hAnsi="Times New Roman" w:cs="Times New Roman"/>
          <w:kern w:val="0"/>
          <w:szCs w:val="21"/>
        </w:rPr>
        <w:t>によって、周辺地域の生活環境の保持に支障を及ぼさない規模</w:t>
      </w:r>
      <w:r>
        <w:rPr>
          <w:rFonts w:ascii="Times New Roman" w:eastAsia="ＭＳ Ｐゴシック" w:hAnsi="Times New Roman" w:cs="Times New Roman" w:hint="eastAsia"/>
          <w:kern w:val="0"/>
          <w:szCs w:val="21"/>
        </w:rPr>
        <w:t>であること及びコオロギの生産・管理・収穫を</w:t>
      </w:r>
      <w:r w:rsidR="00732ED8" w:rsidRPr="00A673F0">
        <w:rPr>
          <w:rFonts w:ascii="Times New Roman" w:eastAsia="ＭＳ Ｐゴシック" w:hAnsi="Times New Roman" w:cs="Times New Roman"/>
          <w:kern w:val="0"/>
          <w:szCs w:val="21"/>
        </w:rPr>
        <w:t>衛生的に実施するための適切な作業スペースが十分に確保されていること。</w:t>
      </w:r>
    </w:p>
    <w:p w14:paraId="6C12E596"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2BFEABEC"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3.1.3 </w:t>
      </w:r>
      <w:r w:rsidRPr="00A673F0">
        <w:rPr>
          <w:rFonts w:ascii="Times New Roman" w:eastAsia="ＭＳ Ｐゴシック" w:hAnsi="Times New Roman" w:cs="Times New Roman"/>
          <w:b/>
          <w:bCs/>
          <w:kern w:val="0"/>
          <w:szCs w:val="21"/>
        </w:rPr>
        <w:t>レイアウト</w:t>
      </w:r>
    </w:p>
    <w:p w14:paraId="64163D19" w14:textId="6E67230D" w:rsidR="00732ED8" w:rsidRPr="00A673F0" w:rsidRDefault="00732ED8" w:rsidP="005570C0">
      <w:pPr>
        <w:widowControl/>
        <w:ind w:firstLineChars="100" w:firstLine="195"/>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kern w:val="0"/>
          <w:szCs w:val="21"/>
        </w:rPr>
        <w:t>コオロギの生産・</w:t>
      </w:r>
      <w:r w:rsidR="008A1E5A">
        <w:rPr>
          <w:rFonts w:ascii="Times New Roman" w:eastAsia="ＭＳ Ｐゴシック" w:hAnsi="Times New Roman" w:cs="Times New Roman" w:hint="eastAsia"/>
          <w:kern w:val="0"/>
          <w:szCs w:val="21"/>
        </w:rPr>
        <w:t>管理・</w:t>
      </w:r>
      <w:r w:rsidRPr="00A673F0">
        <w:rPr>
          <w:rFonts w:ascii="Times New Roman" w:eastAsia="ＭＳ Ｐゴシック" w:hAnsi="Times New Roman" w:cs="Times New Roman"/>
          <w:kern w:val="0"/>
          <w:szCs w:val="21"/>
        </w:rPr>
        <w:t>収穫</w:t>
      </w:r>
      <w:r w:rsidR="008A1E5A">
        <w:rPr>
          <w:rFonts w:ascii="Times New Roman" w:eastAsia="ＭＳ Ｐゴシック" w:hAnsi="Times New Roman" w:cs="Times New Roman" w:hint="eastAsia"/>
          <w:kern w:val="0"/>
          <w:szCs w:val="21"/>
        </w:rPr>
        <w:t>のための作業場所と</w:t>
      </w:r>
      <w:r w:rsidRPr="00A673F0">
        <w:rPr>
          <w:rFonts w:ascii="Times New Roman" w:eastAsia="ＭＳ Ｐゴシック" w:hAnsi="Times New Roman" w:cs="Times New Roman"/>
          <w:kern w:val="0"/>
          <w:szCs w:val="21"/>
        </w:rPr>
        <w:t>、</w:t>
      </w:r>
      <w:r w:rsidR="008A1E5A">
        <w:rPr>
          <w:rFonts w:ascii="Times New Roman" w:eastAsia="ＭＳ Ｐゴシック" w:hAnsi="Times New Roman" w:cs="Times New Roman" w:hint="eastAsia"/>
          <w:kern w:val="0"/>
          <w:szCs w:val="21"/>
        </w:rPr>
        <w:t>生産物</w:t>
      </w:r>
      <w:r w:rsidR="00B03855">
        <w:rPr>
          <w:rFonts w:ascii="Times New Roman" w:eastAsia="ＭＳ Ｐゴシック" w:hAnsi="Times New Roman" w:cs="Times New Roman"/>
          <w:kern w:val="0"/>
          <w:szCs w:val="21"/>
        </w:rPr>
        <w:t>等</w:t>
      </w:r>
      <w:r w:rsidRPr="00A673F0">
        <w:rPr>
          <w:rFonts w:ascii="Times New Roman" w:eastAsia="ＭＳ Ｐゴシック" w:hAnsi="Times New Roman" w:cs="Times New Roman"/>
          <w:kern w:val="0"/>
          <w:szCs w:val="21"/>
        </w:rPr>
        <w:t>の保管</w:t>
      </w:r>
      <w:r w:rsidR="008A1E5A">
        <w:rPr>
          <w:rFonts w:ascii="Times New Roman" w:eastAsia="ＭＳ Ｐゴシック" w:hAnsi="Times New Roman" w:cs="Times New Roman" w:hint="eastAsia"/>
          <w:kern w:val="0"/>
          <w:szCs w:val="21"/>
        </w:rPr>
        <w:t>場所</w:t>
      </w:r>
      <w:r w:rsidRPr="00A673F0">
        <w:rPr>
          <w:rFonts w:ascii="Times New Roman" w:eastAsia="ＭＳ Ｐゴシック" w:hAnsi="Times New Roman" w:cs="Times New Roman"/>
          <w:kern w:val="0"/>
          <w:szCs w:val="21"/>
        </w:rPr>
        <w:t>、排泄物・残渣</w:t>
      </w:r>
      <w:r w:rsidR="00B03855">
        <w:rPr>
          <w:rFonts w:ascii="Times New Roman" w:eastAsia="ＭＳ Ｐゴシック" w:hAnsi="Times New Roman" w:cs="Times New Roman"/>
          <w:kern w:val="0"/>
          <w:szCs w:val="21"/>
        </w:rPr>
        <w:t>等</w:t>
      </w:r>
      <w:r w:rsidRPr="00A673F0">
        <w:rPr>
          <w:rFonts w:ascii="Times New Roman" w:eastAsia="ＭＳ Ｐゴシック" w:hAnsi="Times New Roman" w:cs="Times New Roman"/>
          <w:kern w:val="0"/>
          <w:szCs w:val="21"/>
        </w:rPr>
        <w:t>の</w:t>
      </w:r>
      <w:r w:rsidR="00CC535E" w:rsidRPr="002F0180">
        <w:rPr>
          <w:rFonts w:ascii="Times New Roman" w:eastAsia="ＭＳ Ｐゴシック" w:hAnsi="Times New Roman" w:cs="Times New Roman" w:hint="eastAsia"/>
          <w:kern w:val="0"/>
          <w:szCs w:val="21"/>
        </w:rPr>
        <w:t>管理・</w:t>
      </w:r>
      <w:r w:rsidRPr="00A673F0">
        <w:rPr>
          <w:rFonts w:ascii="Times New Roman" w:eastAsia="ＭＳ Ｐゴシック" w:hAnsi="Times New Roman" w:cs="Times New Roman"/>
          <w:kern w:val="0"/>
          <w:szCs w:val="21"/>
        </w:rPr>
        <w:t>廃棄</w:t>
      </w:r>
      <w:r w:rsidR="008A1E5A">
        <w:rPr>
          <w:rFonts w:ascii="Times New Roman" w:eastAsia="ＭＳ Ｐゴシック" w:hAnsi="Times New Roman" w:cs="Times New Roman" w:hint="eastAsia"/>
          <w:kern w:val="0"/>
          <w:szCs w:val="21"/>
        </w:rPr>
        <w:t>場所及び</w:t>
      </w:r>
      <w:r w:rsidRPr="00A673F0">
        <w:rPr>
          <w:rFonts w:ascii="Times New Roman" w:eastAsia="ＭＳ Ｐゴシック" w:hAnsi="Times New Roman" w:cs="Times New Roman"/>
          <w:kern w:val="0"/>
          <w:szCs w:val="21"/>
        </w:rPr>
        <w:t>生産者の事務所・休憩所</w:t>
      </w:r>
      <w:r w:rsidR="00B03855">
        <w:rPr>
          <w:rFonts w:ascii="Times New Roman" w:eastAsia="ＭＳ Ｐゴシック" w:hAnsi="Times New Roman" w:cs="Times New Roman"/>
          <w:kern w:val="0"/>
          <w:szCs w:val="21"/>
        </w:rPr>
        <w:t>等</w:t>
      </w:r>
      <w:r w:rsidR="008A1E5A">
        <w:rPr>
          <w:rFonts w:ascii="Times New Roman" w:eastAsia="ＭＳ Ｐゴシック" w:hAnsi="Times New Roman" w:cs="Times New Roman" w:hint="eastAsia"/>
          <w:kern w:val="0"/>
          <w:szCs w:val="21"/>
        </w:rPr>
        <w:t>の領域が</w:t>
      </w:r>
      <w:r w:rsidR="008A1E5A">
        <w:rPr>
          <w:rFonts w:ascii="Times New Roman" w:eastAsia="ＭＳ Ｐゴシック" w:hAnsi="Times New Roman" w:cs="Times New Roman"/>
          <w:kern w:val="0"/>
          <w:szCs w:val="21"/>
        </w:rPr>
        <w:t>、それぞれの目的に応じ</w:t>
      </w:r>
      <w:r w:rsidR="008A1E5A">
        <w:rPr>
          <w:rFonts w:ascii="Times New Roman" w:eastAsia="ＭＳ Ｐゴシック" w:hAnsi="Times New Roman" w:cs="Times New Roman" w:hint="eastAsia"/>
          <w:kern w:val="0"/>
          <w:szCs w:val="21"/>
        </w:rPr>
        <w:t>て</w:t>
      </w:r>
      <w:r w:rsidRPr="00A673F0">
        <w:rPr>
          <w:rFonts w:ascii="Times New Roman" w:eastAsia="ＭＳ Ｐゴシック" w:hAnsi="Times New Roman" w:cs="Times New Roman"/>
          <w:kern w:val="0"/>
          <w:szCs w:val="21"/>
        </w:rPr>
        <w:t>適切かつ明確に</w:t>
      </w:r>
      <w:r w:rsidR="008A1E5A">
        <w:rPr>
          <w:rFonts w:ascii="Times New Roman" w:eastAsia="ＭＳ Ｐゴシック" w:hAnsi="Times New Roman" w:cs="Times New Roman" w:hint="eastAsia"/>
          <w:kern w:val="0"/>
          <w:szCs w:val="21"/>
        </w:rPr>
        <w:t>区分されて</w:t>
      </w:r>
      <w:r w:rsidRPr="00A673F0">
        <w:rPr>
          <w:rFonts w:ascii="Times New Roman" w:eastAsia="ＭＳ Ｐゴシック" w:hAnsi="Times New Roman" w:cs="Times New Roman"/>
          <w:kern w:val="0"/>
          <w:szCs w:val="21"/>
        </w:rPr>
        <w:t>いること。</w:t>
      </w:r>
    </w:p>
    <w:p w14:paraId="4432C30C" w14:textId="77777777" w:rsidR="00732ED8" w:rsidRPr="008A1E5A" w:rsidRDefault="00732ED8" w:rsidP="00732ED8">
      <w:pPr>
        <w:widowControl/>
        <w:jc w:val="left"/>
        <w:rPr>
          <w:rFonts w:ascii="Times New Roman" w:eastAsia="ＭＳ Ｐゴシック" w:hAnsi="Times New Roman" w:cs="Times New Roman"/>
          <w:kern w:val="0"/>
          <w:sz w:val="24"/>
          <w:szCs w:val="24"/>
        </w:rPr>
      </w:pPr>
    </w:p>
    <w:p w14:paraId="6A716A77"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3.2 </w:t>
      </w:r>
      <w:r w:rsidRPr="00A673F0">
        <w:rPr>
          <w:rFonts w:ascii="Times New Roman" w:eastAsia="ＭＳ Ｐゴシック" w:hAnsi="Times New Roman" w:cs="Times New Roman"/>
          <w:b/>
          <w:bCs/>
          <w:kern w:val="0"/>
          <w:szCs w:val="21"/>
        </w:rPr>
        <w:t>生産施設</w:t>
      </w:r>
    </w:p>
    <w:p w14:paraId="69A81840" w14:textId="43921CF3" w:rsidR="00732ED8" w:rsidRDefault="008A1E5A" w:rsidP="008F2F5E">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生産物の散逸対策、有害化学物質</w:t>
      </w:r>
      <w:r w:rsidR="008F2F5E">
        <w:rPr>
          <w:rFonts w:ascii="Times New Roman" w:eastAsia="ＭＳ Ｐゴシック" w:hAnsi="Times New Roman" w:cs="Times New Roman" w:hint="eastAsia"/>
          <w:kern w:val="0"/>
          <w:szCs w:val="21"/>
        </w:rPr>
        <w:t>等</w:t>
      </w:r>
      <w:r>
        <w:rPr>
          <w:rFonts w:ascii="Times New Roman" w:eastAsia="ＭＳ Ｐゴシック" w:hAnsi="Times New Roman" w:cs="Times New Roman" w:hint="eastAsia"/>
          <w:kern w:val="0"/>
          <w:szCs w:val="21"/>
        </w:rPr>
        <w:t>による汚染、</w:t>
      </w:r>
      <w:r w:rsidR="008F2F5E">
        <w:rPr>
          <w:rFonts w:ascii="Times New Roman" w:eastAsia="ＭＳ Ｐゴシック" w:hAnsi="Times New Roman" w:cs="Times New Roman" w:hint="eastAsia"/>
          <w:kern w:val="0"/>
          <w:szCs w:val="21"/>
        </w:rPr>
        <w:t>病害虫又は病原微生物の発生及び異物の混入への対策並びに臭気対策及び騒音対策等が講じられていること。</w:t>
      </w:r>
      <w:r w:rsidR="00732ED8" w:rsidRPr="00A673F0">
        <w:rPr>
          <w:rFonts w:ascii="Times New Roman" w:eastAsia="ＭＳ Ｐゴシック" w:hAnsi="Times New Roman" w:cs="Times New Roman"/>
          <w:kern w:val="0"/>
          <w:szCs w:val="21"/>
        </w:rPr>
        <w:t>耐久性のある部材で構成され、清掃や管理がしやすい構造であり、</w:t>
      </w:r>
      <w:r w:rsidR="008F2F5E">
        <w:rPr>
          <w:rFonts w:ascii="Times New Roman" w:eastAsia="ＭＳ Ｐゴシック" w:hAnsi="Times New Roman" w:cs="Times New Roman" w:hint="eastAsia"/>
          <w:kern w:val="0"/>
          <w:szCs w:val="21"/>
        </w:rPr>
        <w:t>十分な</w:t>
      </w:r>
      <w:r w:rsidR="00732ED8" w:rsidRPr="00A673F0">
        <w:rPr>
          <w:rFonts w:ascii="Times New Roman" w:eastAsia="ＭＳ Ｐゴシック" w:hAnsi="Times New Roman" w:cs="Times New Roman"/>
          <w:kern w:val="0"/>
          <w:szCs w:val="21"/>
        </w:rPr>
        <w:t>換気性を</w:t>
      </w:r>
      <w:r w:rsidR="008F2F5E">
        <w:rPr>
          <w:rFonts w:ascii="Times New Roman" w:eastAsia="ＭＳ Ｐゴシック" w:hAnsi="Times New Roman" w:cs="Times New Roman" w:hint="eastAsia"/>
          <w:kern w:val="0"/>
          <w:szCs w:val="21"/>
        </w:rPr>
        <w:t>備えた施設であることを推奨する。</w:t>
      </w:r>
    </w:p>
    <w:p w14:paraId="576D767C" w14:textId="77777777" w:rsidR="008F2F5E" w:rsidRPr="00A673F0" w:rsidRDefault="008F2F5E" w:rsidP="008F2F5E">
      <w:pPr>
        <w:widowControl/>
        <w:rPr>
          <w:rFonts w:ascii="Times New Roman" w:eastAsia="ＭＳ Ｐゴシック" w:hAnsi="Times New Roman" w:cs="Times New Roman"/>
          <w:kern w:val="0"/>
          <w:sz w:val="24"/>
          <w:szCs w:val="24"/>
        </w:rPr>
      </w:pPr>
    </w:p>
    <w:p w14:paraId="70B732E7"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3.3 </w:t>
      </w:r>
      <w:r w:rsidRPr="00A673F0">
        <w:rPr>
          <w:rFonts w:ascii="Times New Roman" w:eastAsia="ＭＳ Ｐゴシック" w:hAnsi="Times New Roman" w:cs="Times New Roman"/>
          <w:b/>
          <w:bCs/>
          <w:kern w:val="0"/>
          <w:szCs w:val="21"/>
        </w:rPr>
        <w:t>生産設備</w:t>
      </w:r>
    </w:p>
    <w:p w14:paraId="3F28B816" w14:textId="27205729" w:rsidR="00732ED8" w:rsidRPr="00A673F0" w:rsidRDefault="00732ED8" w:rsidP="005570C0">
      <w:pPr>
        <w:widowControl/>
        <w:ind w:firstLineChars="100" w:firstLine="195"/>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kern w:val="0"/>
          <w:szCs w:val="21"/>
        </w:rPr>
        <w:t>生産物の散逸対策、有害化学物質</w:t>
      </w:r>
      <w:r w:rsidR="008F2F5E">
        <w:rPr>
          <w:rFonts w:ascii="Times New Roman" w:eastAsia="ＭＳ Ｐゴシック" w:hAnsi="Times New Roman" w:cs="Times New Roman" w:hint="eastAsia"/>
          <w:kern w:val="0"/>
          <w:szCs w:val="21"/>
        </w:rPr>
        <w:t>等</w:t>
      </w:r>
      <w:r w:rsidRPr="00A673F0">
        <w:rPr>
          <w:rFonts w:ascii="Times New Roman" w:eastAsia="ＭＳ Ｐゴシック" w:hAnsi="Times New Roman" w:cs="Times New Roman"/>
          <w:kern w:val="0"/>
          <w:szCs w:val="21"/>
        </w:rPr>
        <w:t>による汚染、病害虫</w:t>
      </w:r>
      <w:r w:rsidR="008F2F5E">
        <w:rPr>
          <w:rFonts w:ascii="Times New Roman" w:eastAsia="ＭＳ Ｐゴシック" w:hAnsi="Times New Roman" w:cs="Times New Roman" w:hint="eastAsia"/>
          <w:kern w:val="0"/>
          <w:szCs w:val="21"/>
        </w:rPr>
        <w:t>又は病原微生物</w:t>
      </w:r>
      <w:r w:rsidRPr="00A673F0">
        <w:rPr>
          <w:rFonts w:ascii="Times New Roman" w:eastAsia="ＭＳ Ｐゴシック" w:hAnsi="Times New Roman" w:cs="Times New Roman"/>
          <w:kern w:val="0"/>
          <w:szCs w:val="21"/>
        </w:rPr>
        <w:t>の発生</w:t>
      </w:r>
      <w:r w:rsidR="008F2F5E">
        <w:rPr>
          <w:rFonts w:ascii="Times New Roman" w:eastAsia="ＭＳ Ｐゴシック" w:hAnsi="Times New Roman" w:cs="Times New Roman" w:hint="eastAsia"/>
          <w:kern w:val="0"/>
          <w:szCs w:val="21"/>
        </w:rPr>
        <w:t>及び</w:t>
      </w:r>
      <w:r w:rsidRPr="00A673F0">
        <w:rPr>
          <w:rFonts w:ascii="Times New Roman" w:eastAsia="ＭＳ Ｐゴシック" w:hAnsi="Times New Roman" w:cs="Times New Roman"/>
          <w:kern w:val="0"/>
          <w:szCs w:val="21"/>
        </w:rPr>
        <w:t>異物の混入</w:t>
      </w:r>
      <w:r w:rsidR="008F2F5E">
        <w:rPr>
          <w:rFonts w:ascii="Times New Roman" w:eastAsia="ＭＳ Ｐゴシック" w:hAnsi="Times New Roman" w:cs="Times New Roman" w:hint="eastAsia"/>
          <w:kern w:val="0"/>
          <w:szCs w:val="21"/>
        </w:rPr>
        <w:t>への</w:t>
      </w:r>
      <w:r w:rsidRPr="00A673F0">
        <w:rPr>
          <w:rFonts w:ascii="Times New Roman" w:eastAsia="ＭＳ Ｐゴシック" w:hAnsi="Times New Roman" w:cs="Times New Roman"/>
          <w:kern w:val="0"/>
          <w:szCs w:val="21"/>
        </w:rPr>
        <w:t>対策</w:t>
      </w:r>
      <w:r w:rsidR="008F2F5E">
        <w:rPr>
          <w:rFonts w:ascii="Times New Roman" w:eastAsia="ＭＳ Ｐゴシック" w:hAnsi="Times New Roman" w:cs="Times New Roman" w:hint="eastAsia"/>
          <w:kern w:val="0"/>
          <w:szCs w:val="21"/>
        </w:rPr>
        <w:t>並びに</w:t>
      </w:r>
      <w:r w:rsidRPr="00A673F0">
        <w:rPr>
          <w:rFonts w:ascii="Times New Roman" w:eastAsia="ＭＳ Ｐゴシック" w:hAnsi="Times New Roman" w:cs="Times New Roman"/>
          <w:kern w:val="0"/>
          <w:szCs w:val="21"/>
        </w:rPr>
        <w:t>転倒や火災</w:t>
      </w:r>
      <w:r w:rsidR="00B03855">
        <w:rPr>
          <w:rFonts w:ascii="Times New Roman" w:eastAsia="ＭＳ Ｐゴシック" w:hAnsi="Times New Roman" w:cs="Times New Roman"/>
          <w:kern w:val="0"/>
          <w:szCs w:val="21"/>
        </w:rPr>
        <w:t>等</w:t>
      </w:r>
      <w:r w:rsidRPr="00A673F0">
        <w:rPr>
          <w:rFonts w:ascii="Times New Roman" w:eastAsia="ＭＳ Ｐゴシック" w:hAnsi="Times New Roman" w:cs="Times New Roman"/>
          <w:kern w:val="0"/>
          <w:szCs w:val="21"/>
        </w:rPr>
        <w:t>の</w:t>
      </w:r>
      <w:r w:rsidRPr="001037E1">
        <w:rPr>
          <w:rFonts w:ascii="Times New Roman" w:eastAsia="ＭＳ Ｐゴシック" w:hAnsi="Times New Roman" w:cs="Times New Roman"/>
          <w:kern w:val="0"/>
          <w:szCs w:val="21"/>
        </w:rPr>
        <w:t>防止</w:t>
      </w:r>
      <w:r w:rsidR="008F2F5E">
        <w:rPr>
          <w:rFonts w:ascii="Times New Roman" w:eastAsia="ＭＳ Ｐゴシック" w:hAnsi="Times New Roman" w:cs="Times New Roman" w:hint="eastAsia"/>
          <w:kern w:val="0"/>
          <w:szCs w:val="21"/>
        </w:rPr>
        <w:t>のための</w:t>
      </w:r>
      <w:r w:rsidR="00FD2F38" w:rsidRPr="001037E1">
        <w:rPr>
          <w:rFonts w:ascii="Times New Roman" w:eastAsia="ＭＳ Ｐゴシック" w:hAnsi="Times New Roman" w:cs="Times New Roman" w:hint="eastAsia"/>
          <w:kern w:val="0"/>
          <w:szCs w:val="21"/>
        </w:rPr>
        <w:t>対策</w:t>
      </w:r>
      <w:r w:rsidR="008F2F5E">
        <w:rPr>
          <w:rFonts w:ascii="Times New Roman" w:eastAsia="ＭＳ Ｐゴシック" w:hAnsi="Times New Roman" w:cs="Times New Roman" w:hint="eastAsia"/>
          <w:kern w:val="0"/>
          <w:szCs w:val="21"/>
        </w:rPr>
        <w:t>等</w:t>
      </w:r>
      <w:r w:rsidRPr="001037E1">
        <w:rPr>
          <w:rFonts w:ascii="Times New Roman" w:eastAsia="ＭＳ Ｐゴシック" w:hAnsi="Times New Roman" w:cs="Times New Roman"/>
          <w:kern w:val="0"/>
          <w:szCs w:val="21"/>
        </w:rPr>
        <w:t>が講</w:t>
      </w:r>
      <w:r w:rsidRPr="00A673F0">
        <w:rPr>
          <w:rFonts w:ascii="Times New Roman" w:eastAsia="ＭＳ Ｐゴシック" w:hAnsi="Times New Roman" w:cs="Times New Roman"/>
          <w:kern w:val="0"/>
          <w:szCs w:val="21"/>
        </w:rPr>
        <w:t>じられていること。コオロギの飼育に用いる器物は、耐久性のある素材で構成され、</w:t>
      </w:r>
      <w:r w:rsidR="008F2F5E">
        <w:rPr>
          <w:rFonts w:ascii="Times New Roman" w:eastAsia="ＭＳ Ｐゴシック" w:hAnsi="Times New Roman" w:cs="Times New Roman" w:hint="eastAsia"/>
          <w:kern w:val="0"/>
          <w:szCs w:val="21"/>
        </w:rPr>
        <w:t>かつ、</w:t>
      </w:r>
      <w:r w:rsidRPr="00A673F0">
        <w:rPr>
          <w:rFonts w:ascii="Times New Roman" w:eastAsia="ＭＳ Ｐゴシック" w:hAnsi="Times New Roman" w:cs="Times New Roman"/>
          <w:kern w:val="0"/>
          <w:szCs w:val="21"/>
        </w:rPr>
        <w:t>管理や清掃が容易であること</w:t>
      </w:r>
      <w:r w:rsidR="008F2F5E">
        <w:rPr>
          <w:rFonts w:ascii="Times New Roman" w:eastAsia="ＭＳ Ｐゴシック" w:hAnsi="Times New Roman" w:cs="Times New Roman" w:hint="eastAsia"/>
          <w:kern w:val="0"/>
          <w:szCs w:val="21"/>
        </w:rPr>
        <w:t>を</w:t>
      </w:r>
      <w:r w:rsidR="008F2F5E" w:rsidRPr="00D57125">
        <w:rPr>
          <w:rFonts w:ascii="Times New Roman" w:eastAsia="ＭＳ Ｐゴシック" w:hAnsi="Times New Roman" w:cs="Times New Roman" w:hint="eastAsia"/>
          <w:kern w:val="0"/>
          <w:szCs w:val="21"/>
        </w:rPr>
        <w:t>推奨する</w:t>
      </w:r>
      <w:r w:rsidRPr="00D57125">
        <w:rPr>
          <w:rFonts w:ascii="Times New Roman" w:eastAsia="ＭＳ Ｐゴシック" w:hAnsi="Times New Roman" w:cs="Times New Roman"/>
          <w:kern w:val="0"/>
          <w:szCs w:val="21"/>
        </w:rPr>
        <w:t>。</w:t>
      </w:r>
    </w:p>
    <w:p w14:paraId="182AFAB0"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43DFEB7C"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3.4 </w:t>
      </w:r>
      <w:r w:rsidRPr="00A673F0">
        <w:rPr>
          <w:rFonts w:ascii="Times New Roman" w:eastAsia="ＭＳ Ｐゴシック" w:hAnsi="Times New Roman" w:cs="Times New Roman"/>
          <w:b/>
          <w:bCs/>
          <w:kern w:val="0"/>
          <w:szCs w:val="21"/>
        </w:rPr>
        <w:t>生産管理</w:t>
      </w:r>
    </w:p>
    <w:p w14:paraId="0059BAB5"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3.4.1 </w:t>
      </w:r>
      <w:r w:rsidRPr="00A673F0">
        <w:rPr>
          <w:rFonts w:ascii="Times New Roman" w:eastAsia="ＭＳ Ｐゴシック" w:hAnsi="Times New Roman" w:cs="Times New Roman"/>
          <w:b/>
          <w:bCs/>
          <w:kern w:val="0"/>
          <w:szCs w:val="21"/>
        </w:rPr>
        <w:t>マニュアル</w:t>
      </w:r>
    </w:p>
    <w:p w14:paraId="31D17FE0" w14:textId="77777777" w:rsidR="008F2F5E" w:rsidRDefault="008F2F5E" w:rsidP="005570C0">
      <w:pPr>
        <w:widowControl/>
        <w:ind w:firstLineChars="100" w:firstLine="195"/>
        <w:rPr>
          <w:rFonts w:ascii="Times New Roman" w:eastAsia="ＭＳ Ｐゴシック" w:hAnsi="Times New Roman" w:cs="Times New Roman"/>
          <w:kern w:val="0"/>
          <w:szCs w:val="21"/>
        </w:rPr>
      </w:pPr>
      <w:r w:rsidRPr="008F2F5E">
        <w:rPr>
          <w:rFonts w:ascii="Times New Roman" w:eastAsia="ＭＳ Ｐゴシック" w:hAnsi="Times New Roman" w:cs="Times New Roman" w:hint="eastAsia"/>
          <w:kern w:val="0"/>
          <w:szCs w:val="21"/>
        </w:rPr>
        <w:t>生産・管理・収穫方法、衛生管理、安全・労務管理、環境対策及び記録・情報管理等、生産管理工程における各種業務に関するマニュアルを作成することを推奨する。</w:t>
      </w:r>
    </w:p>
    <w:p w14:paraId="2E4AE719"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0A90737F"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3.4.2 </w:t>
      </w:r>
      <w:r w:rsidRPr="00A673F0">
        <w:rPr>
          <w:rFonts w:ascii="Times New Roman" w:eastAsia="ＭＳ Ｐゴシック" w:hAnsi="Times New Roman" w:cs="Times New Roman"/>
          <w:b/>
          <w:bCs/>
          <w:kern w:val="0"/>
          <w:szCs w:val="21"/>
        </w:rPr>
        <w:t>生産物</w:t>
      </w:r>
    </w:p>
    <w:p w14:paraId="62AB8AC7" w14:textId="3B1258B7" w:rsidR="00732ED8" w:rsidRPr="00A673F0" w:rsidRDefault="00732ED8" w:rsidP="005570C0">
      <w:pPr>
        <w:widowControl/>
        <w:ind w:firstLineChars="100" w:firstLine="195"/>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kern w:val="0"/>
          <w:szCs w:val="21"/>
        </w:rPr>
        <w:t>生産するコオ</w:t>
      </w:r>
      <w:r w:rsidRPr="001037E1">
        <w:rPr>
          <w:rFonts w:ascii="Times New Roman" w:eastAsia="ＭＳ Ｐゴシック" w:hAnsi="Times New Roman" w:cs="Times New Roman"/>
          <w:kern w:val="0"/>
          <w:szCs w:val="21"/>
        </w:rPr>
        <w:t>ロギは、</w:t>
      </w:r>
      <w:r w:rsidR="00560FB1" w:rsidRPr="001037E1">
        <w:rPr>
          <w:rFonts w:ascii="Times New Roman" w:eastAsia="ＭＳ Ｐゴシック" w:hAnsi="Times New Roman" w:cs="Times New Roman" w:hint="eastAsia"/>
          <w:kern w:val="0"/>
          <w:szCs w:val="21"/>
        </w:rPr>
        <w:t>健康</w:t>
      </w:r>
      <w:r w:rsidRPr="001037E1">
        <w:rPr>
          <w:rFonts w:ascii="Times New Roman" w:eastAsia="ＭＳ Ｐゴシック" w:hAnsi="Times New Roman" w:cs="Times New Roman"/>
          <w:kern w:val="0"/>
          <w:szCs w:val="21"/>
        </w:rPr>
        <w:t>か</w:t>
      </w:r>
      <w:r w:rsidRPr="00A673F0">
        <w:rPr>
          <w:rFonts w:ascii="Times New Roman" w:eastAsia="ＭＳ Ｐゴシック" w:hAnsi="Times New Roman" w:cs="Times New Roman"/>
          <w:kern w:val="0"/>
          <w:szCs w:val="21"/>
        </w:rPr>
        <w:t>つ入手経路が明瞭である個体群を選択すること。</w:t>
      </w:r>
    </w:p>
    <w:p w14:paraId="69F7E49C"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660A1939"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3.4.3 </w:t>
      </w:r>
      <w:r w:rsidRPr="00A673F0">
        <w:rPr>
          <w:rFonts w:ascii="Times New Roman" w:eastAsia="ＭＳ Ｐゴシック" w:hAnsi="Times New Roman" w:cs="Times New Roman"/>
          <w:b/>
          <w:bCs/>
          <w:kern w:val="0"/>
          <w:szCs w:val="21"/>
        </w:rPr>
        <w:t>給餌・給水</w:t>
      </w:r>
    </w:p>
    <w:p w14:paraId="33FAE87E" w14:textId="4EA535D0" w:rsidR="008F2F5E" w:rsidRDefault="00DF7A39" w:rsidP="005570C0">
      <w:pPr>
        <w:widowControl/>
        <w:ind w:firstLineChars="100" w:firstLine="195"/>
        <w:rPr>
          <w:rFonts w:ascii="Times New Roman" w:eastAsia="ＭＳ Ｐゴシック" w:hAnsi="Times New Roman" w:cs="Times New Roman"/>
          <w:kern w:val="0"/>
          <w:szCs w:val="21"/>
        </w:rPr>
      </w:pPr>
      <w:r w:rsidRPr="0045267E">
        <w:rPr>
          <w:rFonts w:ascii="Times New Roman" w:eastAsia="ＭＳ Ｐゴシック" w:hAnsi="Times New Roman" w:cs="Times New Roman" w:hint="eastAsia"/>
          <w:kern w:val="0"/>
          <w:szCs w:val="21"/>
        </w:rPr>
        <w:t>コオロギに給餌する</w:t>
      </w:r>
      <w:r>
        <w:rPr>
          <w:rFonts w:ascii="Times New Roman" w:eastAsia="ＭＳ Ｐゴシック" w:hAnsi="Times New Roman" w:cs="Times New Roman" w:hint="eastAsia"/>
          <w:kern w:val="0"/>
          <w:szCs w:val="21"/>
        </w:rPr>
        <w:t>飼料</w:t>
      </w:r>
      <w:r w:rsidRPr="00DF7A39">
        <w:rPr>
          <w:rFonts w:ascii="Times New Roman" w:eastAsia="ＭＳ Ｐゴシック" w:hAnsi="Times New Roman" w:cs="Times New Roman" w:hint="eastAsia"/>
          <w:kern w:val="0"/>
          <w:szCs w:val="21"/>
        </w:rPr>
        <w:t>は</w:t>
      </w:r>
      <w:r w:rsidR="008F2F5E" w:rsidRPr="008F2F5E">
        <w:rPr>
          <w:rFonts w:ascii="Times New Roman" w:eastAsia="ＭＳ Ｐゴシック" w:hAnsi="Times New Roman" w:cs="Times New Roman" w:hint="eastAsia"/>
          <w:kern w:val="0"/>
          <w:szCs w:val="21"/>
        </w:rPr>
        <w:t>劣化、汚染及び異物混入等に細心の注意を払って管理すること。生産場で使用する水源は、有害化学物質等による汚染、病害虫又は病原微生物の発生及び異物の混入がないこと</w:t>
      </w:r>
      <w:r w:rsidR="008F2F5E" w:rsidRPr="00D57125">
        <w:rPr>
          <w:rFonts w:ascii="Times New Roman" w:eastAsia="ＭＳ Ｐゴシック" w:hAnsi="Times New Roman" w:cs="Times New Roman" w:hint="eastAsia"/>
          <w:kern w:val="0"/>
          <w:szCs w:val="21"/>
        </w:rPr>
        <w:t>を確認すること</w:t>
      </w:r>
      <w:r w:rsidR="008F2F5E" w:rsidRPr="008F2F5E">
        <w:rPr>
          <w:rFonts w:ascii="Times New Roman" w:eastAsia="ＭＳ Ｐゴシック" w:hAnsi="Times New Roman" w:cs="Times New Roman" w:hint="eastAsia"/>
          <w:kern w:val="0"/>
          <w:szCs w:val="21"/>
        </w:rPr>
        <w:t>。給餌・給</w:t>
      </w:r>
      <w:r w:rsidR="008F2F5E" w:rsidRPr="008F2F5E">
        <w:rPr>
          <w:rFonts w:ascii="Times New Roman" w:eastAsia="ＭＳ Ｐゴシック" w:hAnsi="Times New Roman" w:cs="Times New Roman" w:hint="eastAsia"/>
          <w:kern w:val="0"/>
          <w:szCs w:val="21"/>
        </w:rPr>
        <w:lastRenderedPageBreak/>
        <w:t>水に使用する器物は、有害化学物質等による汚染、病害虫又は病原微生物の発生及び異物の混入がないこ</w:t>
      </w:r>
      <w:r w:rsidR="008F2F5E" w:rsidRPr="00D57125">
        <w:rPr>
          <w:rFonts w:ascii="Times New Roman" w:eastAsia="ＭＳ Ｐゴシック" w:hAnsi="Times New Roman" w:cs="Times New Roman" w:hint="eastAsia"/>
          <w:kern w:val="0"/>
          <w:szCs w:val="21"/>
        </w:rPr>
        <w:t>とを確認することを要する</w:t>
      </w:r>
      <w:r w:rsidR="008F2F5E" w:rsidRPr="008F2F5E">
        <w:rPr>
          <w:rFonts w:ascii="Times New Roman" w:eastAsia="ＭＳ Ｐゴシック" w:hAnsi="Times New Roman" w:cs="Times New Roman" w:hint="eastAsia"/>
          <w:kern w:val="0"/>
          <w:szCs w:val="21"/>
        </w:rPr>
        <w:t>とともに、これらのおそれが少ない素材で構成されたものであること及びコオロギの齢数や頭数に応じた適切な形態のものであることを推奨する。</w:t>
      </w:r>
    </w:p>
    <w:p w14:paraId="5C82CF18"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214FA928"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3.4.4 </w:t>
      </w:r>
      <w:r w:rsidRPr="00A673F0">
        <w:rPr>
          <w:rFonts w:ascii="Times New Roman" w:eastAsia="ＭＳ Ｐゴシック" w:hAnsi="Times New Roman" w:cs="Times New Roman"/>
          <w:b/>
          <w:bCs/>
          <w:kern w:val="0"/>
          <w:szCs w:val="21"/>
        </w:rPr>
        <w:t>シェルター</w:t>
      </w:r>
    </w:p>
    <w:p w14:paraId="23279A99" w14:textId="77777777" w:rsidR="00E41576" w:rsidRDefault="00E41576" w:rsidP="00E41576">
      <w:pPr>
        <w:widowControl/>
        <w:ind w:firstLineChars="100" w:firstLine="195"/>
        <w:rPr>
          <w:rFonts w:ascii="Times New Roman" w:eastAsia="ＭＳ Ｐゴシック" w:hAnsi="Times New Roman" w:cs="Times New Roman"/>
          <w:kern w:val="0"/>
          <w:szCs w:val="21"/>
        </w:rPr>
      </w:pPr>
      <w:r w:rsidRPr="00E41576">
        <w:rPr>
          <w:rFonts w:ascii="Times New Roman" w:eastAsia="ＭＳ Ｐゴシック" w:hAnsi="Times New Roman" w:cs="Times New Roman" w:hint="eastAsia"/>
          <w:kern w:val="0"/>
          <w:szCs w:val="21"/>
        </w:rPr>
        <w:t>コオロギを生産・管理・収穫する器物内には、コオロギの脚場となり、かつ共食いを防止するためのシェルターを設置することを推奨する。シェルターは、有害化学物質等による汚染、病害虫又は病原微生物の発生及び異物の混入がないこと</w:t>
      </w:r>
      <w:r w:rsidRPr="00D57125">
        <w:rPr>
          <w:rFonts w:ascii="Times New Roman" w:eastAsia="ＭＳ Ｐゴシック" w:hAnsi="Times New Roman" w:cs="Times New Roman" w:hint="eastAsia"/>
          <w:kern w:val="0"/>
          <w:szCs w:val="21"/>
        </w:rPr>
        <w:t>を確認することを要すると</w:t>
      </w:r>
      <w:r w:rsidRPr="00E41576">
        <w:rPr>
          <w:rFonts w:ascii="Times New Roman" w:eastAsia="ＭＳ Ｐゴシック" w:hAnsi="Times New Roman" w:cs="Times New Roman" w:hint="eastAsia"/>
          <w:kern w:val="0"/>
          <w:szCs w:val="21"/>
        </w:rPr>
        <w:t>ともに、これらのおそれが少ない素材で構成されたものであること及びコオロギの齢数や頭数に応じた適切な形態のものであることを推奨する。</w:t>
      </w:r>
    </w:p>
    <w:p w14:paraId="487CF7E7"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7D3F391F"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3.4.5 </w:t>
      </w:r>
      <w:r w:rsidRPr="00A673F0">
        <w:rPr>
          <w:rFonts w:ascii="Times New Roman" w:eastAsia="ＭＳ Ｐゴシック" w:hAnsi="Times New Roman" w:cs="Times New Roman"/>
          <w:b/>
          <w:bCs/>
          <w:kern w:val="0"/>
          <w:szCs w:val="21"/>
        </w:rPr>
        <w:t>産卵場</w:t>
      </w:r>
    </w:p>
    <w:p w14:paraId="713E4D3D" w14:textId="77777777" w:rsidR="00E41576" w:rsidRDefault="00E41576" w:rsidP="005570C0">
      <w:pPr>
        <w:widowControl/>
        <w:ind w:firstLineChars="100" w:firstLine="195"/>
        <w:rPr>
          <w:rFonts w:ascii="Times New Roman" w:eastAsia="ＭＳ Ｐゴシック" w:hAnsi="Times New Roman" w:cs="Times New Roman"/>
          <w:kern w:val="0"/>
          <w:szCs w:val="21"/>
        </w:rPr>
      </w:pPr>
      <w:r w:rsidRPr="00E41576">
        <w:rPr>
          <w:rFonts w:ascii="Times New Roman" w:eastAsia="ＭＳ Ｐゴシック" w:hAnsi="Times New Roman" w:cs="Times New Roman" w:hint="eastAsia"/>
          <w:kern w:val="0"/>
          <w:szCs w:val="21"/>
        </w:rPr>
        <w:t>コオロギを継代飼育する器物内には、コオロギが産卵する場所（以下「産卵場」という。）を設けること。産卵場は清潔に保たれ、有害化学物質等による汚染、病害虫又は病原微生物の発生及び異物の混入がないこ</w:t>
      </w:r>
      <w:r w:rsidRPr="00D57125">
        <w:rPr>
          <w:rFonts w:ascii="Times New Roman" w:eastAsia="ＭＳ Ｐゴシック" w:hAnsi="Times New Roman" w:cs="Times New Roman" w:hint="eastAsia"/>
          <w:kern w:val="0"/>
          <w:szCs w:val="21"/>
        </w:rPr>
        <w:t>とを確認することを要するとともに、これらのおそれが少ない部材から構成されていること及びコオロギの頭数に応じた適</w:t>
      </w:r>
      <w:r w:rsidRPr="00E41576">
        <w:rPr>
          <w:rFonts w:ascii="Times New Roman" w:eastAsia="ＭＳ Ｐゴシック" w:hAnsi="Times New Roman" w:cs="Times New Roman" w:hint="eastAsia"/>
          <w:kern w:val="0"/>
          <w:szCs w:val="21"/>
        </w:rPr>
        <w:t>切な形態のものであることを推奨する。</w:t>
      </w:r>
    </w:p>
    <w:p w14:paraId="1B0BC9FA"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2E504A92"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3.4.6 </w:t>
      </w:r>
      <w:r w:rsidRPr="00A673F0">
        <w:rPr>
          <w:rFonts w:ascii="Times New Roman" w:eastAsia="ＭＳ Ｐゴシック" w:hAnsi="Times New Roman" w:cs="Times New Roman"/>
          <w:b/>
          <w:bCs/>
          <w:kern w:val="0"/>
          <w:szCs w:val="21"/>
        </w:rPr>
        <w:t>収穫</w:t>
      </w:r>
    </w:p>
    <w:p w14:paraId="7EF5266F" w14:textId="77777777" w:rsidR="00E41576" w:rsidRDefault="00E41576" w:rsidP="005570C0">
      <w:pPr>
        <w:widowControl/>
        <w:ind w:firstLineChars="100" w:firstLine="195"/>
        <w:rPr>
          <w:rFonts w:ascii="Times New Roman" w:eastAsia="ＭＳ Ｐゴシック" w:hAnsi="Times New Roman" w:cs="Times New Roman"/>
          <w:kern w:val="0"/>
          <w:szCs w:val="21"/>
        </w:rPr>
      </w:pPr>
      <w:r w:rsidRPr="00E41576">
        <w:rPr>
          <w:rFonts w:ascii="Times New Roman" w:eastAsia="ＭＳ Ｐゴシック" w:hAnsi="Times New Roman" w:cs="Times New Roman" w:hint="eastAsia"/>
          <w:kern w:val="0"/>
          <w:szCs w:val="21"/>
        </w:rPr>
        <w:t>コオロギの収穫においては、散逸防止のための対策を講じた上で、コオロギ生体と排泄物との分離、収穫物の洗浄・殺菌処理を徹底すること。また、食品としての安全性を均一して保持するために、死亡虫体や抜け殻等が混入しない収穫技術の向上に努めること。</w:t>
      </w:r>
    </w:p>
    <w:p w14:paraId="77875BBE"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1ED791E5"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3.5  </w:t>
      </w:r>
      <w:r w:rsidRPr="00A673F0">
        <w:rPr>
          <w:rFonts w:ascii="Times New Roman" w:eastAsia="ＭＳ Ｐゴシック" w:hAnsi="Times New Roman" w:cs="Times New Roman"/>
          <w:b/>
          <w:bCs/>
          <w:kern w:val="0"/>
          <w:szCs w:val="21"/>
        </w:rPr>
        <w:t>衛生管理</w:t>
      </w:r>
    </w:p>
    <w:p w14:paraId="79018BE9" w14:textId="542DF654" w:rsidR="000C6AB2" w:rsidRDefault="000C6AB2" w:rsidP="005570C0">
      <w:pPr>
        <w:widowControl/>
        <w:ind w:firstLineChars="100" w:firstLine="195"/>
        <w:rPr>
          <w:rFonts w:ascii="Times New Roman" w:eastAsia="ＭＳ Ｐゴシック" w:hAnsi="Times New Roman" w:cs="Times New Roman"/>
          <w:kern w:val="0"/>
          <w:szCs w:val="21"/>
        </w:rPr>
      </w:pPr>
      <w:r w:rsidRPr="000C6AB2">
        <w:rPr>
          <w:rFonts w:ascii="Times New Roman" w:eastAsia="ＭＳ Ｐゴシック" w:hAnsi="Times New Roman" w:cs="Times New Roman" w:hint="eastAsia"/>
          <w:kern w:val="0"/>
          <w:szCs w:val="21"/>
        </w:rPr>
        <w:t>生産施設及び生産設備を清潔に保ち、生産物、生産者及び消費者に健康被害を与えない衛生状態を維持すること。病害虫又は病原微生物の発生を未然に防ぐために</w:t>
      </w:r>
      <w:r>
        <w:rPr>
          <w:rFonts w:ascii="Times New Roman" w:eastAsia="ＭＳ Ｐゴシック" w:hAnsi="Times New Roman" w:cs="Times New Roman" w:hint="eastAsia"/>
          <w:kern w:val="0"/>
          <w:szCs w:val="21"/>
        </w:rPr>
        <w:t>、生産者や訪問者の入室前の消毒を徹底すること。入退室記録を</w:t>
      </w:r>
      <w:r w:rsidRPr="000C6AB2">
        <w:rPr>
          <w:rFonts w:ascii="Times New Roman" w:eastAsia="ＭＳ Ｐゴシック" w:hAnsi="Times New Roman" w:cs="Times New Roman" w:hint="eastAsia"/>
          <w:kern w:val="0"/>
          <w:szCs w:val="21"/>
        </w:rPr>
        <w:t>残すことにより、病害虫又は病原微生物の発生時の原因究明に資する</w:t>
      </w:r>
      <w:r w:rsidRPr="00D57125">
        <w:rPr>
          <w:rFonts w:ascii="Times New Roman" w:eastAsia="ＭＳ Ｐゴシック" w:hAnsi="Times New Roman" w:cs="Times New Roman" w:hint="eastAsia"/>
          <w:kern w:val="0"/>
          <w:szCs w:val="21"/>
        </w:rPr>
        <w:t>体制を整備する</w:t>
      </w:r>
      <w:r w:rsidRPr="000C6AB2">
        <w:rPr>
          <w:rFonts w:ascii="Times New Roman" w:eastAsia="ＭＳ Ｐゴシック" w:hAnsi="Times New Roman" w:cs="Times New Roman" w:hint="eastAsia"/>
          <w:kern w:val="0"/>
          <w:szCs w:val="21"/>
        </w:rPr>
        <w:t>とともに、徹底した再発防止を図ること。病害虫又は病原微生物や臭気の発生を抑制するため、コオロギの飼育環境はできる限り低湿度を維持することが望ましい。衛生管理のために薬剤を使用する場合は、</w:t>
      </w:r>
      <w:r w:rsidR="00654512" w:rsidRPr="0045267E">
        <w:rPr>
          <w:rFonts w:ascii="Times New Roman" w:eastAsia="ＭＳ Ｐゴシック" w:hAnsi="Times New Roman" w:cs="Times New Roman" w:hint="eastAsia"/>
          <w:kern w:val="0"/>
          <w:szCs w:val="21"/>
        </w:rPr>
        <w:t>関連する法令等</w:t>
      </w:r>
      <w:r w:rsidR="004F5368" w:rsidRPr="0045267E">
        <w:rPr>
          <w:rFonts w:ascii="Times New Roman" w:eastAsia="ＭＳ Ｐゴシック" w:hAnsi="Times New Roman" w:cs="Times New Roman" w:hint="eastAsia"/>
          <w:kern w:val="0"/>
          <w:szCs w:val="21"/>
        </w:rPr>
        <w:t>を遵守し</w:t>
      </w:r>
      <w:r w:rsidR="00FB297F" w:rsidRPr="0045267E">
        <w:rPr>
          <w:rFonts w:ascii="Times New Roman" w:eastAsia="ＭＳ Ｐゴシック" w:hAnsi="Times New Roman" w:cs="Times New Roman" w:hint="eastAsia"/>
          <w:kern w:val="0"/>
          <w:szCs w:val="21"/>
        </w:rPr>
        <w:t>、</w:t>
      </w:r>
      <w:r w:rsidRPr="0045267E">
        <w:rPr>
          <w:rFonts w:ascii="Times New Roman" w:eastAsia="ＭＳ Ｐゴシック" w:hAnsi="Times New Roman" w:cs="Times New Roman" w:hint="eastAsia"/>
          <w:kern w:val="0"/>
          <w:szCs w:val="21"/>
        </w:rPr>
        <w:t>当該製品を通常使用する上での指示に従うこと。</w:t>
      </w:r>
    </w:p>
    <w:p w14:paraId="0362B050"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7C129EE3"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3.6 </w:t>
      </w:r>
      <w:r w:rsidRPr="00A673F0">
        <w:rPr>
          <w:rFonts w:ascii="Times New Roman" w:eastAsia="ＭＳ Ｐゴシック" w:hAnsi="Times New Roman" w:cs="Times New Roman"/>
          <w:b/>
          <w:bCs/>
          <w:kern w:val="0"/>
          <w:szCs w:val="21"/>
        </w:rPr>
        <w:t>安全・労務管理</w:t>
      </w:r>
    </w:p>
    <w:p w14:paraId="69E6E226" w14:textId="77777777" w:rsidR="000C6AB2" w:rsidRDefault="000C6AB2" w:rsidP="005570C0">
      <w:pPr>
        <w:widowControl/>
        <w:ind w:firstLineChars="100" w:firstLine="195"/>
        <w:rPr>
          <w:rFonts w:ascii="Times New Roman" w:eastAsia="ＭＳ Ｐゴシック" w:hAnsi="Times New Roman" w:cs="Times New Roman"/>
          <w:kern w:val="0"/>
          <w:szCs w:val="21"/>
        </w:rPr>
      </w:pPr>
      <w:r w:rsidRPr="000C6AB2">
        <w:rPr>
          <w:rFonts w:ascii="Times New Roman" w:eastAsia="ＭＳ Ｐゴシック" w:hAnsi="Times New Roman" w:cs="Times New Roman" w:hint="eastAsia"/>
          <w:kern w:val="0"/>
          <w:szCs w:val="21"/>
        </w:rPr>
        <w:t>労働基準法をはじめとした各種労働関係法令に従い、適正な労務管理を行</w:t>
      </w:r>
      <w:r>
        <w:rPr>
          <w:rFonts w:ascii="Times New Roman" w:eastAsia="ＭＳ Ｐゴシック" w:hAnsi="Times New Roman" w:cs="Times New Roman" w:hint="eastAsia"/>
          <w:kern w:val="0"/>
          <w:szCs w:val="21"/>
        </w:rPr>
        <w:t>うこと。生産者は、コオロギの適切かつ衛生的な生産・管理・収穫</w:t>
      </w:r>
      <w:r w:rsidRPr="000C6AB2">
        <w:rPr>
          <w:rFonts w:ascii="Times New Roman" w:eastAsia="ＭＳ Ｐゴシック" w:hAnsi="Times New Roman" w:cs="Times New Roman" w:hint="eastAsia"/>
          <w:kern w:val="0"/>
          <w:szCs w:val="21"/>
        </w:rPr>
        <w:t>手法を修得するため、基礎的なコオロギの生理・生態に関する知識を身に付け、最新の生産管理に関する情報を生産者間で共有し、これをもって、労働者に適切な指導・教育を行うことを推奨する。労働環境の安全対策として、生産施設における生産物等由来の二酸化炭素やアンモニア等、人体に悪影響を及ぼすガス濃度の定期的なモニタリングを推奨する。</w:t>
      </w:r>
    </w:p>
    <w:p w14:paraId="7FE361A1"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512549E9"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3.7 </w:t>
      </w:r>
      <w:r w:rsidRPr="00A673F0">
        <w:rPr>
          <w:rFonts w:ascii="Times New Roman" w:eastAsia="ＭＳ Ｐゴシック" w:hAnsi="Times New Roman" w:cs="Times New Roman"/>
          <w:b/>
          <w:bCs/>
          <w:kern w:val="0"/>
          <w:szCs w:val="21"/>
        </w:rPr>
        <w:t>環境対策</w:t>
      </w:r>
    </w:p>
    <w:p w14:paraId="389F7523" w14:textId="77777777" w:rsidR="000C6AB2" w:rsidRDefault="000C6AB2" w:rsidP="005570C0">
      <w:pPr>
        <w:widowControl/>
        <w:ind w:firstLineChars="100" w:firstLine="195"/>
        <w:rPr>
          <w:rFonts w:ascii="Times New Roman" w:eastAsia="ＭＳ Ｐゴシック" w:hAnsi="Times New Roman" w:cs="Times New Roman"/>
          <w:kern w:val="0"/>
          <w:szCs w:val="21"/>
        </w:rPr>
      </w:pPr>
      <w:r w:rsidRPr="000C6AB2">
        <w:rPr>
          <w:rFonts w:ascii="Times New Roman" w:eastAsia="ＭＳ Ｐゴシック" w:hAnsi="Times New Roman" w:cs="Times New Roman" w:hint="eastAsia"/>
          <w:kern w:val="0"/>
          <w:szCs w:val="21"/>
        </w:rPr>
        <w:t>コオロギの生産・管理・収穫の過程で発生するゴミ類、排泄物・残渣等は、周辺地域の生活環境の保持に支障を及ぼさないよう、適切かつ衛生的な方法で管理・処理すること。生産場からの排水は、水質汚濁防止法に基づく排水基準を守って公共用水域へ排出すること。</w:t>
      </w:r>
    </w:p>
    <w:p w14:paraId="45CB7695"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29910C6B" w14:textId="77777777"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3.8 </w:t>
      </w:r>
      <w:r w:rsidRPr="00A673F0">
        <w:rPr>
          <w:rFonts w:ascii="Times New Roman" w:eastAsia="ＭＳ Ｐゴシック" w:hAnsi="Times New Roman" w:cs="Times New Roman"/>
          <w:b/>
          <w:bCs/>
          <w:kern w:val="0"/>
          <w:szCs w:val="21"/>
        </w:rPr>
        <w:t>記録・情報管理</w:t>
      </w:r>
    </w:p>
    <w:p w14:paraId="1478A292" w14:textId="77777777" w:rsidR="000C6AB2" w:rsidRPr="000C6AB2" w:rsidRDefault="000C6AB2" w:rsidP="000C6AB2">
      <w:pPr>
        <w:widowControl/>
        <w:ind w:firstLineChars="100" w:firstLine="195"/>
        <w:rPr>
          <w:rFonts w:ascii="Times New Roman" w:eastAsia="ＭＳ Ｐゴシック" w:hAnsi="Times New Roman" w:cs="Times New Roman"/>
          <w:kern w:val="0"/>
          <w:szCs w:val="21"/>
        </w:rPr>
      </w:pPr>
      <w:r w:rsidRPr="000C6AB2">
        <w:rPr>
          <w:rFonts w:ascii="Times New Roman" w:eastAsia="ＭＳ Ｐゴシック" w:hAnsi="Times New Roman" w:cs="Times New Roman" w:hint="eastAsia"/>
          <w:kern w:val="0"/>
          <w:szCs w:val="21"/>
        </w:rPr>
        <w:t>コオロギの生産・管理・収穫の過程における以下のデータについて、デジタル形式での記録・情報管理を推奨する。</w:t>
      </w:r>
    </w:p>
    <w:p w14:paraId="730171F5" w14:textId="59B37DB7" w:rsidR="000C6AB2" w:rsidRPr="00654512" w:rsidRDefault="00654512" w:rsidP="00654512">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lastRenderedPageBreak/>
        <w:t>・</w:t>
      </w:r>
      <w:r w:rsidR="000C6AB2" w:rsidRPr="00654512">
        <w:rPr>
          <w:rFonts w:ascii="Times New Roman" w:eastAsia="ＭＳ Ｐゴシック" w:hAnsi="Times New Roman" w:cs="Times New Roman"/>
          <w:kern w:val="0"/>
          <w:szCs w:val="21"/>
        </w:rPr>
        <w:t>生産者による作業（給餌、給水、採卵、収穫、廃棄等）</w:t>
      </w:r>
    </w:p>
    <w:p w14:paraId="197DC9AE" w14:textId="12BD8E2E" w:rsidR="000C6AB2" w:rsidRPr="00654512" w:rsidRDefault="00654512" w:rsidP="00654512">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w:t>
      </w:r>
      <w:r w:rsidR="000C6AB2" w:rsidRPr="00654512">
        <w:rPr>
          <w:rFonts w:ascii="Times New Roman" w:eastAsia="ＭＳ Ｐゴシック" w:hAnsi="Times New Roman" w:cs="Times New Roman"/>
          <w:kern w:val="0"/>
          <w:szCs w:val="21"/>
        </w:rPr>
        <w:t>生産者の健康</w:t>
      </w:r>
      <w:r>
        <w:rPr>
          <w:rFonts w:ascii="Times New Roman" w:eastAsia="ＭＳ Ｐゴシック" w:hAnsi="Times New Roman" w:cs="Times New Roman" w:hint="eastAsia"/>
          <w:kern w:val="0"/>
          <w:szCs w:val="21"/>
        </w:rPr>
        <w:t>管理状態</w:t>
      </w:r>
    </w:p>
    <w:p w14:paraId="33D42E38" w14:textId="2465FE36" w:rsidR="00650958" w:rsidRPr="00654512" w:rsidRDefault="00654512" w:rsidP="00654512">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w:t>
      </w:r>
      <w:r w:rsidR="00650958" w:rsidRPr="00654512">
        <w:rPr>
          <w:rFonts w:ascii="Times New Roman" w:eastAsia="ＭＳ Ｐゴシック" w:hAnsi="Times New Roman" w:cs="Times New Roman" w:hint="eastAsia"/>
          <w:kern w:val="0"/>
          <w:szCs w:val="21"/>
        </w:rPr>
        <w:t>コオロギの</w:t>
      </w:r>
      <w:r w:rsidR="00883217" w:rsidRPr="00654512">
        <w:rPr>
          <w:rFonts w:ascii="Times New Roman" w:eastAsia="ＭＳ Ｐゴシック" w:hAnsi="Times New Roman" w:cs="Times New Roman" w:hint="eastAsia"/>
          <w:kern w:val="0"/>
          <w:szCs w:val="21"/>
        </w:rPr>
        <w:t>調達先</w:t>
      </w:r>
    </w:p>
    <w:p w14:paraId="09AECD7D" w14:textId="381F66AC" w:rsidR="000C6AB2" w:rsidRPr="00654512" w:rsidRDefault="00654512" w:rsidP="00654512">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w:t>
      </w:r>
      <w:r w:rsidR="000C6AB2" w:rsidRPr="00654512">
        <w:rPr>
          <w:rFonts w:ascii="Times New Roman" w:eastAsia="ＭＳ Ｐゴシック" w:hAnsi="Times New Roman" w:cs="Times New Roman"/>
          <w:kern w:val="0"/>
          <w:szCs w:val="21"/>
        </w:rPr>
        <w:t>生産物のロット、収量</w:t>
      </w:r>
    </w:p>
    <w:p w14:paraId="120DED82" w14:textId="18AC6314" w:rsidR="000C6AB2" w:rsidRPr="00654512" w:rsidRDefault="00654512" w:rsidP="00654512">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w:t>
      </w:r>
      <w:r w:rsidR="000C6AB2" w:rsidRPr="00654512">
        <w:rPr>
          <w:rFonts w:ascii="Times New Roman" w:eastAsia="ＭＳ Ｐゴシック" w:hAnsi="Times New Roman" w:cs="Times New Roman"/>
          <w:kern w:val="0"/>
          <w:szCs w:val="21"/>
        </w:rPr>
        <w:t>飼料の種類</w:t>
      </w:r>
    </w:p>
    <w:p w14:paraId="3B5D5770" w14:textId="08FEAC88" w:rsidR="000C6AB2" w:rsidRPr="00654512" w:rsidRDefault="00654512" w:rsidP="00654512">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w:t>
      </w:r>
      <w:r w:rsidR="000C6AB2" w:rsidRPr="00654512">
        <w:rPr>
          <w:rFonts w:ascii="Times New Roman" w:eastAsia="ＭＳ Ｐゴシック" w:hAnsi="Times New Roman" w:cs="Times New Roman"/>
          <w:kern w:val="0"/>
          <w:szCs w:val="21"/>
        </w:rPr>
        <w:t>生産施設への生産者や訪問者の入退室履歴</w:t>
      </w:r>
    </w:p>
    <w:p w14:paraId="06F03AE8" w14:textId="256EABAA" w:rsidR="000C6AB2" w:rsidRPr="00654512" w:rsidRDefault="00654512" w:rsidP="00654512">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w:t>
      </w:r>
      <w:r w:rsidR="000C6AB2" w:rsidRPr="00654512">
        <w:rPr>
          <w:rFonts w:ascii="Times New Roman" w:eastAsia="ＭＳ Ｐゴシック" w:hAnsi="Times New Roman" w:cs="Times New Roman"/>
          <w:kern w:val="0"/>
          <w:szCs w:val="21"/>
        </w:rPr>
        <w:t>病害虫又は病原微生物の発生の有無と管理状況（薬剤の使用履歴等）</w:t>
      </w:r>
    </w:p>
    <w:p w14:paraId="49109A3E" w14:textId="199297A7" w:rsidR="000C6AB2" w:rsidRPr="00654512" w:rsidRDefault="00654512" w:rsidP="00654512">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w:t>
      </w:r>
      <w:r w:rsidR="000C6AB2" w:rsidRPr="00654512">
        <w:rPr>
          <w:rFonts w:ascii="Times New Roman" w:eastAsia="ＭＳ Ｐゴシック" w:hAnsi="Times New Roman" w:cs="Times New Roman"/>
          <w:kern w:val="0"/>
          <w:szCs w:val="21"/>
        </w:rPr>
        <w:t>生産物の散逸の有無</w:t>
      </w:r>
    </w:p>
    <w:p w14:paraId="1CFA0CB3" w14:textId="2A57C247" w:rsidR="000C6AB2" w:rsidRPr="00654512" w:rsidRDefault="00654512" w:rsidP="00654512">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w:t>
      </w:r>
      <w:r w:rsidR="000C6AB2" w:rsidRPr="00654512">
        <w:rPr>
          <w:rFonts w:ascii="Times New Roman" w:eastAsia="ＭＳ Ｐゴシック" w:hAnsi="Times New Roman" w:cs="Times New Roman"/>
          <w:kern w:val="0"/>
          <w:szCs w:val="21"/>
        </w:rPr>
        <w:t>収穫から出荷までの保管状況</w:t>
      </w:r>
    </w:p>
    <w:p w14:paraId="3FC5F024" w14:textId="55C59EFF" w:rsidR="000C6AB2" w:rsidRPr="00654512" w:rsidRDefault="00654512" w:rsidP="00654512">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w:t>
      </w:r>
      <w:r w:rsidR="000C6AB2" w:rsidRPr="00654512">
        <w:rPr>
          <w:rFonts w:ascii="Times New Roman" w:eastAsia="ＭＳ Ｐゴシック" w:hAnsi="Times New Roman" w:cs="Times New Roman"/>
          <w:kern w:val="0"/>
          <w:szCs w:val="21"/>
        </w:rPr>
        <w:t>二酸化炭素やアンモニア等、人体に悪影響を及ぼすガス濃度のモニタリング結果</w:t>
      </w:r>
    </w:p>
    <w:p w14:paraId="7C715908" w14:textId="4110E110" w:rsidR="000C6AB2" w:rsidRPr="00654512" w:rsidRDefault="00654512" w:rsidP="00654512">
      <w:pPr>
        <w:widowControl/>
        <w:ind w:firstLineChars="100" w:firstLine="195"/>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w:t>
      </w:r>
      <w:r w:rsidR="000C6AB2" w:rsidRPr="00654512">
        <w:rPr>
          <w:rFonts w:ascii="Times New Roman" w:eastAsia="ＭＳ Ｐゴシック" w:hAnsi="Times New Roman" w:cs="Times New Roman"/>
          <w:kern w:val="0"/>
          <w:szCs w:val="21"/>
        </w:rPr>
        <w:t>その他定型的に発生する作業の内容及び成果</w:t>
      </w:r>
    </w:p>
    <w:p w14:paraId="25DB37B3"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65F49176" w14:textId="219F7B42"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3.9 </w:t>
      </w:r>
      <w:r w:rsidRPr="00A673F0">
        <w:rPr>
          <w:rFonts w:ascii="Times New Roman" w:eastAsia="ＭＳ Ｐゴシック" w:hAnsi="Times New Roman" w:cs="Times New Roman"/>
          <w:b/>
          <w:bCs/>
          <w:kern w:val="0"/>
          <w:szCs w:val="21"/>
        </w:rPr>
        <w:t>情報</w:t>
      </w:r>
      <w:r w:rsidR="00650958" w:rsidRPr="00D57125">
        <w:rPr>
          <w:rFonts w:ascii="Times New Roman" w:eastAsia="ＭＳ Ｐゴシック" w:hAnsi="Times New Roman" w:cs="Times New Roman" w:hint="eastAsia"/>
          <w:b/>
          <w:bCs/>
          <w:kern w:val="0"/>
          <w:szCs w:val="21"/>
        </w:rPr>
        <w:t>の届出</w:t>
      </w:r>
    </w:p>
    <w:p w14:paraId="4B3F92DF" w14:textId="6D690F06" w:rsidR="00732ED8" w:rsidRPr="00C07C90" w:rsidRDefault="00650958" w:rsidP="00C07C90">
      <w:pPr>
        <w:widowControl/>
        <w:ind w:firstLineChars="100" w:firstLine="195"/>
        <w:rPr>
          <w:rFonts w:ascii="Times New Roman" w:eastAsia="ＭＳ Ｐゴシック" w:hAnsi="Times New Roman" w:cs="Times New Roman"/>
          <w:kern w:val="0"/>
          <w:szCs w:val="21"/>
        </w:rPr>
      </w:pPr>
      <w:proofErr w:type="spellStart"/>
      <w:r>
        <w:rPr>
          <w:rFonts w:ascii="Times New Roman" w:eastAsia="ＭＳ Ｐゴシック" w:hAnsi="Times New Roman" w:cs="Times New Roman" w:hint="eastAsia"/>
          <w:kern w:val="0"/>
          <w:szCs w:val="21"/>
        </w:rPr>
        <w:t>i</w:t>
      </w:r>
      <w:r>
        <w:rPr>
          <w:rFonts w:ascii="Times New Roman" w:eastAsia="ＭＳ Ｐゴシック" w:hAnsi="Times New Roman" w:cs="Times New Roman"/>
          <w:kern w:val="0"/>
          <w:szCs w:val="21"/>
        </w:rPr>
        <w:t>BPF</w:t>
      </w:r>
      <w:proofErr w:type="spellEnd"/>
      <w:r>
        <w:rPr>
          <w:rFonts w:ascii="Times New Roman" w:eastAsia="ＭＳ Ｐゴシック" w:hAnsi="Times New Roman" w:cs="Times New Roman" w:hint="eastAsia"/>
          <w:kern w:val="0"/>
          <w:szCs w:val="21"/>
        </w:rPr>
        <w:t>において、</w:t>
      </w:r>
      <w:r w:rsidR="00DE5268">
        <w:rPr>
          <w:rFonts w:ascii="Times New Roman" w:eastAsia="ＭＳ Ｐゴシック" w:hAnsi="Times New Roman" w:cs="Times New Roman" w:hint="eastAsia"/>
          <w:kern w:val="0"/>
          <w:szCs w:val="21"/>
        </w:rPr>
        <w:t>コオロギ生産</w:t>
      </w:r>
      <w:r w:rsidR="004D138E">
        <w:rPr>
          <w:rFonts w:ascii="Times New Roman" w:eastAsia="ＭＳ Ｐゴシック" w:hAnsi="Times New Roman" w:cs="Times New Roman" w:hint="eastAsia"/>
          <w:kern w:val="0"/>
          <w:szCs w:val="21"/>
        </w:rPr>
        <w:t>の</w:t>
      </w:r>
      <w:r>
        <w:rPr>
          <w:rFonts w:ascii="Times New Roman" w:eastAsia="ＭＳ Ｐゴシック" w:hAnsi="Times New Roman" w:cs="Times New Roman" w:hint="eastAsia"/>
          <w:kern w:val="0"/>
          <w:szCs w:val="21"/>
        </w:rPr>
        <w:t>全体的な</w:t>
      </w:r>
      <w:r w:rsidR="00DE5268">
        <w:rPr>
          <w:rFonts w:ascii="Times New Roman" w:eastAsia="ＭＳ Ｐゴシック" w:hAnsi="Times New Roman" w:cs="Times New Roman" w:hint="eastAsia"/>
          <w:kern w:val="0"/>
          <w:szCs w:val="21"/>
        </w:rPr>
        <w:t>動向を把握するために、</w:t>
      </w:r>
      <w:r w:rsidR="00207D7F" w:rsidRPr="00A673F0">
        <w:rPr>
          <w:rFonts w:ascii="Times New Roman" w:eastAsia="ＭＳ Ｐゴシック" w:hAnsi="Times New Roman" w:cs="Times New Roman"/>
          <w:kern w:val="0"/>
          <w:szCs w:val="21"/>
        </w:rPr>
        <w:t>生産者</w:t>
      </w:r>
      <w:r>
        <w:rPr>
          <w:rFonts w:ascii="Times New Roman" w:eastAsia="ＭＳ Ｐゴシック" w:hAnsi="Times New Roman" w:cs="Times New Roman" w:hint="eastAsia"/>
          <w:kern w:val="0"/>
          <w:szCs w:val="21"/>
        </w:rPr>
        <w:t>は、生産者</w:t>
      </w:r>
      <w:r>
        <w:rPr>
          <w:rFonts w:ascii="Times New Roman" w:eastAsia="ＭＳ Ｐゴシック" w:hAnsi="Times New Roman" w:cs="Times New Roman"/>
          <w:kern w:val="0"/>
          <w:szCs w:val="21"/>
        </w:rPr>
        <w:t>の基本情報（</w:t>
      </w:r>
      <w:r w:rsidR="001B6BA4" w:rsidRPr="001037E1">
        <w:rPr>
          <w:rFonts w:ascii="Times New Roman" w:eastAsia="ＭＳ Ｐゴシック" w:hAnsi="Times New Roman" w:cs="Times New Roman" w:hint="eastAsia"/>
          <w:kern w:val="0"/>
          <w:szCs w:val="21"/>
        </w:rPr>
        <w:t>年</w:t>
      </w:r>
      <w:r w:rsidR="001B6BA4" w:rsidRPr="001037E1">
        <w:rPr>
          <w:rFonts w:ascii="Times New Roman" w:eastAsia="ＭＳ Ｐゴシック" w:hAnsi="Times New Roman" w:cs="Times New Roman" w:hint="eastAsia"/>
          <w:kern w:val="0"/>
          <w:szCs w:val="21"/>
        </w:rPr>
        <w:t>1</w:t>
      </w:r>
      <w:r w:rsidR="001B6BA4" w:rsidRPr="001037E1">
        <w:rPr>
          <w:rFonts w:ascii="Times New Roman" w:eastAsia="ＭＳ Ｐゴシック" w:hAnsi="Times New Roman" w:cs="Times New Roman" w:hint="eastAsia"/>
          <w:kern w:val="0"/>
          <w:szCs w:val="21"/>
        </w:rPr>
        <w:t>回</w:t>
      </w:r>
      <w:r w:rsidR="00732ED8" w:rsidRPr="001037E1">
        <w:rPr>
          <w:rFonts w:ascii="Times New Roman" w:eastAsia="ＭＳ Ｐゴシック" w:hAnsi="Times New Roman" w:cs="Times New Roman"/>
          <w:kern w:val="0"/>
          <w:szCs w:val="21"/>
        </w:rPr>
        <w:t>）</w:t>
      </w:r>
      <w:r>
        <w:rPr>
          <w:rFonts w:ascii="Times New Roman" w:eastAsia="ＭＳ Ｐゴシック" w:hAnsi="Times New Roman" w:cs="Times New Roman" w:hint="eastAsia"/>
          <w:kern w:val="0"/>
          <w:szCs w:val="21"/>
        </w:rPr>
        <w:t>及び</w:t>
      </w:r>
      <w:r w:rsidR="00294FC8">
        <w:rPr>
          <w:rFonts w:ascii="Times New Roman" w:eastAsia="ＭＳ Ｐゴシック" w:hAnsi="Times New Roman" w:cs="Times New Roman" w:hint="eastAsia"/>
          <w:kern w:val="0"/>
          <w:szCs w:val="21"/>
        </w:rPr>
        <w:t>生産管理</w:t>
      </w:r>
      <w:r w:rsidR="00D8395B">
        <w:rPr>
          <w:rFonts w:ascii="Times New Roman" w:eastAsia="ＭＳ Ｐゴシック" w:hAnsi="Times New Roman" w:cs="Times New Roman" w:hint="eastAsia"/>
          <w:kern w:val="0"/>
          <w:szCs w:val="21"/>
        </w:rPr>
        <w:t>状況（セルフチェック）</w:t>
      </w:r>
      <w:r>
        <w:rPr>
          <w:rFonts w:ascii="Times New Roman" w:eastAsia="ＭＳ Ｐゴシック" w:hAnsi="Times New Roman" w:cs="Times New Roman" w:hint="eastAsia"/>
          <w:kern w:val="0"/>
          <w:szCs w:val="21"/>
        </w:rPr>
        <w:t>及び</w:t>
      </w:r>
      <w:r w:rsidR="00D8395B">
        <w:rPr>
          <w:rFonts w:ascii="Times New Roman" w:eastAsia="ＭＳ Ｐゴシック" w:hAnsi="Times New Roman" w:cs="Times New Roman" w:hint="eastAsia"/>
          <w:kern w:val="0"/>
          <w:szCs w:val="21"/>
        </w:rPr>
        <w:t>生</w:t>
      </w:r>
      <w:r w:rsidR="00732ED8" w:rsidRPr="00A673F0">
        <w:rPr>
          <w:rFonts w:ascii="Times New Roman" w:eastAsia="ＭＳ Ｐゴシック" w:hAnsi="Times New Roman" w:cs="Times New Roman"/>
          <w:kern w:val="0"/>
          <w:szCs w:val="21"/>
        </w:rPr>
        <w:t>産</w:t>
      </w:r>
      <w:r>
        <w:rPr>
          <w:rFonts w:ascii="Times New Roman" w:eastAsia="ＭＳ Ｐゴシック" w:hAnsi="Times New Roman" w:cs="Times New Roman" w:hint="eastAsia"/>
          <w:kern w:val="0"/>
          <w:szCs w:val="21"/>
        </w:rPr>
        <w:t>・</w:t>
      </w:r>
      <w:r w:rsidR="00732ED8" w:rsidRPr="00A673F0">
        <w:rPr>
          <w:rFonts w:ascii="Times New Roman" w:eastAsia="ＭＳ Ｐゴシック" w:hAnsi="Times New Roman" w:cs="Times New Roman"/>
          <w:kern w:val="0"/>
          <w:szCs w:val="21"/>
        </w:rPr>
        <w:t>管理</w:t>
      </w:r>
      <w:r>
        <w:rPr>
          <w:rFonts w:ascii="Times New Roman" w:eastAsia="ＭＳ Ｐゴシック" w:hAnsi="Times New Roman" w:cs="Times New Roman" w:hint="eastAsia"/>
          <w:kern w:val="0"/>
          <w:szCs w:val="21"/>
        </w:rPr>
        <w:t>・収穫糧</w:t>
      </w:r>
      <w:r w:rsidR="00732ED8" w:rsidRPr="00A673F0">
        <w:rPr>
          <w:rFonts w:ascii="Times New Roman" w:eastAsia="ＭＳ Ｐゴシック" w:hAnsi="Times New Roman" w:cs="Times New Roman"/>
          <w:kern w:val="0"/>
          <w:szCs w:val="21"/>
        </w:rPr>
        <w:t>における緊急情報（発生時）について、</w:t>
      </w:r>
      <w:proofErr w:type="spellStart"/>
      <w:r w:rsidR="00A65B7F">
        <w:rPr>
          <w:rFonts w:ascii="Times New Roman" w:eastAsia="ＭＳ Ｐゴシック" w:hAnsi="Times New Roman" w:cs="Times New Roman" w:hint="eastAsia"/>
          <w:kern w:val="0"/>
          <w:szCs w:val="21"/>
        </w:rPr>
        <w:t>iBPF</w:t>
      </w:r>
      <w:proofErr w:type="spellEnd"/>
      <w:r>
        <w:rPr>
          <w:rFonts w:ascii="Times New Roman" w:eastAsia="ＭＳ Ｐゴシック" w:hAnsi="Times New Roman" w:cs="Times New Roman" w:hint="eastAsia"/>
          <w:kern w:val="0"/>
          <w:szCs w:val="21"/>
        </w:rPr>
        <w:t>に</w:t>
      </w:r>
      <w:r w:rsidR="00732ED8" w:rsidRPr="00A673F0">
        <w:rPr>
          <w:rFonts w:ascii="Times New Roman" w:eastAsia="ＭＳ Ｐゴシック" w:hAnsi="Times New Roman" w:cs="Times New Roman"/>
          <w:kern w:val="0"/>
          <w:szCs w:val="21"/>
        </w:rPr>
        <w:t>情報</w:t>
      </w:r>
      <w:r>
        <w:rPr>
          <w:rFonts w:ascii="Times New Roman" w:eastAsia="ＭＳ Ｐゴシック" w:hAnsi="Times New Roman" w:cs="Times New Roman" w:hint="eastAsia"/>
          <w:kern w:val="0"/>
          <w:szCs w:val="21"/>
        </w:rPr>
        <w:t>の届出をすることが望ましい。当該情報の</w:t>
      </w:r>
      <w:r w:rsidR="00D8395B">
        <w:rPr>
          <w:rFonts w:ascii="Times New Roman" w:eastAsia="ＭＳ Ｐゴシック" w:hAnsi="Times New Roman" w:cs="Times New Roman" w:hint="eastAsia"/>
          <w:kern w:val="0"/>
          <w:szCs w:val="21"/>
        </w:rPr>
        <w:t>届出</w:t>
      </w:r>
      <w:r>
        <w:rPr>
          <w:rFonts w:ascii="Times New Roman" w:eastAsia="ＭＳ Ｐゴシック" w:hAnsi="Times New Roman" w:cs="Times New Roman" w:hint="eastAsia"/>
          <w:kern w:val="0"/>
          <w:szCs w:val="21"/>
        </w:rPr>
        <w:t>方法</w:t>
      </w:r>
      <w:r w:rsidR="00D8395B">
        <w:rPr>
          <w:rFonts w:ascii="Times New Roman" w:eastAsia="ＭＳ Ｐゴシック" w:hAnsi="Times New Roman" w:cs="Times New Roman" w:hint="eastAsia"/>
          <w:kern w:val="0"/>
          <w:szCs w:val="21"/>
        </w:rPr>
        <w:t>は</w:t>
      </w:r>
      <w:r>
        <w:rPr>
          <w:rFonts w:ascii="Times New Roman" w:eastAsia="ＭＳ Ｐゴシック" w:hAnsi="Times New Roman" w:cs="Times New Roman" w:hint="eastAsia"/>
          <w:kern w:val="0"/>
          <w:szCs w:val="21"/>
        </w:rPr>
        <w:t>、</w:t>
      </w:r>
      <w:r w:rsidR="00294FC8">
        <w:rPr>
          <w:rFonts w:ascii="Times New Roman" w:eastAsia="ＭＳ Ｐゴシック" w:hAnsi="Times New Roman" w:cs="Times New Roman" w:hint="eastAsia"/>
          <w:kern w:val="0"/>
          <w:szCs w:val="21"/>
        </w:rPr>
        <w:t>附表</w:t>
      </w:r>
      <w:r w:rsidR="00C07C90">
        <w:rPr>
          <w:rFonts w:ascii="Times New Roman" w:eastAsia="ＭＳ Ｐゴシック" w:hAnsi="Times New Roman" w:cs="Times New Roman"/>
          <w:kern w:val="0"/>
          <w:szCs w:val="21"/>
        </w:rPr>
        <w:t>4</w:t>
      </w:r>
      <w:r w:rsidR="00D8395B">
        <w:rPr>
          <w:rFonts w:ascii="Times New Roman" w:eastAsia="ＭＳ Ｐゴシック" w:hAnsi="Times New Roman" w:cs="Times New Roman" w:hint="eastAsia"/>
          <w:kern w:val="0"/>
          <w:szCs w:val="21"/>
        </w:rPr>
        <w:t>の</w:t>
      </w:r>
      <w:r w:rsidR="00C07C90">
        <w:rPr>
          <w:rFonts w:ascii="Times New Roman" w:eastAsia="ＭＳ Ｐゴシック" w:hAnsi="Times New Roman" w:cs="Times New Roman" w:hint="eastAsia"/>
          <w:kern w:val="0"/>
          <w:szCs w:val="21"/>
        </w:rPr>
        <w:t>情報提供簿</w:t>
      </w:r>
      <w:r w:rsidR="00D8395B">
        <w:rPr>
          <w:rFonts w:ascii="Times New Roman" w:eastAsia="ＭＳ Ｐゴシック" w:hAnsi="Times New Roman" w:cs="Times New Roman" w:hint="eastAsia"/>
          <w:kern w:val="0"/>
          <w:szCs w:val="21"/>
        </w:rPr>
        <w:t>によるものとする。</w:t>
      </w:r>
    </w:p>
    <w:p w14:paraId="7CEFE652"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1A63CCD4" w14:textId="22CDE083"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4. </w:t>
      </w:r>
      <w:r w:rsidR="00A11AB7" w:rsidRPr="00A673F0">
        <w:rPr>
          <w:rFonts w:ascii="Times New Roman" w:eastAsia="ＭＳ Ｐゴシック" w:hAnsi="Times New Roman" w:cs="Times New Roman"/>
          <w:b/>
          <w:bCs/>
          <w:kern w:val="0"/>
          <w:szCs w:val="21"/>
        </w:rPr>
        <w:t>ガイドライン</w:t>
      </w:r>
      <w:r w:rsidR="005C2199">
        <w:rPr>
          <w:rFonts w:ascii="Times New Roman" w:eastAsia="ＭＳ Ｐゴシック" w:hAnsi="Times New Roman" w:cs="Times New Roman" w:hint="eastAsia"/>
          <w:b/>
          <w:bCs/>
          <w:kern w:val="0"/>
          <w:szCs w:val="21"/>
        </w:rPr>
        <w:t>に関する</w:t>
      </w:r>
      <w:r w:rsidRPr="00A673F0">
        <w:rPr>
          <w:rFonts w:ascii="Times New Roman" w:eastAsia="ＭＳ Ｐゴシック" w:hAnsi="Times New Roman" w:cs="Times New Roman"/>
          <w:b/>
          <w:bCs/>
          <w:kern w:val="0"/>
          <w:szCs w:val="21"/>
        </w:rPr>
        <w:t>連絡、問合せ</w:t>
      </w:r>
    </w:p>
    <w:p w14:paraId="01B5B05E" w14:textId="0C5B08DC" w:rsidR="00732ED8" w:rsidRPr="00A673F0" w:rsidRDefault="00732ED8" w:rsidP="00732ED8">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4.</w:t>
      </w:r>
      <w:r w:rsidR="00C76EC1" w:rsidRPr="00A673F0">
        <w:rPr>
          <w:rFonts w:ascii="Times New Roman" w:eastAsia="ＭＳ Ｐゴシック" w:hAnsi="Times New Roman" w:cs="Times New Roman"/>
          <w:b/>
          <w:bCs/>
          <w:kern w:val="0"/>
          <w:szCs w:val="21"/>
        </w:rPr>
        <w:t>1</w:t>
      </w:r>
      <w:r w:rsidRPr="00A673F0">
        <w:rPr>
          <w:rFonts w:ascii="Times New Roman" w:eastAsia="ＭＳ Ｐゴシック" w:hAnsi="Times New Roman" w:cs="Times New Roman"/>
          <w:b/>
          <w:bCs/>
          <w:kern w:val="0"/>
          <w:szCs w:val="21"/>
        </w:rPr>
        <w:t xml:space="preserve"> </w:t>
      </w:r>
      <w:r w:rsidRPr="00A673F0">
        <w:rPr>
          <w:rFonts w:ascii="Times New Roman" w:eastAsia="ＭＳ Ｐゴシック" w:hAnsi="Times New Roman" w:cs="Times New Roman"/>
          <w:b/>
          <w:bCs/>
          <w:kern w:val="0"/>
          <w:szCs w:val="21"/>
        </w:rPr>
        <w:t>基本情報</w:t>
      </w:r>
      <w:r w:rsidR="00096EC3">
        <w:rPr>
          <w:rFonts w:ascii="Times New Roman" w:eastAsia="ＭＳ Ｐゴシック" w:hAnsi="Times New Roman" w:cs="Times New Roman" w:hint="eastAsia"/>
          <w:b/>
          <w:bCs/>
          <w:kern w:val="0"/>
          <w:szCs w:val="21"/>
        </w:rPr>
        <w:t>、セルフチェック</w:t>
      </w:r>
      <w:r w:rsidRPr="00A673F0">
        <w:rPr>
          <w:rFonts w:ascii="Times New Roman" w:eastAsia="ＭＳ Ｐゴシック" w:hAnsi="Times New Roman" w:cs="Times New Roman"/>
          <w:b/>
          <w:bCs/>
          <w:kern w:val="0"/>
          <w:szCs w:val="21"/>
        </w:rPr>
        <w:t>に関する</w:t>
      </w:r>
      <w:r w:rsidR="00A11AB7" w:rsidRPr="00A673F0">
        <w:rPr>
          <w:rFonts w:ascii="Times New Roman" w:eastAsia="ＭＳ Ｐゴシック" w:hAnsi="Times New Roman" w:cs="Times New Roman"/>
          <w:b/>
          <w:bCs/>
          <w:kern w:val="0"/>
          <w:szCs w:val="21"/>
        </w:rPr>
        <w:t>連絡先</w:t>
      </w:r>
    </w:p>
    <w:p w14:paraId="323BC756" w14:textId="62EC5F27" w:rsidR="00732ED8" w:rsidRPr="00A673F0" w:rsidRDefault="001F73E5" w:rsidP="005570C0">
      <w:pPr>
        <w:widowControl/>
        <w:ind w:firstLineChars="100" w:firstLine="195"/>
        <w:rPr>
          <w:rFonts w:ascii="Times New Roman" w:eastAsia="ＭＳ Ｐゴシック" w:hAnsi="Times New Roman" w:cs="Times New Roman"/>
          <w:kern w:val="0"/>
          <w:sz w:val="24"/>
          <w:szCs w:val="24"/>
        </w:rPr>
      </w:pPr>
      <w:proofErr w:type="spellStart"/>
      <w:r>
        <w:rPr>
          <w:rFonts w:ascii="Times New Roman" w:eastAsia="ＭＳ Ｐゴシック" w:hAnsi="Times New Roman" w:cs="Times New Roman" w:hint="eastAsia"/>
          <w:kern w:val="0"/>
          <w:szCs w:val="21"/>
        </w:rPr>
        <w:t>iBPF</w:t>
      </w:r>
      <w:proofErr w:type="spellEnd"/>
      <w:r w:rsidR="00732ED8" w:rsidRPr="00A673F0">
        <w:rPr>
          <w:rFonts w:ascii="Times New Roman" w:eastAsia="ＭＳ Ｐゴシック" w:hAnsi="Times New Roman" w:cs="Times New Roman"/>
          <w:kern w:val="0"/>
          <w:szCs w:val="21"/>
        </w:rPr>
        <w:t>事務局（ガイドライン担当）</w:t>
      </w:r>
    </w:p>
    <w:p w14:paraId="3A5B0922" w14:textId="578209C5" w:rsidR="00732ED8" w:rsidRPr="00A673F0" w:rsidRDefault="00732ED8" w:rsidP="005570C0">
      <w:pPr>
        <w:widowControl/>
        <w:ind w:firstLineChars="100" w:firstLine="195"/>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kern w:val="0"/>
          <w:szCs w:val="21"/>
        </w:rPr>
        <w:t>TEL:072-958-6551</w:t>
      </w:r>
      <w:r w:rsidRPr="00A673F0">
        <w:rPr>
          <w:rFonts w:ascii="Times New Roman" w:eastAsia="ＭＳ Ｐゴシック" w:hAnsi="Times New Roman" w:cs="Times New Roman"/>
          <w:kern w:val="0"/>
          <w:szCs w:val="21"/>
        </w:rPr>
        <w:t>（内</w:t>
      </w:r>
      <w:r w:rsidRPr="00A673F0">
        <w:rPr>
          <w:rFonts w:ascii="Times New Roman" w:eastAsia="ＭＳ Ｐゴシック" w:hAnsi="Times New Roman" w:cs="Times New Roman"/>
          <w:kern w:val="0"/>
          <w:szCs w:val="21"/>
        </w:rPr>
        <w:t>589</w:t>
      </w:r>
      <w:r w:rsidRPr="00A673F0">
        <w:rPr>
          <w:rFonts w:ascii="Times New Roman" w:eastAsia="ＭＳ Ｐゴシック" w:hAnsi="Times New Roman" w:cs="Times New Roman"/>
          <w:kern w:val="0"/>
          <w:szCs w:val="21"/>
        </w:rPr>
        <w:t>）</w:t>
      </w:r>
      <w:r w:rsidRPr="00A673F0">
        <w:rPr>
          <w:rFonts w:ascii="Times New Roman" w:eastAsia="ＭＳ Ｐゴシック" w:hAnsi="Times New Roman" w:cs="Times New Roman"/>
          <w:kern w:val="0"/>
          <w:szCs w:val="21"/>
        </w:rPr>
        <w:t xml:space="preserve"> e-mail</w:t>
      </w:r>
      <w:r w:rsidRPr="00A673F0">
        <w:rPr>
          <w:rFonts w:ascii="Times New Roman" w:eastAsia="ＭＳ Ｐゴシック" w:hAnsi="Times New Roman" w:cs="Times New Roman"/>
          <w:kern w:val="0"/>
          <w:szCs w:val="21"/>
        </w:rPr>
        <w:t>：</w:t>
      </w:r>
      <w:r w:rsidR="00BC6EE8">
        <w:rPr>
          <w:rFonts w:ascii="Times New Roman" w:eastAsia="ＭＳ Ｐゴシック" w:hAnsi="Times New Roman" w:cs="Times New Roman"/>
          <w:kern w:val="0"/>
          <w:szCs w:val="21"/>
        </w:rPr>
        <w:t>Rinsect</w:t>
      </w:r>
      <w:r w:rsidR="00D45CC4">
        <w:rPr>
          <w:rFonts w:ascii="Times New Roman" w:eastAsia="ＭＳ Ｐゴシック" w:hAnsi="Times New Roman" w:cs="Times New Roman" w:hint="eastAsia"/>
          <w:kern w:val="0"/>
          <w:szCs w:val="21"/>
        </w:rPr>
        <w:t>G</w:t>
      </w:r>
      <w:r w:rsidR="00BC6EE8">
        <w:rPr>
          <w:rFonts w:ascii="Times New Roman" w:eastAsia="ＭＳ Ｐゴシック" w:hAnsi="Times New Roman" w:cs="Times New Roman" w:hint="eastAsia"/>
          <w:kern w:val="0"/>
          <w:szCs w:val="21"/>
        </w:rPr>
        <w:t>uide</w:t>
      </w:r>
      <w:r w:rsidRPr="00A673F0">
        <w:rPr>
          <w:rFonts w:ascii="Times New Roman" w:eastAsia="ＭＳ Ｐゴシック" w:hAnsi="Times New Roman" w:cs="Times New Roman"/>
          <w:kern w:val="0"/>
          <w:szCs w:val="21"/>
        </w:rPr>
        <w:t>@mbox.kannousuiken-osaka.or.jp</w:t>
      </w:r>
    </w:p>
    <w:p w14:paraId="517A347E" w14:textId="77777777" w:rsidR="00732ED8" w:rsidRPr="00A673F0" w:rsidRDefault="00732ED8" w:rsidP="00732ED8">
      <w:pPr>
        <w:widowControl/>
        <w:jc w:val="left"/>
        <w:rPr>
          <w:rFonts w:ascii="Times New Roman" w:eastAsia="ＭＳ Ｐゴシック" w:hAnsi="Times New Roman" w:cs="Times New Roman"/>
          <w:kern w:val="0"/>
          <w:sz w:val="24"/>
          <w:szCs w:val="24"/>
        </w:rPr>
      </w:pPr>
    </w:p>
    <w:p w14:paraId="583CA921" w14:textId="1FA5F0FE" w:rsidR="00732ED8" w:rsidRDefault="00732ED8" w:rsidP="00732ED8">
      <w:pPr>
        <w:widowControl/>
        <w:rPr>
          <w:rFonts w:ascii="Times New Roman" w:eastAsia="ＭＳ Ｐゴシック" w:hAnsi="Times New Roman" w:cs="Times New Roman"/>
          <w:b/>
          <w:bCs/>
          <w:kern w:val="0"/>
          <w:szCs w:val="21"/>
        </w:rPr>
      </w:pPr>
      <w:r w:rsidRPr="00A673F0">
        <w:rPr>
          <w:rFonts w:ascii="Times New Roman" w:eastAsia="ＭＳ Ｐゴシック" w:hAnsi="Times New Roman" w:cs="Times New Roman"/>
          <w:b/>
          <w:bCs/>
          <w:kern w:val="0"/>
          <w:szCs w:val="21"/>
        </w:rPr>
        <w:t>4</w:t>
      </w:r>
      <w:r w:rsidR="00C76EC1" w:rsidRPr="00A673F0">
        <w:rPr>
          <w:rFonts w:ascii="Times New Roman" w:eastAsia="ＭＳ Ｐゴシック" w:hAnsi="Times New Roman" w:cs="Times New Roman"/>
          <w:b/>
          <w:bCs/>
          <w:kern w:val="0"/>
          <w:szCs w:val="21"/>
        </w:rPr>
        <w:t>.2</w:t>
      </w:r>
      <w:r w:rsidRPr="00A673F0">
        <w:rPr>
          <w:rFonts w:ascii="Times New Roman" w:eastAsia="ＭＳ Ｐゴシック" w:hAnsi="Times New Roman" w:cs="Times New Roman"/>
          <w:b/>
          <w:bCs/>
          <w:kern w:val="0"/>
          <w:szCs w:val="21"/>
        </w:rPr>
        <w:t xml:space="preserve"> </w:t>
      </w:r>
      <w:r w:rsidR="00462F77">
        <w:rPr>
          <w:rFonts w:ascii="Times New Roman" w:eastAsia="ＭＳ Ｐゴシック" w:hAnsi="Times New Roman" w:cs="Times New Roman"/>
          <w:b/>
          <w:bCs/>
          <w:kern w:val="0"/>
          <w:szCs w:val="21"/>
        </w:rPr>
        <w:t>緊急</w:t>
      </w:r>
      <w:r w:rsidR="00462F77">
        <w:rPr>
          <w:rFonts w:ascii="Times New Roman" w:eastAsia="ＭＳ Ｐゴシック" w:hAnsi="Times New Roman" w:cs="Times New Roman" w:hint="eastAsia"/>
          <w:b/>
          <w:bCs/>
          <w:kern w:val="0"/>
          <w:szCs w:val="21"/>
        </w:rPr>
        <w:t>事態</w:t>
      </w:r>
      <w:r w:rsidRPr="00A673F0">
        <w:rPr>
          <w:rFonts w:ascii="Times New Roman" w:eastAsia="ＭＳ Ｐゴシック" w:hAnsi="Times New Roman" w:cs="Times New Roman"/>
          <w:b/>
          <w:bCs/>
          <w:kern w:val="0"/>
          <w:szCs w:val="21"/>
        </w:rPr>
        <w:t>発生</w:t>
      </w:r>
      <w:r w:rsidR="00BF117D">
        <w:rPr>
          <w:rFonts w:ascii="Times New Roman" w:eastAsia="ＭＳ Ｐゴシック" w:hAnsi="Times New Roman" w:cs="Times New Roman" w:hint="eastAsia"/>
          <w:b/>
          <w:bCs/>
          <w:kern w:val="0"/>
          <w:szCs w:val="21"/>
        </w:rPr>
        <w:t>時</w:t>
      </w:r>
      <w:r w:rsidR="00294FC8">
        <w:rPr>
          <w:rFonts w:ascii="Times New Roman" w:eastAsia="ＭＳ Ｐゴシック" w:hAnsi="Times New Roman" w:cs="Times New Roman" w:hint="eastAsia"/>
          <w:b/>
          <w:bCs/>
          <w:kern w:val="0"/>
          <w:szCs w:val="21"/>
        </w:rPr>
        <w:t>の事後報告</w:t>
      </w:r>
    </w:p>
    <w:p w14:paraId="0AAB79B9" w14:textId="7803BA2F" w:rsidR="00650958" w:rsidRPr="00650958" w:rsidRDefault="00096EC3" w:rsidP="00650958">
      <w:pPr>
        <w:widowControl/>
        <w:rPr>
          <w:rFonts w:ascii="Times New Roman" w:eastAsia="ＭＳ Ｐゴシック" w:hAnsi="Times New Roman" w:cs="Times New Roman"/>
          <w:bCs/>
          <w:kern w:val="0"/>
          <w:szCs w:val="21"/>
        </w:rPr>
      </w:pPr>
      <w:r w:rsidRPr="00096EC3">
        <w:rPr>
          <w:rFonts w:ascii="Times New Roman" w:eastAsia="ＭＳ Ｐゴシック" w:hAnsi="Times New Roman" w:cs="Times New Roman" w:hint="eastAsia"/>
          <w:bCs/>
          <w:kern w:val="0"/>
          <w:szCs w:val="21"/>
        </w:rPr>
        <w:t xml:space="preserve">　</w:t>
      </w:r>
      <w:r w:rsidR="00650958">
        <w:rPr>
          <w:rFonts w:ascii="Times New Roman" w:eastAsia="ＭＳ Ｐゴシック" w:hAnsi="Times New Roman" w:cs="Times New Roman" w:hint="eastAsia"/>
          <w:bCs/>
          <w:kern w:val="0"/>
          <w:szCs w:val="21"/>
        </w:rPr>
        <w:t xml:space="preserve"> </w:t>
      </w:r>
      <w:r w:rsidR="00650958" w:rsidRPr="00650958">
        <w:rPr>
          <w:rFonts w:ascii="Times New Roman" w:eastAsia="ＭＳ Ｐゴシック" w:hAnsi="Times New Roman" w:cs="Times New Roman" w:hint="eastAsia"/>
          <w:bCs/>
          <w:kern w:val="0"/>
          <w:szCs w:val="21"/>
        </w:rPr>
        <w:t>緊急事態が発生した場合は、初動対応後に、</w:t>
      </w:r>
      <w:proofErr w:type="spellStart"/>
      <w:r w:rsidR="00650958" w:rsidRPr="00650958">
        <w:rPr>
          <w:rFonts w:ascii="Times New Roman" w:eastAsia="ＭＳ Ｐゴシック" w:hAnsi="Times New Roman" w:cs="Times New Roman"/>
          <w:bCs/>
          <w:kern w:val="0"/>
          <w:szCs w:val="21"/>
        </w:rPr>
        <w:t>iBPF</w:t>
      </w:r>
      <w:proofErr w:type="spellEnd"/>
      <w:r w:rsidR="00650958" w:rsidRPr="00650958">
        <w:rPr>
          <w:rFonts w:ascii="Times New Roman" w:eastAsia="ＭＳ Ｐゴシック" w:hAnsi="Times New Roman" w:cs="Times New Roman"/>
          <w:bCs/>
          <w:kern w:val="0"/>
          <w:szCs w:val="21"/>
        </w:rPr>
        <w:t>に報告することが望ましい。緊急事態の例として、以下のようなものが挙げられる。</w:t>
      </w:r>
    </w:p>
    <w:p w14:paraId="6F696EF1" w14:textId="7561B074" w:rsidR="00650958" w:rsidRPr="00654512" w:rsidRDefault="00654512" w:rsidP="00654512">
      <w:pPr>
        <w:widowControl/>
        <w:ind w:firstLineChars="100" w:firstLine="195"/>
        <w:rPr>
          <w:rFonts w:ascii="Times New Roman" w:eastAsia="ＭＳ Ｐゴシック" w:hAnsi="Times New Roman" w:cs="Times New Roman"/>
          <w:bCs/>
          <w:kern w:val="0"/>
          <w:szCs w:val="21"/>
        </w:rPr>
      </w:pPr>
      <w:r>
        <w:rPr>
          <w:rFonts w:ascii="Times New Roman" w:eastAsia="ＭＳ Ｐゴシック" w:hAnsi="Times New Roman" w:cs="Times New Roman" w:hint="eastAsia"/>
          <w:bCs/>
          <w:kern w:val="0"/>
          <w:szCs w:val="21"/>
        </w:rPr>
        <w:t>・</w:t>
      </w:r>
      <w:r w:rsidR="00650958" w:rsidRPr="00654512">
        <w:rPr>
          <w:rFonts w:ascii="Times New Roman" w:eastAsia="ＭＳ Ｐゴシック" w:hAnsi="Times New Roman" w:cs="Times New Roman"/>
          <w:bCs/>
          <w:kern w:val="0"/>
          <w:szCs w:val="21"/>
        </w:rPr>
        <w:t>伝染病発生やコオロギが施設から逃げ出した時</w:t>
      </w:r>
    </w:p>
    <w:p w14:paraId="3AD2115B" w14:textId="03637E14" w:rsidR="00650958" w:rsidRPr="00654512" w:rsidRDefault="00654512" w:rsidP="00654512">
      <w:pPr>
        <w:widowControl/>
        <w:ind w:firstLineChars="100" w:firstLine="195"/>
        <w:rPr>
          <w:rFonts w:ascii="Times New Roman" w:eastAsia="ＭＳ Ｐゴシック" w:hAnsi="Times New Roman" w:cs="Times New Roman"/>
          <w:bCs/>
          <w:kern w:val="0"/>
          <w:szCs w:val="21"/>
        </w:rPr>
      </w:pPr>
      <w:r>
        <w:rPr>
          <w:rFonts w:ascii="Times New Roman" w:eastAsia="ＭＳ Ｐゴシック" w:hAnsi="Times New Roman" w:cs="Times New Roman" w:hint="eastAsia"/>
          <w:bCs/>
          <w:kern w:val="0"/>
          <w:szCs w:val="21"/>
        </w:rPr>
        <w:t>・</w:t>
      </w:r>
      <w:r w:rsidR="00650958" w:rsidRPr="00654512">
        <w:rPr>
          <w:rFonts w:ascii="Times New Roman" w:eastAsia="ＭＳ Ｐゴシック" w:hAnsi="Times New Roman" w:cs="Times New Roman"/>
          <w:bCs/>
          <w:kern w:val="0"/>
          <w:szCs w:val="21"/>
        </w:rPr>
        <w:t>作業員において、原因不明なアレルギー症状が大量に発生した時　　等</w:t>
      </w:r>
    </w:p>
    <w:p w14:paraId="00D50DCD" w14:textId="77777777" w:rsidR="00650958" w:rsidRDefault="00650958" w:rsidP="00650958">
      <w:pPr>
        <w:widowControl/>
        <w:ind w:firstLineChars="100" w:firstLine="195"/>
        <w:rPr>
          <w:rFonts w:ascii="Times New Roman" w:eastAsia="ＭＳ Ｐゴシック" w:hAnsi="Times New Roman" w:cs="Times New Roman"/>
          <w:bCs/>
          <w:kern w:val="0"/>
          <w:szCs w:val="21"/>
        </w:rPr>
      </w:pPr>
      <w:r w:rsidRPr="00650958">
        <w:rPr>
          <w:rFonts w:ascii="Times New Roman" w:eastAsia="ＭＳ Ｐゴシック" w:hAnsi="Times New Roman" w:cs="Times New Roman" w:hint="eastAsia"/>
          <w:bCs/>
          <w:kern w:val="0"/>
          <w:szCs w:val="21"/>
        </w:rPr>
        <w:t>以上のほか、労災事故が発生した時は労働基準監督署に報告する等、個別の事態に応じて適切な対応を行う必要がある。</w:t>
      </w:r>
    </w:p>
    <w:p w14:paraId="4E7AA58D" w14:textId="4D36173A" w:rsidR="006A21E5" w:rsidRPr="00BB2C73" w:rsidRDefault="006A21E5" w:rsidP="00732ED8">
      <w:pPr>
        <w:widowControl/>
        <w:jc w:val="left"/>
        <w:rPr>
          <w:rFonts w:ascii="Times New Roman" w:eastAsia="ＭＳ Ｐゴシック" w:hAnsi="Times New Roman" w:cs="Times New Roman"/>
          <w:kern w:val="0"/>
          <w:sz w:val="24"/>
          <w:szCs w:val="24"/>
        </w:rPr>
      </w:pPr>
    </w:p>
    <w:p w14:paraId="51F5A0BC" w14:textId="7F1CE84E" w:rsidR="00C76EC1" w:rsidRPr="00A673F0" w:rsidRDefault="00C76EC1" w:rsidP="00C76EC1">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 xml:space="preserve">4.3 </w:t>
      </w:r>
      <w:r w:rsidR="005C2199">
        <w:rPr>
          <w:rFonts w:ascii="Times New Roman" w:eastAsia="ＭＳ Ｐゴシック" w:hAnsi="Times New Roman" w:cs="Times New Roman" w:hint="eastAsia"/>
          <w:b/>
          <w:bCs/>
          <w:kern w:val="0"/>
          <w:szCs w:val="21"/>
        </w:rPr>
        <w:t>届出</w:t>
      </w:r>
      <w:r w:rsidRPr="00A673F0">
        <w:rPr>
          <w:rFonts w:ascii="Times New Roman" w:eastAsia="ＭＳ Ｐゴシック" w:hAnsi="Times New Roman" w:cs="Times New Roman"/>
          <w:b/>
          <w:bCs/>
          <w:kern w:val="0"/>
          <w:szCs w:val="21"/>
        </w:rPr>
        <w:t>事業者</w:t>
      </w:r>
      <w:r w:rsidR="005C2199">
        <w:rPr>
          <w:rFonts w:ascii="Times New Roman" w:eastAsia="ＭＳ Ｐゴシック" w:hAnsi="Times New Roman" w:cs="Times New Roman" w:hint="eastAsia"/>
          <w:b/>
          <w:bCs/>
          <w:kern w:val="0"/>
          <w:szCs w:val="21"/>
        </w:rPr>
        <w:t>の公表</w:t>
      </w:r>
    </w:p>
    <w:p w14:paraId="5724369E" w14:textId="341E1058" w:rsidR="00C76EC1" w:rsidRPr="00A673F0" w:rsidRDefault="00143AD3" w:rsidP="00294FC8">
      <w:pPr>
        <w:widowControl/>
        <w:ind w:firstLineChars="100" w:firstLine="195"/>
        <w:rPr>
          <w:rFonts w:ascii="Times New Roman" w:eastAsia="ＭＳ Ｐゴシック" w:hAnsi="Times New Roman" w:cs="Times New Roman"/>
          <w:kern w:val="0"/>
          <w:sz w:val="24"/>
          <w:szCs w:val="24"/>
        </w:rPr>
      </w:pPr>
      <w:proofErr w:type="spellStart"/>
      <w:r>
        <w:rPr>
          <w:rFonts w:ascii="Times New Roman" w:eastAsia="ＭＳ Ｐゴシック" w:hAnsi="Times New Roman" w:cs="Times New Roman" w:hint="eastAsia"/>
          <w:kern w:val="0"/>
          <w:szCs w:val="21"/>
        </w:rPr>
        <w:t>iBPF</w:t>
      </w:r>
      <w:proofErr w:type="spellEnd"/>
      <w:r>
        <w:rPr>
          <w:rFonts w:ascii="Times New Roman" w:eastAsia="ＭＳ Ｐゴシック" w:hAnsi="Times New Roman" w:cs="Times New Roman" w:hint="eastAsia"/>
          <w:kern w:val="0"/>
          <w:szCs w:val="21"/>
        </w:rPr>
        <w:t>は、附表</w:t>
      </w:r>
      <w:r>
        <w:rPr>
          <w:rFonts w:ascii="Times New Roman" w:eastAsia="ＭＳ Ｐゴシック" w:hAnsi="Times New Roman" w:cs="Times New Roman" w:hint="eastAsia"/>
          <w:kern w:val="0"/>
          <w:szCs w:val="21"/>
        </w:rPr>
        <w:t>4</w:t>
      </w:r>
      <w:r>
        <w:rPr>
          <w:rFonts w:ascii="Times New Roman" w:eastAsia="ＭＳ Ｐゴシック" w:hAnsi="Times New Roman" w:cs="Times New Roman" w:hint="eastAsia"/>
          <w:kern w:val="0"/>
          <w:szCs w:val="21"/>
        </w:rPr>
        <w:t>の情報提供簿により</w:t>
      </w:r>
      <w:proofErr w:type="spellStart"/>
      <w:r>
        <w:rPr>
          <w:rFonts w:ascii="Times New Roman" w:eastAsia="ＭＳ Ｐゴシック" w:hAnsi="Times New Roman" w:cs="Times New Roman" w:hint="eastAsia"/>
          <w:kern w:val="0"/>
          <w:szCs w:val="21"/>
        </w:rPr>
        <w:t>iBPF</w:t>
      </w:r>
      <w:proofErr w:type="spellEnd"/>
      <w:r>
        <w:rPr>
          <w:rFonts w:ascii="Times New Roman" w:eastAsia="ＭＳ Ｐゴシック" w:hAnsi="Times New Roman" w:cs="Times New Roman" w:hint="eastAsia"/>
          <w:kern w:val="0"/>
          <w:szCs w:val="21"/>
        </w:rPr>
        <w:t>に情報の届出をした生産者について、本ガイドライン遵守事業者として、</w:t>
      </w:r>
      <w:proofErr w:type="spellStart"/>
      <w:r w:rsidR="001F73E5">
        <w:rPr>
          <w:rFonts w:ascii="Times New Roman" w:eastAsia="ＭＳ Ｐゴシック" w:hAnsi="Times New Roman" w:cs="Times New Roman" w:hint="eastAsia"/>
          <w:kern w:val="0"/>
          <w:szCs w:val="21"/>
        </w:rPr>
        <w:t>iBPF</w:t>
      </w:r>
      <w:proofErr w:type="spellEnd"/>
      <w:r w:rsidR="00C76EC1" w:rsidRPr="00A673F0">
        <w:rPr>
          <w:rFonts w:ascii="Times New Roman" w:eastAsia="ＭＳ Ｐゴシック" w:hAnsi="Times New Roman" w:cs="Times New Roman"/>
          <w:kern w:val="0"/>
          <w:szCs w:val="21"/>
        </w:rPr>
        <w:t>のホームページ</w:t>
      </w:r>
      <w:r w:rsidR="00ED4874" w:rsidRPr="00A673F0">
        <w:rPr>
          <w:rFonts w:ascii="Times New Roman" w:eastAsia="ＭＳ Ｐゴシック" w:hAnsi="Times New Roman" w:cs="Times New Roman"/>
          <w:kern w:val="0"/>
          <w:szCs w:val="21"/>
        </w:rPr>
        <w:t>に</w:t>
      </w:r>
      <w:r w:rsidR="00C76EC1" w:rsidRPr="00A673F0">
        <w:rPr>
          <w:rFonts w:ascii="Times New Roman" w:eastAsia="ＭＳ Ｐゴシック" w:hAnsi="Times New Roman" w:cs="Times New Roman"/>
          <w:kern w:val="0"/>
          <w:szCs w:val="21"/>
        </w:rPr>
        <w:t>掲載して公表</w:t>
      </w:r>
      <w:r w:rsidR="006F6082">
        <w:rPr>
          <w:rFonts w:ascii="Times New Roman" w:eastAsia="ＭＳ Ｐゴシック" w:hAnsi="Times New Roman" w:cs="Times New Roman" w:hint="eastAsia"/>
          <w:kern w:val="0"/>
          <w:szCs w:val="21"/>
        </w:rPr>
        <w:t>する</w:t>
      </w:r>
      <w:r>
        <w:rPr>
          <w:rFonts w:ascii="Times New Roman" w:eastAsia="ＭＳ Ｐゴシック" w:hAnsi="Times New Roman" w:cs="Times New Roman" w:hint="eastAsia"/>
          <w:kern w:val="0"/>
          <w:szCs w:val="21"/>
        </w:rPr>
        <w:t>ことができる</w:t>
      </w:r>
      <w:r w:rsidR="00C76EC1" w:rsidRPr="00A673F0">
        <w:rPr>
          <w:rFonts w:ascii="Times New Roman" w:eastAsia="ＭＳ Ｐゴシック" w:hAnsi="Times New Roman" w:cs="Times New Roman"/>
          <w:kern w:val="0"/>
          <w:szCs w:val="21"/>
        </w:rPr>
        <w:t>。</w:t>
      </w:r>
    </w:p>
    <w:p w14:paraId="235041F0" w14:textId="77777777" w:rsidR="00C76EC1" w:rsidRPr="00A673F0" w:rsidRDefault="00C76EC1" w:rsidP="00732ED8">
      <w:pPr>
        <w:widowControl/>
        <w:jc w:val="left"/>
        <w:rPr>
          <w:rFonts w:ascii="Times New Roman" w:eastAsia="ＭＳ Ｐゴシック" w:hAnsi="Times New Roman" w:cs="Times New Roman"/>
          <w:kern w:val="0"/>
          <w:sz w:val="24"/>
          <w:szCs w:val="24"/>
        </w:rPr>
      </w:pPr>
    </w:p>
    <w:p w14:paraId="58FE554D" w14:textId="77777777" w:rsidR="00ED4874" w:rsidRPr="00A673F0" w:rsidRDefault="00ED4874" w:rsidP="00ED4874">
      <w:pPr>
        <w:widowControl/>
        <w:rPr>
          <w:rFonts w:ascii="Times New Roman" w:eastAsia="ＭＳ Ｐゴシック" w:hAnsi="Times New Roman" w:cs="Times New Roman"/>
          <w:kern w:val="0"/>
          <w:sz w:val="24"/>
          <w:szCs w:val="24"/>
        </w:rPr>
      </w:pPr>
      <w:bookmarkStart w:id="0" w:name="_Hlk100737083"/>
      <w:r w:rsidRPr="00A673F0">
        <w:rPr>
          <w:rFonts w:ascii="Times New Roman" w:eastAsia="ＭＳ Ｐゴシック" w:hAnsi="Times New Roman" w:cs="Times New Roman"/>
          <w:b/>
          <w:bCs/>
          <w:kern w:val="0"/>
          <w:szCs w:val="21"/>
        </w:rPr>
        <w:t>4.4</w:t>
      </w:r>
      <w:r w:rsidRPr="00A673F0">
        <w:rPr>
          <w:rFonts w:ascii="Times New Roman" w:eastAsia="ＭＳ Ｐゴシック" w:hAnsi="Times New Roman" w:cs="Times New Roman"/>
          <w:b/>
          <w:bCs/>
          <w:kern w:val="0"/>
          <w:szCs w:val="21"/>
        </w:rPr>
        <w:t>情報共有</w:t>
      </w:r>
      <w:r w:rsidR="00207D7F" w:rsidRPr="00A673F0">
        <w:rPr>
          <w:rFonts w:ascii="Times New Roman" w:eastAsia="ＭＳ Ｐゴシック" w:hAnsi="Times New Roman" w:cs="Times New Roman"/>
          <w:b/>
          <w:bCs/>
          <w:kern w:val="0"/>
          <w:szCs w:val="21"/>
        </w:rPr>
        <w:t>と技術研鑽</w:t>
      </w:r>
    </w:p>
    <w:p w14:paraId="5D851FB7" w14:textId="77777777" w:rsidR="00143AD3" w:rsidRDefault="00143AD3" w:rsidP="005570C0">
      <w:pPr>
        <w:widowControl/>
        <w:ind w:firstLineChars="100" w:firstLine="195"/>
        <w:jc w:val="left"/>
        <w:rPr>
          <w:rFonts w:ascii="Times New Roman" w:eastAsia="ＭＳ Ｐゴシック" w:hAnsi="Times New Roman" w:cs="Times New Roman"/>
          <w:kern w:val="0"/>
          <w:szCs w:val="21"/>
        </w:rPr>
      </w:pPr>
      <w:proofErr w:type="spellStart"/>
      <w:r>
        <w:rPr>
          <w:rFonts w:ascii="Times New Roman" w:eastAsia="ＭＳ Ｐゴシック" w:hAnsi="Times New Roman" w:cs="Times New Roman" w:hint="eastAsia"/>
          <w:kern w:val="0"/>
          <w:szCs w:val="21"/>
        </w:rPr>
        <w:t>iBPF</w:t>
      </w:r>
      <w:proofErr w:type="spellEnd"/>
      <w:r>
        <w:rPr>
          <w:rFonts w:ascii="Times New Roman" w:eastAsia="ＭＳ Ｐゴシック" w:hAnsi="Times New Roman" w:cs="Times New Roman" w:hint="eastAsia"/>
          <w:kern w:val="0"/>
          <w:szCs w:val="21"/>
        </w:rPr>
        <w:t>は、本</w:t>
      </w:r>
      <w:r w:rsidR="00ED4874" w:rsidRPr="00A673F0">
        <w:rPr>
          <w:rFonts w:ascii="Times New Roman" w:eastAsia="ＭＳ Ｐゴシック" w:hAnsi="Times New Roman" w:cs="Times New Roman"/>
          <w:kern w:val="0"/>
          <w:szCs w:val="21"/>
        </w:rPr>
        <w:t>ガイドライン</w:t>
      </w:r>
      <w:r w:rsidR="00012214">
        <w:rPr>
          <w:rFonts w:ascii="Times New Roman" w:eastAsia="ＭＳ Ｐゴシック" w:hAnsi="Times New Roman" w:cs="Times New Roman"/>
          <w:kern w:val="0"/>
          <w:szCs w:val="21"/>
        </w:rPr>
        <w:t>遵守</w:t>
      </w:r>
      <w:r w:rsidR="00ED4874" w:rsidRPr="00A673F0">
        <w:rPr>
          <w:rFonts w:ascii="Times New Roman" w:eastAsia="ＭＳ Ｐゴシック" w:hAnsi="Times New Roman" w:cs="Times New Roman"/>
          <w:kern w:val="0"/>
          <w:szCs w:val="21"/>
        </w:rPr>
        <w:t>事業者</w:t>
      </w:r>
      <w:r w:rsidR="00195D82">
        <w:rPr>
          <w:rFonts w:ascii="Times New Roman" w:eastAsia="ＭＳ Ｐゴシック" w:hAnsi="Times New Roman" w:cs="Times New Roman" w:hint="eastAsia"/>
          <w:kern w:val="0"/>
          <w:szCs w:val="21"/>
        </w:rPr>
        <w:t>に</w:t>
      </w:r>
      <w:r w:rsidR="005C2199">
        <w:rPr>
          <w:rFonts w:ascii="Times New Roman" w:eastAsia="ＭＳ Ｐゴシック" w:hAnsi="Times New Roman" w:cs="Times New Roman" w:hint="eastAsia"/>
          <w:kern w:val="0"/>
          <w:szCs w:val="21"/>
        </w:rPr>
        <w:t>対して</w:t>
      </w:r>
      <w:r w:rsidR="00ED4874" w:rsidRPr="00A673F0">
        <w:rPr>
          <w:rFonts w:ascii="Times New Roman" w:eastAsia="ＭＳ Ｐゴシック" w:hAnsi="Times New Roman" w:cs="Times New Roman"/>
          <w:kern w:val="0"/>
          <w:szCs w:val="21"/>
        </w:rPr>
        <w:t>、</w:t>
      </w:r>
      <w:r w:rsidRPr="00143AD3">
        <w:rPr>
          <w:rFonts w:ascii="Times New Roman" w:eastAsia="ＭＳ Ｐゴシック" w:hAnsi="Times New Roman" w:cs="Times New Roman" w:hint="eastAsia"/>
          <w:kern w:val="0"/>
          <w:szCs w:val="21"/>
        </w:rPr>
        <w:t>勉強会や講習会等を通じて生産者間の交流を図り、情報共有と技術研鑚の機会を与えるよう努めるとともに、生産者は、これら機会を利用し、各自が研鑽を怠らないものとする。</w:t>
      </w:r>
    </w:p>
    <w:bookmarkEnd w:id="0"/>
    <w:p w14:paraId="20489B74" w14:textId="4ADA04C9" w:rsidR="00ED4874" w:rsidRPr="00A673F0" w:rsidRDefault="00ED4874" w:rsidP="00732ED8">
      <w:pPr>
        <w:widowControl/>
        <w:jc w:val="left"/>
        <w:rPr>
          <w:rFonts w:ascii="Times New Roman" w:eastAsia="ＭＳ Ｐゴシック" w:hAnsi="Times New Roman" w:cs="Times New Roman"/>
          <w:kern w:val="0"/>
          <w:sz w:val="24"/>
          <w:szCs w:val="24"/>
        </w:rPr>
      </w:pPr>
    </w:p>
    <w:p w14:paraId="08DB5696" w14:textId="738A2AFB" w:rsidR="002C64D3" w:rsidRPr="00A673F0" w:rsidRDefault="002C64D3" w:rsidP="002C64D3">
      <w:pPr>
        <w:widowControl/>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b/>
          <w:bCs/>
          <w:kern w:val="0"/>
          <w:szCs w:val="21"/>
        </w:rPr>
        <w:t>4.5</w:t>
      </w:r>
      <w:r w:rsidRPr="00A673F0">
        <w:rPr>
          <w:rFonts w:ascii="Times New Roman" w:eastAsia="ＭＳ Ｐゴシック" w:hAnsi="Times New Roman" w:cs="Times New Roman"/>
          <w:b/>
          <w:bCs/>
          <w:kern w:val="0"/>
          <w:szCs w:val="21"/>
        </w:rPr>
        <w:t>ガイドラインの更新</w:t>
      </w:r>
    </w:p>
    <w:p w14:paraId="619562C0" w14:textId="79EFAA3B" w:rsidR="002C64D3" w:rsidRPr="00A673F0" w:rsidRDefault="002C64D3" w:rsidP="002C64D3">
      <w:pPr>
        <w:widowControl/>
        <w:ind w:firstLineChars="100" w:firstLine="195"/>
        <w:jc w:val="left"/>
        <w:rPr>
          <w:rFonts w:ascii="Times New Roman" w:eastAsia="ＭＳ Ｐゴシック" w:hAnsi="Times New Roman" w:cs="Times New Roman"/>
          <w:kern w:val="0"/>
          <w:sz w:val="24"/>
          <w:szCs w:val="24"/>
        </w:rPr>
      </w:pPr>
      <w:r w:rsidRPr="00A673F0">
        <w:rPr>
          <w:rFonts w:ascii="Times New Roman" w:eastAsia="ＭＳ Ｐゴシック" w:hAnsi="Times New Roman" w:cs="Times New Roman"/>
          <w:kern w:val="0"/>
          <w:szCs w:val="21"/>
        </w:rPr>
        <w:t>本ガイドラインは、</w:t>
      </w:r>
      <w:r w:rsidR="002E08BA" w:rsidRPr="00A673F0">
        <w:rPr>
          <w:rFonts w:ascii="Times New Roman" w:eastAsia="ＭＳ Ｐゴシック" w:hAnsi="Times New Roman" w:cs="Times New Roman"/>
          <w:kern w:val="0"/>
          <w:szCs w:val="21"/>
        </w:rPr>
        <w:t>今後</w:t>
      </w:r>
      <w:r w:rsidR="004E712F">
        <w:rPr>
          <w:rFonts w:ascii="Times New Roman" w:eastAsia="ＭＳ Ｐゴシック" w:hAnsi="Times New Roman" w:cs="Times New Roman" w:hint="eastAsia"/>
          <w:kern w:val="0"/>
          <w:szCs w:val="21"/>
        </w:rPr>
        <w:t>、</w:t>
      </w:r>
      <w:r w:rsidR="002E08BA" w:rsidRPr="00A673F0">
        <w:rPr>
          <w:rFonts w:ascii="Times New Roman" w:eastAsia="ＭＳ Ｐゴシック" w:hAnsi="Times New Roman" w:cs="Times New Roman"/>
          <w:kern w:val="0"/>
          <w:szCs w:val="21"/>
        </w:rPr>
        <w:t>技術</w:t>
      </w:r>
      <w:r w:rsidR="00143AD3">
        <w:rPr>
          <w:rFonts w:ascii="Times New Roman" w:eastAsia="ＭＳ Ｐゴシック" w:hAnsi="Times New Roman" w:cs="Times New Roman" w:hint="eastAsia"/>
          <w:kern w:val="0"/>
          <w:szCs w:val="21"/>
        </w:rPr>
        <w:t>の</w:t>
      </w:r>
      <w:r w:rsidR="002E08BA" w:rsidRPr="00A673F0">
        <w:rPr>
          <w:rFonts w:ascii="Times New Roman" w:eastAsia="ＭＳ Ｐゴシック" w:hAnsi="Times New Roman" w:cs="Times New Roman"/>
          <w:kern w:val="0"/>
          <w:szCs w:val="21"/>
        </w:rPr>
        <w:t>進歩</w:t>
      </w:r>
      <w:r w:rsidR="00143AD3">
        <w:rPr>
          <w:rFonts w:ascii="Times New Roman" w:eastAsia="ＭＳ Ｐゴシック" w:hAnsi="Times New Roman" w:cs="Times New Roman" w:hint="eastAsia"/>
          <w:kern w:val="0"/>
          <w:szCs w:val="21"/>
        </w:rPr>
        <w:t>・発展</w:t>
      </w:r>
      <w:r w:rsidR="002E08BA" w:rsidRPr="00A673F0">
        <w:rPr>
          <w:rFonts w:ascii="Times New Roman" w:eastAsia="ＭＳ Ｐゴシック" w:hAnsi="Times New Roman" w:cs="Times New Roman"/>
          <w:kern w:val="0"/>
          <w:szCs w:val="21"/>
        </w:rPr>
        <w:t>や法令</w:t>
      </w:r>
      <w:r w:rsidR="00B03855">
        <w:rPr>
          <w:rFonts w:ascii="Times New Roman" w:eastAsia="ＭＳ Ｐゴシック" w:hAnsi="Times New Roman" w:cs="Times New Roman"/>
          <w:kern w:val="0"/>
          <w:szCs w:val="21"/>
        </w:rPr>
        <w:t>等</w:t>
      </w:r>
      <w:r w:rsidR="002E08BA" w:rsidRPr="00A673F0">
        <w:rPr>
          <w:rFonts w:ascii="Times New Roman" w:eastAsia="ＭＳ Ｐゴシック" w:hAnsi="Times New Roman" w:cs="Times New Roman"/>
          <w:kern w:val="0"/>
          <w:szCs w:val="21"/>
        </w:rPr>
        <w:t>の</w:t>
      </w:r>
      <w:r w:rsidR="00143AD3">
        <w:rPr>
          <w:rFonts w:ascii="Times New Roman" w:eastAsia="ＭＳ Ｐゴシック" w:hAnsi="Times New Roman" w:cs="Times New Roman" w:hint="eastAsia"/>
          <w:kern w:val="0"/>
          <w:szCs w:val="21"/>
        </w:rPr>
        <w:t>改定等</w:t>
      </w:r>
      <w:r w:rsidR="002E08BA" w:rsidRPr="00A673F0">
        <w:rPr>
          <w:rFonts w:ascii="Times New Roman" w:eastAsia="ＭＳ Ｐゴシック" w:hAnsi="Times New Roman" w:cs="Times New Roman"/>
          <w:kern w:val="0"/>
          <w:szCs w:val="21"/>
        </w:rPr>
        <w:t>により、</w:t>
      </w:r>
      <w:r w:rsidR="004E712F">
        <w:rPr>
          <w:rFonts w:ascii="Times New Roman" w:eastAsia="ＭＳ Ｐゴシック" w:hAnsi="Times New Roman" w:cs="Times New Roman" w:hint="eastAsia"/>
          <w:kern w:val="0"/>
          <w:szCs w:val="21"/>
        </w:rPr>
        <w:t>随時、</w:t>
      </w:r>
      <w:r w:rsidR="002E08BA" w:rsidRPr="00A673F0">
        <w:rPr>
          <w:rFonts w:ascii="Times New Roman" w:eastAsia="ＭＳ Ｐゴシック" w:hAnsi="Times New Roman" w:cs="Times New Roman"/>
          <w:kern w:val="0"/>
          <w:szCs w:val="21"/>
        </w:rPr>
        <w:t>見直す</w:t>
      </w:r>
      <w:r w:rsidR="006F6082">
        <w:rPr>
          <w:rFonts w:ascii="Times New Roman" w:eastAsia="ＭＳ Ｐゴシック" w:hAnsi="Times New Roman" w:cs="Times New Roman" w:hint="eastAsia"/>
          <w:kern w:val="0"/>
          <w:szCs w:val="21"/>
        </w:rPr>
        <w:t>ものとする</w:t>
      </w:r>
      <w:r w:rsidR="002E08BA" w:rsidRPr="00A673F0">
        <w:rPr>
          <w:rFonts w:ascii="Times New Roman" w:eastAsia="ＭＳ Ｐゴシック" w:hAnsi="Times New Roman" w:cs="Times New Roman"/>
          <w:kern w:val="0"/>
          <w:szCs w:val="21"/>
        </w:rPr>
        <w:t>。</w:t>
      </w:r>
    </w:p>
    <w:p w14:paraId="2C94C306" w14:textId="77777777" w:rsidR="002C64D3" w:rsidRPr="00A673F0" w:rsidRDefault="002C64D3" w:rsidP="00732ED8">
      <w:pPr>
        <w:widowControl/>
        <w:jc w:val="left"/>
        <w:rPr>
          <w:rFonts w:ascii="Times New Roman" w:eastAsia="ＭＳ Ｐゴシック" w:hAnsi="Times New Roman" w:cs="Times New Roman"/>
          <w:kern w:val="0"/>
          <w:sz w:val="24"/>
          <w:szCs w:val="24"/>
        </w:rPr>
      </w:pPr>
    </w:p>
    <w:p w14:paraId="2B2E47AA" w14:textId="77777777" w:rsidR="00B7299C" w:rsidRPr="00A673F0" w:rsidRDefault="00B7299C">
      <w:pPr>
        <w:rPr>
          <w:rFonts w:ascii="Times New Roman" w:eastAsia="ＭＳ Ｐゴシック" w:hAnsi="Times New Roman" w:cs="Times New Roman"/>
        </w:rPr>
      </w:pPr>
    </w:p>
    <w:p w14:paraId="0B0E745C" w14:textId="77777777" w:rsidR="00000B4D" w:rsidRPr="00A673F0" w:rsidRDefault="00000B4D" w:rsidP="00000B4D">
      <w:pPr>
        <w:rPr>
          <w:rFonts w:ascii="Times New Roman" w:eastAsia="ＭＳ Ｐゴシック" w:hAnsi="Times New Roman" w:cs="Times New Roman"/>
          <w:b/>
          <w:kern w:val="0"/>
          <w:szCs w:val="21"/>
          <w:shd w:val="clear" w:color="auto" w:fill="FFFFFF"/>
        </w:rPr>
      </w:pPr>
      <w:r w:rsidRPr="00A673F0">
        <w:rPr>
          <w:rFonts w:ascii="Times New Roman" w:eastAsia="ＭＳ Ｐゴシック" w:hAnsi="Times New Roman" w:cs="Times New Roman"/>
          <w:b/>
          <w:kern w:val="0"/>
          <w:szCs w:val="21"/>
          <w:shd w:val="clear" w:color="auto" w:fill="FFFFFF"/>
        </w:rPr>
        <w:t>附則</w:t>
      </w:r>
    </w:p>
    <w:p w14:paraId="4492A58B" w14:textId="5F13C6C0" w:rsidR="00000B4D" w:rsidRDefault="00DF7A39" w:rsidP="00DF7A39">
      <w:pPr>
        <w:rPr>
          <w:rFonts w:ascii="Times New Roman" w:eastAsia="ＭＳ Ｐゴシック" w:hAnsi="Times New Roman" w:cs="Times New Roman"/>
          <w:kern w:val="0"/>
          <w:szCs w:val="21"/>
          <w:shd w:val="clear" w:color="auto" w:fill="FFFFFF"/>
        </w:rPr>
      </w:pPr>
      <w:r w:rsidRPr="00DF7A39">
        <w:rPr>
          <w:rFonts w:ascii="Times New Roman" w:eastAsia="ＭＳ Ｐゴシック" w:hAnsi="Times New Roman" w:cs="Times New Roman" w:hint="eastAsia"/>
          <w:kern w:val="0"/>
          <w:szCs w:val="21"/>
          <w:shd w:val="clear" w:color="auto" w:fill="FFFFFF"/>
        </w:rPr>
        <w:lastRenderedPageBreak/>
        <w:t>1</w:t>
      </w:r>
      <w:r w:rsidR="00143AD3">
        <w:rPr>
          <w:rFonts w:ascii="Times New Roman" w:eastAsia="ＭＳ Ｐゴシック" w:hAnsi="Times New Roman" w:cs="Times New Roman" w:hint="eastAsia"/>
          <w:kern w:val="0"/>
          <w:szCs w:val="21"/>
          <w:shd w:val="clear" w:color="auto" w:fill="FFFFFF"/>
        </w:rPr>
        <w:t>本</w:t>
      </w:r>
      <w:r w:rsidR="00000B4D" w:rsidRPr="00A673F0">
        <w:rPr>
          <w:rFonts w:ascii="Times New Roman" w:eastAsia="ＭＳ Ｐゴシック" w:hAnsi="Times New Roman" w:cs="Times New Roman"/>
          <w:kern w:val="0"/>
          <w:szCs w:val="21"/>
          <w:shd w:val="clear" w:color="auto" w:fill="FFFFFF"/>
        </w:rPr>
        <w:t>ガイドラインは、</w:t>
      </w:r>
      <w:r w:rsidR="00143AD3">
        <w:rPr>
          <w:rFonts w:ascii="Times New Roman" w:eastAsia="ＭＳ Ｐゴシック" w:hAnsi="Times New Roman" w:cs="Times New Roman" w:hint="eastAsia"/>
          <w:kern w:val="0"/>
          <w:szCs w:val="21"/>
          <w:shd w:val="clear" w:color="auto" w:fill="FFFFFF"/>
        </w:rPr>
        <w:t>令和</w:t>
      </w:r>
      <w:r w:rsidR="00143AD3">
        <w:rPr>
          <w:rFonts w:ascii="Times New Roman" w:eastAsia="ＭＳ Ｐゴシック" w:hAnsi="Times New Roman" w:cs="Times New Roman" w:hint="eastAsia"/>
          <w:kern w:val="0"/>
          <w:szCs w:val="21"/>
          <w:shd w:val="clear" w:color="auto" w:fill="FFFFFF"/>
        </w:rPr>
        <w:t>4</w:t>
      </w:r>
      <w:r w:rsidR="00143AD3">
        <w:rPr>
          <w:rFonts w:ascii="Times New Roman" w:eastAsia="ＭＳ Ｐゴシック" w:hAnsi="Times New Roman" w:cs="Times New Roman" w:hint="eastAsia"/>
          <w:kern w:val="0"/>
          <w:szCs w:val="21"/>
          <w:shd w:val="clear" w:color="auto" w:fill="FFFFFF"/>
        </w:rPr>
        <w:t>年（</w:t>
      </w:r>
      <w:r w:rsidR="00143AD3">
        <w:rPr>
          <w:rFonts w:ascii="Times New Roman" w:eastAsia="ＭＳ Ｐゴシック" w:hAnsi="Times New Roman" w:cs="Times New Roman" w:hint="eastAsia"/>
          <w:kern w:val="0"/>
          <w:szCs w:val="21"/>
          <w:shd w:val="clear" w:color="auto" w:fill="FFFFFF"/>
        </w:rPr>
        <w:t>2022</w:t>
      </w:r>
      <w:r w:rsidR="00143AD3">
        <w:rPr>
          <w:rFonts w:ascii="Times New Roman" w:eastAsia="ＭＳ Ｐゴシック" w:hAnsi="Times New Roman" w:cs="Times New Roman" w:hint="eastAsia"/>
          <w:kern w:val="0"/>
          <w:szCs w:val="21"/>
          <w:shd w:val="clear" w:color="auto" w:fill="FFFFFF"/>
        </w:rPr>
        <w:t>年）</w:t>
      </w:r>
      <w:r w:rsidR="00DE05FC" w:rsidRPr="004F5368">
        <w:rPr>
          <w:rFonts w:ascii="Times New Roman" w:eastAsia="ＭＳ Ｐゴシック" w:hAnsi="Times New Roman" w:cs="Times New Roman" w:hint="eastAsia"/>
          <w:kern w:val="0"/>
          <w:szCs w:val="21"/>
          <w:shd w:val="clear" w:color="auto" w:fill="FFFFFF"/>
        </w:rPr>
        <w:t>7</w:t>
      </w:r>
      <w:r w:rsidR="00000B4D" w:rsidRPr="004F5368">
        <w:rPr>
          <w:rFonts w:ascii="Times New Roman" w:eastAsia="ＭＳ Ｐゴシック" w:hAnsi="Times New Roman" w:cs="Times New Roman"/>
          <w:kern w:val="0"/>
          <w:szCs w:val="21"/>
          <w:shd w:val="clear" w:color="auto" w:fill="FFFFFF"/>
        </w:rPr>
        <w:t>月</w:t>
      </w:r>
      <w:r w:rsidR="00152684" w:rsidRPr="004F5368">
        <w:rPr>
          <w:rFonts w:ascii="Times New Roman" w:eastAsia="ＭＳ Ｐゴシック" w:hAnsi="Times New Roman" w:cs="Times New Roman" w:hint="eastAsia"/>
          <w:kern w:val="0"/>
          <w:szCs w:val="21"/>
          <w:shd w:val="clear" w:color="auto" w:fill="FFFFFF"/>
        </w:rPr>
        <w:t>22</w:t>
      </w:r>
      <w:r w:rsidR="00000B4D" w:rsidRPr="004F5368">
        <w:rPr>
          <w:rFonts w:ascii="Times New Roman" w:eastAsia="ＭＳ Ｐゴシック" w:hAnsi="Times New Roman" w:cs="Times New Roman"/>
          <w:kern w:val="0"/>
          <w:szCs w:val="21"/>
          <w:shd w:val="clear" w:color="auto" w:fill="FFFFFF"/>
        </w:rPr>
        <w:t>日</w:t>
      </w:r>
      <w:r w:rsidR="00000B4D" w:rsidRPr="00A673F0">
        <w:rPr>
          <w:rFonts w:ascii="Times New Roman" w:eastAsia="ＭＳ Ｐゴシック" w:hAnsi="Times New Roman" w:cs="Times New Roman"/>
          <w:kern w:val="0"/>
          <w:szCs w:val="21"/>
          <w:shd w:val="clear" w:color="auto" w:fill="FFFFFF"/>
        </w:rPr>
        <w:t>から施行する。</w:t>
      </w:r>
    </w:p>
    <w:p w14:paraId="1D40830D" w14:textId="0D0A96F3" w:rsidR="00E80CC8" w:rsidRDefault="00E80CC8" w:rsidP="00725D39">
      <w:pPr>
        <w:ind w:firstLineChars="100" w:firstLine="195"/>
        <w:rPr>
          <w:rFonts w:ascii="Times New Roman" w:eastAsia="ＭＳ Ｐゴシック" w:hAnsi="Times New Roman" w:cs="Times New Roman"/>
          <w:kern w:val="0"/>
          <w:szCs w:val="21"/>
          <w:shd w:val="clear" w:color="auto" w:fill="FFFFFF"/>
        </w:rPr>
      </w:pPr>
    </w:p>
    <w:p w14:paraId="6A4D9622" w14:textId="4A3A1219" w:rsidR="00E80CC8" w:rsidRPr="00A673F0" w:rsidRDefault="00DF7A39" w:rsidP="00DF7A39">
      <w:pPr>
        <w:rPr>
          <w:rFonts w:ascii="Times New Roman" w:eastAsia="ＭＳ Ｐゴシック" w:hAnsi="Times New Roman" w:cs="Times New Roman"/>
          <w:kern w:val="0"/>
          <w:szCs w:val="21"/>
          <w:shd w:val="clear" w:color="auto" w:fill="FFFFFF"/>
        </w:rPr>
      </w:pPr>
      <w:r w:rsidRPr="004F5368">
        <w:rPr>
          <w:rFonts w:ascii="Times New Roman" w:eastAsia="ＭＳ Ｐゴシック" w:hAnsi="Times New Roman" w:cs="Times New Roman"/>
          <w:kern w:val="0"/>
          <w:szCs w:val="21"/>
          <w:shd w:val="clear" w:color="auto" w:fill="FFFFFF"/>
        </w:rPr>
        <w:t>2</w:t>
      </w:r>
      <w:r w:rsidR="00E80CC8" w:rsidRPr="004F5368">
        <w:rPr>
          <w:rFonts w:ascii="Times New Roman" w:eastAsia="ＭＳ Ｐゴシック" w:hAnsi="Times New Roman" w:cs="Times New Roman" w:hint="eastAsia"/>
          <w:kern w:val="0"/>
          <w:szCs w:val="21"/>
          <w:shd w:val="clear" w:color="auto" w:fill="FFFFFF"/>
        </w:rPr>
        <w:t>本ガイドラインに記載のないものについては、別途定める。</w:t>
      </w:r>
    </w:p>
    <w:p w14:paraId="48E5A135" w14:textId="77777777" w:rsidR="00000B4D" w:rsidRPr="00DF7A39" w:rsidRDefault="00000B4D" w:rsidP="00000B4D">
      <w:pPr>
        <w:widowControl/>
        <w:jc w:val="left"/>
        <w:rPr>
          <w:rFonts w:ascii="Times New Roman" w:eastAsia="ＭＳ Ｐゴシック" w:hAnsi="Times New Roman" w:cs="Times New Roman"/>
          <w:kern w:val="0"/>
          <w:sz w:val="24"/>
          <w:szCs w:val="24"/>
        </w:rPr>
      </w:pPr>
    </w:p>
    <w:p w14:paraId="2C6654AF" w14:textId="77777777" w:rsidR="00000B4D" w:rsidRPr="00DF7A39" w:rsidRDefault="00000B4D" w:rsidP="00000B4D">
      <w:pPr>
        <w:widowControl/>
        <w:jc w:val="left"/>
        <w:rPr>
          <w:rFonts w:ascii="Times New Roman" w:eastAsia="ＭＳ Ｐゴシック" w:hAnsi="Times New Roman" w:cs="Times New Roman"/>
          <w:kern w:val="0"/>
          <w:sz w:val="24"/>
          <w:szCs w:val="24"/>
        </w:rPr>
      </w:pPr>
    </w:p>
    <w:p w14:paraId="6CCB7CA9" w14:textId="77777777" w:rsidR="00000B4D" w:rsidRPr="00A673F0" w:rsidRDefault="00000B4D" w:rsidP="00000B4D">
      <w:pPr>
        <w:rPr>
          <w:rFonts w:ascii="Times New Roman" w:eastAsia="ＭＳ Ｐゴシック" w:hAnsi="Times New Roman" w:cs="Times New Roman"/>
          <w:b/>
          <w:kern w:val="0"/>
          <w:szCs w:val="21"/>
          <w:shd w:val="clear" w:color="auto" w:fill="FFFFFF"/>
        </w:rPr>
      </w:pPr>
      <w:r w:rsidRPr="00A673F0">
        <w:rPr>
          <w:rFonts w:ascii="Times New Roman" w:eastAsia="ＭＳ Ｐゴシック" w:hAnsi="Times New Roman" w:cs="Times New Roman"/>
          <w:b/>
          <w:kern w:val="0"/>
          <w:szCs w:val="21"/>
          <w:shd w:val="clear" w:color="auto" w:fill="FFFFFF"/>
        </w:rPr>
        <w:t>附表</w:t>
      </w:r>
    </w:p>
    <w:p w14:paraId="557A5D59" w14:textId="77777777" w:rsidR="00000B4D" w:rsidRPr="00A673F0" w:rsidRDefault="00000B4D" w:rsidP="00000B4D">
      <w:pPr>
        <w:rPr>
          <w:rFonts w:ascii="Times New Roman" w:eastAsia="ＭＳ Ｐゴシック" w:hAnsi="Times New Roman" w:cs="Times New Roman"/>
          <w:kern w:val="0"/>
          <w:szCs w:val="21"/>
          <w:shd w:val="clear" w:color="auto" w:fill="FFFFFF"/>
        </w:rPr>
      </w:pPr>
    </w:p>
    <w:p w14:paraId="4574090B" w14:textId="77777777" w:rsidR="007E4A67" w:rsidRDefault="00A30EAA" w:rsidP="007E4A67">
      <w:pPr>
        <w:rPr>
          <w:rFonts w:ascii="Times New Roman" w:eastAsia="ＭＳ Ｐゴシック" w:hAnsi="Times New Roman" w:cs="Times New Roman"/>
          <w:b/>
          <w:kern w:val="0"/>
          <w:szCs w:val="21"/>
          <w:shd w:val="clear" w:color="auto" w:fill="FFFFFF"/>
        </w:rPr>
      </w:pPr>
      <w:r>
        <w:rPr>
          <w:rFonts w:ascii="Times New Roman" w:eastAsia="ＭＳ Ｐゴシック" w:hAnsi="Times New Roman" w:cs="Times New Roman" w:hint="eastAsia"/>
          <w:b/>
          <w:kern w:val="0"/>
          <w:szCs w:val="21"/>
          <w:shd w:val="clear" w:color="auto" w:fill="FFFFFF"/>
        </w:rPr>
        <w:t>1</w:t>
      </w:r>
      <w:r w:rsidR="00000B4D" w:rsidRPr="00A673F0">
        <w:rPr>
          <w:rFonts w:ascii="Times New Roman" w:eastAsia="ＭＳ Ｐゴシック" w:hAnsi="Times New Roman" w:cs="Times New Roman"/>
          <w:b/>
          <w:kern w:val="0"/>
          <w:szCs w:val="21"/>
          <w:shd w:val="clear" w:color="auto" w:fill="FFFFFF"/>
        </w:rPr>
        <w:t>コオロギ</w:t>
      </w:r>
      <w:r w:rsidR="00132825">
        <w:rPr>
          <w:rFonts w:ascii="Times New Roman" w:eastAsia="ＭＳ Ｐゴシック" w:hAnsi="Times New Roman" w:cs="Times New Roman" w:hint="eastAsia"/>
          <w:b/>
          <w:kern w:val="0"/>
          <w:szCs w:val="21"/>
          <w:shd w:val="clear" w:color="auto" w:fill="FFFFFF"/>
        </w:rPr>
        <w:t>生産</w:t>
      </w:r>
      <w:r w:rsidR="00000B4D" w:rsidRPr="00A673F0">
        <w:rPr>
          <w:rFonts w:ascii="Times New Roman" w:eastAsia="ＭＳ Ｐゴシック" w:hAnsi="Times New Roman" w:cs="Times New Roman"/>
          <w:b/>
          <w:kern w:val="0"/>
          <w:szCs w:val="21"/>
          <w:shd w:val="clear" w:color="auto" w:fill="FFFFFF"/>
        </w:rPr>
        <w:t>ガイドライン作成</w:t>
      </w:r>
      <w:r w:rsidR="004E725A">
        <w:rPr>
          <w:rFonts w:ascii="Times New Roman" w:eastAsia="ＭＳ Ｐゴシック" w:hAnsi="Times New Roman" w:cs="Times New Roman" w:hint="eastAsia"/>
          <w:b/>
          <w:kern w:val="0"/>
          <w:szCs w:val="21"/>
          <w:shd w:val="clear" w:color="auto" w:fill="FFFFFF"/>
        </w:rPr>
        <w:t>に関わった</w:t>
      </w:r>
      <w:r w:rsidR="00381553">
        <w:rPr>
          <w:rFonts w:ascii="Times New Roman" w:eastAsia="ＭＳ Ｐゴシック" w:hAnsi="Times New Roman" w:cs="Times New Roman" w:hint="eastAsia"/>
          <w:b/>
          <w:kern w:val="0"/>
          <w:szCs w:val="21"/>
          <w:shd w:val="clear" w:color="auto" w:fill="FFFFFF"/>
        </w:rPr>
        <w:t>メンバー</w:t>
      </w:r>
    </w:p>
    <w:p w14:paraId="525C0635" w14:textId="73B14B80" w:rsidR="00000B4D" w:rsidRPr="007E4A67" w:rsidRDefault="00654512" w:rsidP="009D781D">
      <w:pPr>
        <w:ind w:firstLineChars="100" w:firstLine="195"/>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hint="eastAsia"/>
          <w:kern w:val="0"/>
          <w:szCs w:val="21"/>
          <w:shd w:val="clear" w:color="auto" w:fill="FFFFFF"/>
        </w:rPr>
        <w:t>（五十音</w:t>
      </w:r>
      <w:r w:rsidR="007E4A67" w:rsidRPr="007E4A67">
        <w:rPr>
          <w:rFonts w:ascii="Times New Roman" w:eastAsia="ＭＳ Ｐゴシック" w:hAnsi="Times New Roman" w:cs="Times New Roman" w:hint="eastAsia"/>
          <w:kern w:val="0"/>
          <w:szCs w:val="21"/>
          <w:shd w:val="clear" w:color="auto" w:fill="FFFFFF"/>
        </w:rPr>
        <w:t>順、</w:t>
      </w:r>
      <w:r w:rsidR="007E4A67" w:rsidRPr="004F2218">
        <w:rPr>
          <w:rFonts w:ascii="Times New Roman" w:eastAsia="ＭＳ Ｐゴシック" w:hAnsi="Times New Roman" w:cs="Times New Roman" w:hint="eastAsia"/>
          <w:kern w:val="0"/>
          <w:sz w:val="18"/>
          <w:szCs w:val="18"/>
          <w:shd w:val="clear" w:color="auto" w:fill="FFFFFF"/>
        </w:rPr>
        <w:t>◎</w:t>
      </w:r>
      <w:r w:rsidR="006042B4">
        <w:rPr>
          <w:rFonts w:ascii="Times New Roman" w:eastAsia="ＭＳ Ｐゴシック" w:hAnsi="Times New Roman" w:cs="Times New Roman" w:hint="eastAsia"/>
          <w:kern w:val="0"/>
          <w:szCs w:val="21"/>
          <w:shd w:val="clear" w:color="auto" w:fill="FFFFFF"/>
        </w:rPr>
        <w:t>：</w:t>
      </w:r>
      <w:proofErr w:type="spellStart"/>
      <w:r w:rsidR="00530816">
        <w:rPr>
          <w:rFonts w:ascii="Times New Roman" w:eastAsia="ＭＳ Ｐゴシック" w:hAnsi="Times New Roman" w:cs="Times New Roman" w:hint="eastAsia"/>
          <w:kern w:val="0"/>
          <w:szCs w:val="21"/>
          <w:shd w:val="clear" w:color="auto" w:fill="FFFFFF"/>
        </w:rPr>
        <w:t>i</w:t>
      </w:r>
      <w:r w:rsidR="007E4A67" w:rsidRPr="007E4A67">
        <w:rPr>
          <w:rFonts w:ascii="Times New Roman" w:eastAsia="ＭＳ Ｐゴシック" w:hAnsi="Times New Roman" w:cs="Times New Roman" w:hint="eastAsia"/>
          <w:kern w:val="0"/>
          <w:szCs w:val="21"/>
          <w:shd w:val="clear" w:color="auto" w:fill="FFFFFF"/>
        </w:rPr>
        <w:t>WT</w:t>
      </w:r>
      <w:proofErr w:type="spellEnd"/>
      <w:r w:rsidR="007E4A67" w:rsidRPr="007E4A67">
        <w:rPr>
          <w:rFonts w:ascii="Times New Roman" w:eastAsia="ＭＳ Ｐゴシック" w:hAnsi="Times New Roman" w:cs="Times New Roman" w:hint="eastAsia"/>
          <w:kern w:val="0"/>
          <w:szCs w:val="21"/>
          <w:shd w:val="clear" w:color="auto" w:fill="FFFFFF"/>
        </w:rPr>
        <w:t>議長、</w:t>
      </w:r>
      <w:r w:rsidR="007E4A67" w:rsidRPr="004F2218">
        <w:rPr>
          <w:rFonts w:ascii="Times New Roman" w:eastAsia="ＭＳ Ｐゴシック" w:hAnsi="Times New Roman" w:cs="Times New Roman" w:hint="eastAsia"/>
          <w:kern w:val="0"/>
          <w:sz w:val="18"/>
          <w:szCs w:val="18"/>
          <w:shd w:val="clear" w:color="auto" w:fill="FFFFFF"/>
        </w:rPr>
        <w:t>○</w:t>
      </w:r>
      <w:r w:rsidR="006042B4">
        <w:rPr>
          <w:rFonts w:ascii="Times New Roman" w:eastAsia="ＭＳ Ｐゴシック" w:hAnsi="Times New Roman" w:cs="Times New Roman" w:hint="eastAsia"/>
          <w:kern w:val="0"/>
          <w:szCs w:val="21"/>
          <w:shd w:val="clear" w:color="auto" w:fill="FFFFFF"/>
        </w:rPr>
        <w:t>：</w:t>
      </w:r>
      <w:proofErr w:type="spellStart"/>
      <w:r w:rsidR="00530816">
        <w:rPr>
          <w:rFonts w:ascii="Times New Roman" w:eastAsia="ＭＳ Ｐゴシック" w:hAnsi="Times New Roman" w:cs="Times New Roman" w:hint="eastAsia"/>
          <w:kern w:val="0"/>
          <w:szCs w:val="21"/>
          <w:shd w:val="clear" w:color="auto" w:fill="FFFFFF"/>
        </w:rPr>
        <w:t>i</w:t>
      </w:r>
      <w:r w:rsidR="007E4A67" w:rsidRPr="007E4A67">
        <w:rPr>
          <w:rFonts w:ascii="Times New Roman" w:eastAsia="ＭＳ Ｐゴシック" w:hAnsi="Times New Roman" w:cs="Times New Roman" w:hint="eastAsia"/>
          <w:kern w:val="0"/>
          <w:szCs w:val="21"/>
          <w:shd w:val="clear" w:color="auto" w:fill="FFFFFF"/>
        </w:rPr>
        <w:t>WT</w:t>
      </w:r>
      <w:proofErr w:type="spellEnd"/>
      <w:r w:rsidR="007E4A67" w:rsidRPr="007E4A67">
        <w:rPr>
          <w:rFonts w:ascii="Times New Roman" w:eastAsia="ＭＳ Ｐゴシック" w:hAnsi="Times New Roman" w:cs="Times New Roman" w:hint="eastAsia"/>
          <w:kern w:val="0"/>
          <w:szCs w:val="21"/>
          <w:shd w:val="clear" w:color="auto" w:fill="FFFFFF"/>
        </w:rPr>
        <w:t>議長代行、</w:t>
      </w:r>
      <w:r w:rsidR="00DF7A39" w:rsidRPr="00DF7A39">
        <w:rPr>
          <w:rFonts w:ascii="ＭＳ 明朝" w:eastAsia="ＭＳ 明朝" w:hAnsi="ＭＳ 明朝" w:cs="ＭＳ 明朝" w:hint="eastAsia"/>
          <w:kern w:val="0"/>
          <w:sz w:val="18"/>
          <w:szCs w:val="18"/>
          <w:shd w:val="clear" w:color="auto" w:fill="FFFFFF"/>
        </w:rPr>
        <w:t>⦿</w:t>
      </w:r>
      <w:r w:rsidR="006042B4">
        <w:rPr>
          <w:rFonts w:ascii="Times New Roman" w:eastAsia="ＭＳ Ｐゴシック" w:hAnsi="Times New Roman" w:cs="Times New Roman" w:hint="eastAsia"/>
          <w:kern w:val="0"/>
          <w:szCs w:val="21"/>
          <w:shd w:val="clear" w:color="auto" w:fill="FFFFFF"/>
        </w:rPr>
        <w:t>：</w:t>
      </w:r>
      <w:proofErr w:type="spellStart"/>
      <w:r w:rsidR="00530816">
        <w:rPr>
          <w:rFonts w:ascii="Times New Roman" w:eastAsia="ＭＳ Ｐゴシック" w:hAnsi="Times New Roman" w:cs="Times New Roman" w:hint="eastAsia"/>
          <w:kern w:val="0"/>
          <w:szCs w:val="21"/>
          <w:shd w:val="clear" w:color="auto" w:fill="FFFFFF"/>
        </w:rPr>
        <w:t>i</w:t>
      </w:r>
      <w:r w:rsidR="007E4A67" w:rsidRPr="007E4A67">
        <w:rPr>
          <w:rFonts w:ascii="Times New Roman" w:eastAsia="ＭＳ Ｐゴシック" w:hAnsi="Times New Roman" w:cs="Times New Roman" w:hint="eastAsia"/>
          <w:kern w:val="0"/>
          <w:szCs w:val="21"/>
          <w:shd w:val="clear" w:color="auto" w:fill="FFFFFF"/>
        </w:rPr>
        <w:t>WT</w:t>
      </w:r>
      <w:proofErr w:type="spellEnd"/>
      <w:r w:rsidR="007E4A67" w:rsidRPr="007E4A67">
        <w:rPr>
          <w:rFonts w:ascii="Times New Roman" w:eastAsia="ＭＳ Ｐゴシック" w:hAnsi="Times New Roman" w:cs="Times New Roman" w:hint="eastAsia"/>
          <w:kern w:val="0"/>
          <w:szCs w:val="21"/>
          <w:shd w:val="clear" w:color="auto" w:fill="FFFFFF"/>
        </w:rPr>
        <w:t>代表</w:t>
      </w:r>
      <w:r w:rsidR="007268DC">
        <w:rPr>
          <w:rFonts w:ascii="Times New Roman" w:eastAsia="ＭＳ Ｐゴシック" w:hAnsi="Times New Roman" w:cs="Times New Roman" w:hint="eastAsia"/>
          <w:kern w:val="0"/>
          <w:szCs w:val="21"/>
          <w:shd w:val="clear" w:color="auto" w:fill="FFFFFF"/>
        </w:rPr>
        <w:t>兼事務局</w:t>
      </w:r>
      <w:r w:rsidR="007E4A67" w:rsidRPr="007E4A67">
        <w:rPr>
          <w:rFonts w:ascii="Times New Roman" w:eastAsia="ＭＳ Ｐゴシック" w:hAnsi="Times New Roman" w:cs="Times New Roman" w:hint="eastAsia"/>
          <w:kern w:val="0"/>
          <w:szCs w:val="21"/>
          <w:shd w:val="clear" w:color="auto" w:fill="FFFFFF"/>
        </w:rPr>
        <w:t>）</w:t>
      </w:r>
    </w:p>
    <w:p w14:paraId="2F670828" w14:textId="68DC26D8" w:rsidR="00000B4D" w:rsidRPr="00A673F0" w:rsidRDefault="007E4A67" w:rsidP="009D781D">
      <w:pPr>
        <w:ind w:firstLineChars="100" w:firstLine="195"/>
        <w:rPr>
          <w:rFonts w:ascii="Times New Roman" w:eastAsia="ＭＳ Ｐゴシック" w:hAnsi="Times New Roman" w:cs="Times New Roman"/>
          <w:kern w:val="0"/>
          <w:szCs w:val="21"/>
          <w:shd w:val="clear" w:color="auto" w:fill="FFFFFF"/>
        </w:rPr>
      </w:pPr>
      <w:r w:rsidRPr="007E4A67">
        <w:rPr>
          <w:rFonts w:ascii="Times New Roman" w:eastAsia="ＭＳ Ｐゴシック" w:hAnsi="Times New Roman" w:cs="Times New Roman" w:hint="eastAsia"/>
          <w:kern w:val="0"/>
          <w:szCs w:val="21"/>
          <w:shd w:val="clear" w:color="auto" w:fill="FFFFFF"/>
        </w:rPr>
        <w:t>飯島明宏（高崎経済大学）</w:t>
      </w:r>
      <w:r w:rsidR="00000B4D" w:rsidRPr="00A673F0">
        <w:rPr>
          <w:rFonts w:ascii="Times New Roman" w:eastAsia="ＭＳ Ｐゴシック" w:hAnsi="Times New Roman" w:cs="Times New Roman"/>
          <w:kern w:val="0"/>
          <w:szCs w:val="21"/>
          <w:shd w:val="clear" w:color="auto" w:fill="FFFFFF"/>
        </w:rPr>
        <w:tab/>
      </w:r>
      <w:r w:rsidR="00000B4D" w:rsidRPr="00A673F0">
        <w:rPr>
          <w:rFonts w:ascii="Times New Roman" w:eastAsia="ＭＳ Ｐゴシック" w:hAnsi="Times New Roman" w:cs="Times New Roman"/>
          <w:kern w:val="0"/>
          <w:szCs w:val="21"/>
          <w:shd w:val="clear" w:color="auto" w:fill="FFFFFF"/>
        </w:rPr>
        <w:tab/>
      </w:r>
      <w:r w:rsidR="00000B4D" w:rsidRPr="00A673F0">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生田和正</w:t>
      </w:r>
      <w:r w:rsidR="009D781D">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（水産研究・教育機構）</w:t>
      </w:r>
    </w:p>
    <w:p w14:paraId="1EB0A566" w14:textId="72339101" w:rsidR="00000B4D" w:rsidRPr="00A673F0" w:rsidRDefault="007E4A67" w:rsidP="009D781D">
      <w:pPr>
        <w:ind w:firstLineChars="100" w:firstLine="195"/>
        <w:rPr>
          <w:rFonts w:ascii="Times New Roman" w:eastAsia="ＭＳ Ｐゴシック" w:hAnsi="Times New Roman" w:cs="Times New Roman"/>
          <w:kern w:val="0"/>
          <w:szCs w:val="21"/>
          <w:shd w:val="clear" w:color="auto" w:fill="FFFFFF"/>
        </w:rPr>
      </w:pPr>
      <w:r w:rsidRPr="007E4A67">
        <w:rPr>
          <w:rFonts w:ascii="Times New Roman" w:eastAsia="ＭＳ Ｐゴシック" w:hAnsi="Times New Roman" w:cs="Times New Roman" w:hint="eastAsia"/>
          <w:kern w:val="0"/>
          <w:szCs w:val="21"/>
          <w:shd w:val="clear" w:color="auto" w:fill="FFFFFF"/>
        </w:rPr>
        <w:t>内山昭一（</w:t>
      </w:r>
      <w:r w:rsidRPr="007E4A67">
        <w:rPr>
          <w:rFonts w:ascii="Times New Roman" w:eastAsia="ＭＳ Ｐゴシック" w:hAnsi="Times New Roman" w:cs="Times New Roman"/>
          <w:kern w:val="0"/>
          <w:szCs w:val="21"/>
          <w:shd w:val="clear" w:color="auto" w:fill="FFFFFF"/>
        </w:rPr>
        <w:t>NPO</w:t>
      </w:r>
      <w:r w:rsidRPr="007E4A67">
        <w:rPr>
          <w:rFonts w:ascii="Times New Roman" w:eastAsia="ＭＳ Ｐゴシック" w:hAnsi="Times New Roman" w:cs="Times New Roman"/>
          <w:kern w:val="0"/>
          <w:szCs w:val="21"/>
          <w:shd w:val="clear" w:color="auto" w:fill="FFFFFF"/>
        </w:rPr>
        <w:t>法人昆虫食普及ネットワーク）</w:t>
      </w:r>
      <w:r w:rsidR="00000B4D" w:rsidRPr="00A673F0">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小倉</w:t>
      </w:r>
      <w:r w:rsidR="006042B4">
        <w:rPr>
          <w:rFonts w:ascii="Times New Roman" w:eastAsia="ＭＳ Ｐゴシック" w:hAnsi="Times New Roman" w:cs="Times New Roman" w:hint="eastAsia"/>
          <w:kern w:val="0"/>
          <w:szCs w:val="21"/>
          <w:shd w:val="clear" w:color="auto" w:fill="FFFFFF"/>
        </w:rPr>
        <w:t xml:space="preserve"> </w:t>
      </w:r>
      <w:r w:rsidR="006042B4">
        <w:rPr>
          <w:rFonts w:ascii="Times New Roman" w:eastAsia="ＭＳ Ｐゴシック" w:hAnsi="Times New Roman" w:cs="Times New Roman"/>
          <w:kern w:val="0"/>
          <w:szCs w:val="21"/>
          <w:shd w:val="clear" w:color="auto" w:fill="FFFFFF"/>
        </w:rPr>
        <w:t xml:space="preserve"> </w:t>
      </w:r>
      <w:r w:rsidRPr="007E4A67">
        <w:rPr>
          <w:rFonts w:ascii="Times New Roman" w:eastAsia="ＭＳ Ｐゴシック" w:hAnsi="Times New Roman" w:cs="Times New Roman" w:hint="eastAsia"/>
          <w:kern w:val="0"/>
          <w:szCs w:val="21"/>
          <w:shd w:val="clear" w:color="auto" w:fill="FFFFFF"/>
        </w:rPr>
        <w:t>淳</w:t>
      </w:r>
      <w:r w:rsidR="009D781D">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（長浜バイオ大学）</w:t>
      </w:r>
    </w:p>
    <w:p w14:paraId="79C5FCBD" w14:textId="7A8F6B4A" w:rsidR="00000B4D" w:rsidRDefault="007E4A67" w:rsidP="009D781D">
      <w:pPr>
        <w:ind w:firstLineChars="100" w:firstLine="195"/>
        <w:rPr>
          <w:rFonts w:ascii="Times New Roman" w:eastAsia="ＭＳ Ｐゴシック" w:hAnsi="Times New Roman" w:cs="Times New Roman"/>
          <w:kern w:val="0"/>
          <w:szCs w:val="21"/>
          <w:shd w:val="clear" w:color="auto" w:fill="FFFFFF"/>
        </w:rPr>
      </w:pPr>
      <w:r w:rsidRPr="007E4A67">
        <w:rPr>
          <w:rFonts w:ascii="Times New Roman" w:eastAsia="ＭＳ Ｐゴシック" w:hAnsi="Times New Roman" w:cs="Times New Roman" w:hint="eastAsia"/>
          <w:kern w:val="0"/>
          <w:szCs w:val="21"/>
          <w:shd w:val="clear" w:color="auto" w:fill="FFFFFF"/>
        </w:rPr>
        <w:t>梶栗隆弘（エリー株式会社）</w:t>
      </w:r>
      <w:r w:rsidR="00000B4D" w:rsidRPr="00A673F0">
        <w:rPr>
          <w:rFonts w:ascii="Times New Roman" w:eastAsia="ＭＳ Ｐゴシック" w:hAnsi="Times New Roman" w:cs="Times New Roman"/>
          <w:kern w:val="0"/>
          <w:szCs w:val="21"/>
          <w:shd w:val="clear" w:color="auto" w:fill="FFFFFF"/>
        </w:rPr>
        <w:tab/>
      </w:r>
      <w:r w:rsidR="00000B4D" w:rsidRPr="00A673F0">
        <w:rPr>
          <w:rFonts w:ascii="Times New Roman" w:eastAsia="ＭＳ Ｐゴシック" w:hAnsi="Times New Roman" w:cs="Times New Roman"/>
          <w:kern w:val="0"/>
          <w:szCs w:val="21"/>
          <w:shd w:val="clear" w:color="auto" w:fill="FFFFFF"/>
        </w:rPr>
        <w:tab/>
      </w:r>
      <w:r w:rsidR="00000B4D" w:rsidRPr="00A673F0">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串間充崇</w:t>
      </w:r>
      <w:r w:rsidR="00D95234">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（株式会社ムスカ）</w:t>
      </w:r>
    </w:p>
    <w:p w14:paraId="2A7C58F1" w14:textId="05C1590B" w:rsidR="007E4A67" w:rsidRDefault="007E4A67" w:rsidP="009D781D">
      <w:pPr>
        <w:ind w:firstLineChars="100" w:firstLine="195"/>
        <w:rPr>
          <w:rFonts w:ascii="Times New Roman" w:eastAsia="ＭＳ Ｐゴシック" w:hAnsi="Times New Roman" w:cs="Times New Roman"/>
          <w:kern w:val="0"/>
          <w:szCs w:val="21"/>
          <w:shd w:val="clear" w:color="auto" w:fill="FFFFFF"/>
        </w:rPr>
      </w:pPr>
      <w:r w:rsidRPr="007E4A67">
        <w:rPr>
          <w:rFonts w:ascii="Times New Roman" w:eastAsia="ＭＳ Ｐゴシック" w:hAnsi="Times New Roman" w:cs="Times New Roman" w:hint="eastAsia"/>
          <w:kern w:val="0"/>
          <w:szCs w:val="21"/>
          <w:shd w:val="clear" w:color="auto" w:fill="FFFFFF"/>
        </w:rPr>
        <w:t>櫻井</w:t>
      </w:r>
      <w:r w:rsidR="006042B4">
        <w:rPr>
          <w:rFonts w:ascii="Times New Roman" w:eastAsia="ＭＳ Ｐゴシック" w:hAnsi="Times New Roman" w:cs="Times New Roman" w:hint="eastAsia"/>
          <w:kern w:val="0"/>
          <w:szCs w:val="21"/>
          <w:shd w:val="clear" w:color="auto" w:fill="FFFFFF"/>
        </w:rPr>
        <w:t xml:space="preserve"> </w:t>
      </w:r>
      <w:r w:rsidR="006042B4">
        <w:rPr>
          <w:rFonts w:ascii="Times New Roman" w:eastAsia="ＭＳ Ｐゴシック" w:hAnsi="Times New Roman" w:cs="Times New Roman"/>
          <w:kern w:val="0"/>
          <w:szCs w:val="21"/>
          <w:shd w:val="clear" w:color="auto" w:fill="FFFFFF"/>
        </w:rPr>
        <w:t xml:space="preserve"> </w:t>
      </w:r>
      <w:r w:rsidRPr="007E4A67">
        <w:rPr>
          <w:rFonts w:ascii="Times New Roman" w:eastAsia="ＭＳ Ｐゴシック" w:hAnsi="Times New Roman" w:cs="Times New Roman" w:hint="eastAsia"/>
          <w:kern w:val="0"/>
          <w:szCs w:val="21"/>
          <w:shd w:val="clear" w:color="auto" w:fill="FFFFFF"/>
        </w:rPr>
        <w:t>蓮（</w:t>
      </w:r>
      <w:r w:rsidRPr="007E4A67">
        <w:rPr>
          <w:rFonts w:ascii="Times New Roman" w:eastAsia="ＭＳ Ｐゴシック" w:hAnsi="Times New Roman" w:cs="Times New Roman"/>
          <w:kern w:val="0"/>
          <w:szCs w:val="21"/>
          <w:shd w:val="clear" w:color="auto" w:fill="FFFFFF"/>
        </w:rPr>
        <w:t>FUTURENAUT</w:t>
      </w:r>
      <w:r w:rsidRPr="007E4A67">
        <w:rPr>
          <w:rFonts w:ascii="Times New Roman" w:eastAsia="ＭＳ Ｐゴシック" w:hAnsi="Times New Roman" w:cs="Times New Roman"/>
          <w:kern w:val="0"/>
          <w:szCs w:val="21"/>
          <w:shd w:val="clear" w:color="auto" w:fill="FFFFFF"/>
        </w:rPr>
        <w:t>株式会社</w:t>
      </w:r>
      <w:r w:rsidRPr="007E4A67">
        <w:rPr>
          <w:rFonts w:ascii="Times New Roman" w:eastAsia="ＭＳ Ｐゴシック" w:hAnsi="Times New Roman" w:cs="Times New Roman"/>
          <w:kern w:val="0"/>
          <w:szCs w:val="21"/>
          <w:shd w:val="clear" w:color="auto" w:fill="FFFFFF"/>
        </w:rPr>
        <w:t>)</w:t>
      </w:r>
      <w:r>
        <w:rPr>
          <w:rFonts w:ascii="Times New Roman" w:eastAsia="ＭＳ Ｐゴシック" w:hAnsi="Times New Roman" w:cs="Times New Roman"/>
          <w:kern w:val="0"/>
          <w:szCs w:val="21"/>
          <w:shd w:val="clear" w:color="auto" w:fill="FFFFFF"/>
        </w:rPr>
        <w:tab/>
      </w:r>
      <w:r>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佐々木豊</w:t>
      </w:r>
      <w:r w:rsidR="009D781D">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（東京農業大学）</w:t>
      </w:r>
    </w:p>
    <w:p w14:paraId="4028C06D" w14:textId="05B26E8B" w:rsidR="007E4A67" w:rsidRDefault="007E4A67" w:rsidP="009D781D">
      <w:pPr>
        <w:ind w:firstLineChars="100" w:firstLine="195"/>
        <w:rPr>
          <w:rFonts w:ascii="Times New Roman" w:eastAsia="ＭＳ Ｐゴシック" w:hAnsi="Times New Roman" w:cs="Times New Roman"/>
          <w:kern w:val="0"/>
          <w:szCs w:val="21"/>
          <w:shd w:val="clear" w:color="auto" w:fill="FFFFFF"/>
        </w:rPr>
      </w:pPr>
      <w:r w:rsidRPr="007E4A67">
        <w:rPr>
          <w:rFonts w:ascii="Times New Roman" w:eastAsia="ＭＳ Ｐゴシック" w:hAnsi="Times New Roman" w:cs="Times New Roman" w:hint="eastAsia"/>
          <w:kern w:val="0"/>
          <w:szCs w:val="21"/>
          <w:shd w:val="clear" w:color="auto" w:fill="FFFFFF"/>
        </w:rPr>
        <w:t>鈴木丈詞（東京農工大学）</w:t>
      </w:r>
      <w:r>
        <w:rPr>
          <w:rFonts w:ascii="Times New Roman" w:eastAsia="ＭＳ Ｐゴシック" w:hAnsi="Times New Roman" w:cs="Times New Roman"/>
          <w:kern w:val="0"/>
          <w:szCs w:val="21"/>
          <w:shd w:val="clear" w:color="auto" w:fill="FFFFFF"/>
        </w:rPr>
        <w:tab/>
      </w:r>
      <w:r>
        <w:rPr>
          <w:rFonts w:ascii="Times New Roman" w:eastAsia="ＭＳ Ｐゴシック" w:hAnsi="Times New Roman" w:cs="Times New Roman"/>
          <w:kern w:val="0"/>
          <w:szCs w:val="21"/>
          <w:shd w:val="clear" w:color="auto" w:fill="FFFFFF"/>
        </w:rPr>
        <w:tab/>
      </w:r>
      <w:r>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田中公浩</w:t>
      </w:r>
      <w:r w:rsidR="009D781D">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（株式会社イーズ）</w:t>
      </w:r>
    </w:p>
    <w:p w14:paraId="04426C95" w14:textId="36725169" w:rsidR="007E4A67" w:rsidRDefault="007E4A67" w:rsidP="009D781D">
      <w:pPr>
        <w:ind w:firstLineChars="100" w:firstLine="195"/>
        <w:rPr>
          <w:rFonts w:ascii="Times New Roman" w:eastAsia="ＭＳ Ｐゴシック" w:hAnsi="Times New Roman" w:cs="Times New Roman"/>
          <w:kern w:val="0"/>
          <w:szCs w:val="21"/>
          <w:shd w:val="clear" w:color="auto" w:fill="FFFFFF"/>
        </w:rPr>
      </w:pPr>
      <w:r w:rsidRPr="007E4A67">
        <w:rPr>
          <w:rFonts w:ascii="Times New Roman" w:eastAsia="ＭＳ Ｐゴシック" w:hAnsi="Times New Roman" w:cs="Times New Roman" w:hint="eastAsia"/>
          <w:kern w:val="0"/>
          <w:szCs w:val="21"/>
          <w:shd w:val="clear" w:color="auto" w:fill="FFFFFF"/>
        </w:rPr>
        <w:t>濵田隆徳（野村アグリプランニング＆アドバイザリー株式会社）</w:t>
      </w:r>
    </w:p>
    <w:p w14:paraId="1814C8F4" w14:textId="53513907" w:rsidR="007E4A67" w:rsidRDefault="007E4A67" w:rsidP="009D781D">
      <w:pPr>
        <w:ind w:firstLineChars="100" w:firstLine="195"/>
        <w:rPr>
          <w:rFonts w:ascii="Times New Roman" w:eastAsia="ＭＳ Ｐゴシック" w:hAnsi="Times New Roman" w:cs="Times New Roman"/>
          <w:kern w:val="0"/>
          <w:szCs w:val="21"/>
          <w:shd w:val="clear" w:color="auto" w:fill="FFFFFF"/>
        </w:rPr>
      </w:pPr>
      <w:r w:rsidRPr="007E4A67">
        <w:rPr>
          <w:rFonts w:ascii="Times New Roman" w:eastAsia="ＭＳ Ｐゴシック" w:hAnsi="Times New Roman" w:cs="Times New Roman" w:hint="eastAsia"/>
          <w:kern w:val="0"/>
          <w:szCs w:val="21"/>
          <w:shd w:val="clear" w:color="auto" w:fill="FFFFFF"/>
        </w:rPr>
        <w:t>林</w:t>
      </w:r>
      <w:r w:rsidR="006042B4">
        <w:rPr>
          <w:rFonts w:ascii="Times New Roman" w:eastAsia="ＭＳ Ｐゴシック" w:hAnsi="Times New Roman" w:cs="Times New Roman" w:hint="eastAsia"/>
          <w:kern w:val="0"/>
          <w:szCs w:val="21"/>
          <w:shd w:val="clear" w:color="auto" w:fill="FFFFFF"/>
        </w:rPr>
        <w:t xml:space="preserve"> </w:t>
      </w:r>
      <w:r w:rsidR="006042B4">
        <w:rPr>
          <w:rFonts w:ascii="Times New Roman" w:eastAsia="ＭＳ Ｐゴシック" w:hAnsi="Times New Roman" w:cs="Times New Roman"/>
          <w:kern w:val="0"/>
          <w:szCs w:val="21"/>
          <w:shd w:val="clear" w:color="auto" w:fill="FFFFFF"/>
        </w:rPr>
        <w:t xml:space="preserve"> </w:t>
      </w:r>
      <w:r w:rsidRPr="007E4A67">
        <w:rPr>
          <w:rFonts w:ascii="Times New Roman" w:eastAsia="ＭＳ Ｐゴシック" w:hAnsi="Times New Roman" w:cs="Times New Roman" w:hint="eastAsia"/>
          <w:kern w:val="0"/>
          <w:szCs w:val="21"/>
          <w:shd w:val="clear" w:color="auto" w:fill="FFFFFF"/>
        </w:rPr>
        <w:t>智彦（株式会社</w:t>
      </w:r>
      <w:r w:rsidRPr="007E4A67">
        <w:rPr>
          <w:rFonts w:ascii="Times New Roman" w:eastAsia="ＭＳ Ｐゴシック" w:hAnsi="Times New Roman" w:cs="Times New Roman"/>
          <w:kern w:val="0"/>
          <w:szCs w:val="21"/>
          <w:shd w:val="clear" w:color="auto" w:fill="FFFFFF"/>
        </w:rPr>
        <w:t>ADEKA)</w:t>
      </w:r>
      <w:r w:rsidR="00D95234">
        <w:rPr>
          <w:rFonts w:ascii="Times New Roman" w:eastAsia="ＭＳ Ｐゴシック" w:hAnsi="Times New Roman" w:cs="Times New Roman"/>
          <w:kern w:val="0"/>
          <w:szCs w:val="21"/>
          <w:shd w:val="clear" w:color="auto" w:fill="FFFFFF"/>
        </w:rPr>
        <w:tab/>
      </w:r>
      <w:r w:rsidR="00D95234">
        <w:rPr>
          <w:rFonts w:ascii="Times New Roman" w:eastAsia="ＭＳ Ｐゴシック" w:hAnsi="Times New Roman" w:cs="Times New Roman"/>
          <w:kern w:val="0"/>
          <w:szCs w:val="21"/>
          <w:shd w:val="clear" w:color="auto" w:fill="FFFFFF"/>
        </w:rPr>
        <w:tab/>
      </w:r>
      <w:r>
        <w:rPr>
          <w:rFonts w:ascii="Times New Roman" w:eastAsia="ＭＳ Ｐゴシック" w:hAnsi="Times New Roman" w:cs="Times New Roman" w:hint="eastAsia"/>
          <w:kern w:val="0"/>
          <w:szCs w:val="21"/>
          <w:shd w:val="clear" w:color="auto" w:fill="FFFFFF"/>
        </w:rPr>
        <w:t>藤谷泰裕</w:t>
      </w:r>
      <w:r w:rsidR="00D95234">
        <w:rPr>
          <w:rFonts w:ascii="Times New Roman" w:eastAsia="ＭＳ Ｐゴシック" w:hAnsi="Times New Roman" w:cs="Times New Roman"/>
          <w:kern w:val="0"/>
          <w:szCs w:val="21"/>
          <w:shd w:val="clear" w:color="auto" w:fill="FFFFFF"/>
        </w:rPr>
        <w:tab/>
      </w:r>
      <w:r w:rsidR="00DF7A39" w:rsidRPr="00DF7A39">
        <w:rPr>
          <w:rFonts w:ascii="ＭＳ 明朝" w:eastAsia="ＭＳ 明朝" w:hAnsi="ＭＳ 明朝" w:cs="ＭＳ 明朝" w:hint="eastAsia"/>
          <w:kern w:val="0"/>
          <w:sz w:val="20"/>
          <w:szCs w:val="20"/>
          <w:shd w:val="clear" w:color="auto" w:fill="FFFFFF"/>
        </w:rPr>
        <w:t>⦿</w:t>
      </w:r>
      <w:r>
        <w:rPr>
          <w:rFonts w:ascii="Times New Roman" w:eastAsia="ＭＳ Ｐゴシック" w:hAnsi="Times New Roman" w:cs="Times New Roman" w:hint="eastAsia"/>
          <w:kern w:val="0"/>
          <w:szCs w:val="21"/>
          <w:shd w:val="clear" w:color="auto" w:fill="FFFFFF"/>
        </w:rPr>
        <w:t>（大阪府立環境農林水産総合研究所</w:t>
      </w:r>
      <w:r w:rsidR="00D95234">
        <w:rPr>
          <w:rFonts w:ascii="Times New Roman" w:eastAsia="ＭＳ Ｐゴシック" w:hAnsi="Times New Roman" w:cs="Times New Roman" w:hint="eastAsia"/>
          <w:kern w:val="0"/>
          <w:szCs w:val="21"/>
          <w:shd w:val="clear" w:color="auto" w:fill="FFFFFF"/>
        </w:rPr>
        <w:t>）</w:t>
      </w:r>
    </w:p>
    <w:p w14:paraId="1E5C8D9C" w14:textId="00B095C5" w:rsidR="007E4A67" w:rsidRDefault="007E4A67" w:rsidP="009D781D">
      <w:pPr>
        <w:ind w:firstLineChars="100" w:firstLine="195"/>
        <w:rPr>
          <w:rFonts w:ascii="Times New Roman" w:eastAsia="ＭＳ Ｐゴシック" w:hAnsi="Times New Roman" w:cs="Times New Roman"/>
          <w:kern w:val="0"/>
          <w:szCs w:val="21"/>
          <w:shd w:val="clear" w:color="auto" w:fill="FFFFFF"/>
        </w:rPr>
      </w:pPr>
      <w:r w:rsidRPr="007E4A67">
        <w:rPr>
          <w:rFonts w:ascii="Times New Roman" w:eastAsia="ＭＳ Ｐゴシック" w:hAnsi="Times New Roman" w:cs="Times New Roman" w:hint="eastAsia"/>
          <w:kern w:val="0"/>
          <w:szCs w:val="21"/>
          <w:shd w:val="clear" w:color="auto" w:fill="FFFFFF"/>
        </w:rPr>
        <w:t>松井</w:t>
      </w:r>
      <w:r w:rsidR="006042B4">
        <w:rPr>
          <w:rFonts w:ascii="Times New Roman" w:eastAsia="ＭＳ Ｐゴシック" w:hAnsi="Times New Roman" w:cs="Times New Roman" w:hint="eastAsia"/>
          <w:kern w:val="0"/>
          <w:szCs w:val="21"/>
          <w:shd w:val="clear" w:color="auto" w:fill="FFFFFF"/>
        </w:rPr>
        <w:t xml:space="preserve"> </w:t>
      </w:r>
      <w:r w:rsidR="006042B4">
        <w:rPr>
          <w:rFonts w:ascii="Times New Roman" w:eastAsia="ＭＳ Ｐゴシック" w:hAnsi="Times New Roman" w:cs="Times New Roman"/>
          <w:kern w:val="0"/>
          <w:szCs w:val="21"/>
          <w:shd w:val="clear" w:color="auto" w:fill="FFFFFF"/>
        </w:rPr>
        <w:t xml:space="preserve"> </w:t>
      </w:r>
      <w:r w:rsidRPr="007E4A67">
        <w:rPr>
          <w:rFonts w:ascii="Times New Roman" w:eastAsia="ＭＳ Ｐゴシック" w:hAnsi="Times New Roman" w:cs="Times New Roman" w:hint="eastAsia"/>
          <w:kern w:val="0"/>
          <w:szCs w:val="21"/>
          <w:shd w:val="clear" w:color="auto" w:fill="FFFFFF"/>
        </w:rPr>
        <w:t>崇（株式会社昆虫食の</w:t>
      </w:r>
      <w:proofErr w:type="spellStart"/>
      <w:r w:rsidRPr="007E4A67">
        <w:rPr>
          <w:rFonts w:ascii="Times New Roman" w:eastAsia="ＭＳ Ｐゴシック" w:hAnsi="Times New Roman" w:cs="Times New Roman"/>
          <w:kern w:val="0"/>
          <w:szCs w:val="21"/>
          <w:shd w:val="clear" w:color="auto" w:fill="FFFFFF"/>
        </w:rPr>
        <w:t>entomo</w:t>
      </w:r>
      <w:proofErr w:type="spellEnd"/>
      <w:r w:rsidRPr="007E4A67">
        <w:rPr>
          <w:rFonts w:ascii="Times New Roman" w:eastAsia="ＭＳ Ｐゴシック" w:hAnsi="Times New Roman" w:cs="Times New Roman"/>
          <w:kern w:val="0"/>
          <w:szCs w:val="21"/>
          <w:shd w:val="clear" w:color="auto" w:fill="FFFFFF"/>
        </w:rPr>
        <w:t>）</w:t>
      </w:r>
      <w:r w:rsidR="009D781D">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松本由樹</w:t>
      </w:r>
      <w:r w:rsidR="00D95234">
        <w:rPr>
          <w:rFonts w:ascii="Times New Roman" w:eastAsia="ＭＳ Ｐゴシック" w:hAnsi="Times New Roman" w:cs="Times New Roman"/>
          <w:kern w:val="0"/>
          <w:szCs w:val="21"/>
          <w:shd w:val="clear" w:color="auto" w:fill="FFFFFF"/>
        </w:rPr>
        <w:tab/>
      </w:r>
      <w:r w:rsidR="00D95234" w:rsidRPr="004F2218">
        <w:rPr>
          <w:rFonts w:ascii="Times New Roman" w:eastAsia="ＭＳ Ｐゴシック" w:hAnsi="Times New Roman" w:cs="Times New Roman" w:hint="eastAsia"/>
          <w:kern w:val="0"/>
          <w:sz w:val="20"/>
          <w:szCs w:val="20"/>
          <w:shd w:val="clear" w:color="auto" w:fill="FFFFFF"/>
        </w:rPr>
        <w:t>○</w:t>
      </w:r>
      <w:r w:rsidRPr="007E4A67">
        <w:rPr>
          <w:rFonts w:ascii="Times New Roman" w:eastAsia="ＭＳ Ｐゴシック" w:hAnsi="Times New Roman" w:cs="Times New Roman" w:hint="eastAsia"/>
          <w:kern w:val="0"/>
          <w:szCs w:val="21"/>
          <w:shd w:val="clear" w:color="auto" w:fill="FFFFFF"/>
        </w:rPr>
        <w:t>（香川大学）</w:t>
      </w:r>
    </w:p>
    <w:p w14:paraId="47A5A6A9" w14:textId="6A2CDE92" w:rsidR="007E4A67" w:rsidRDefault="007E4A67" w:rsidP="009D781D">
      <w:pPr>
        <w:ind w:firstLineChars="100" w:firstLine="195"/>
        <w:rPr>
          <w:rFonts w:ascii="Times New Roman" w:eastAsia="ＭＳ Ｐゴシック" w:hAnsi="Times New Roman" w:cs="Times New Roman"/>
          <w:kern w:val="0"/>
          <w:szCs w:val="21"/>
          <w:shd w:val="clear" w:color="auto" w:fill="FFFFFF"/>
        </w:rPr>
      </w:pPr>
      <w:r w:rsidRPr="007E4A67">
        <w:rPr>
          <w:rFonts w:ascii="Times New Roman" w:eastAsia="ＭＳ Ｐゴシック" w:hAnsi="Times New Roman" w:cs="Times New Roman" w:hint="eastAsia"/>
          <w:kern w:val="0"/>
          <w:szCs w:val="21"/>
          <w:shd w:val="clear" w:color="auto" w:fill="FFFFFF"/>
        </w:rPr>
        <w:t>眞鍋</w:t>
      </w:r>
      <w:r w:rsidR="006042B4">
        <w:rPr>
          <w:rFonts w:ascii="Times New Roman" w:eastAsia="ＭＳ Ｐゴシック" w:hAnsi="Times New Roman" w:cs="Times New Roman" w:hint="eastAsia"/>
          <w:kern w:val="0"/>
          <w:szCs w:val="21"/>
          <w:shd w:val="clear" w:color="auto" w:fill="FFFFFF"/>
        </w:rPr>
        <w:t xml:space="preserve"> </w:t>
      </w:r>
      <w:r w:rsidR="006042B4">
        <w:rPr>
          <w:rFonts w:ascii="Times New Roman" w:eastAsia="ＭＳ Ｐゴシック" w:hAnsi="Times New Roman" w:cs="Times New Roman"/>
          <w:kern w:val="0"/>
          <w:szCs w:val="21"/>
          <w:shd w:val="clear" w:color="auto" w:fill="FFFFFF"/>
        </w:rPr>
        <w:t xml:space="preserve"> </w:t>
      </w:r>
      <w:r w:rsidRPr="007E4A67">
        <w:rPr>
          <w:rFonts w:ascii="Times New Roman" w:eastAsia="ＭＳ Ｐゴシック" w:hAnsi="Times New Roman" w:cs="Times New Roman" w:hint="eastAsia"/>
          <w:kern w:val="0"/>
          <w:szCs w:val="21"/>
          <w:shd w:val="clear" w:color="auto" w:fill="FFFFFF"/>
        </w:rPr>
        <w:t>昇</w:t>
      </w:r>
      <w:r w:rsidR="00D95234" w:rsidRPr="004F2218">
        <w:rPr>
          <w:rFonts w:ascii="Times New Roman" w:eastAsia="ＭＳ Ｐゴシック" w:hAnsi="Times New Roman" w:cs="Times New Roman" w:hint="eastAsia"/>
          <w:kern w:val="0"/>
          <w:sz w:val="20"/>
          <w:szCs w:val="20"/>
          <w:shd w:val="clear" w:color="auto" w:fill="FFFFFF"/>
        </w:rPr>
        <w:t>◎</w:t>
      </w:r>
      <w:r w:rsidRPr="007E4A67">
        <w:rPr>
          <w:rFonts w:ascii="Times New Roman" w:eastAsia="ＭＳ Ｐゴシック" w:hAnsi="Times New Roman" w:cs="Times New Roman" w:hint="eastAsia"/>
          <w:kern w:val="0"/>
          <w:szCs w:val="21"/>
          <w:shd w:val="clear" w:color="auto" w:fill="FFFFFF"/>
        </w:rPr>
        <w:t>（大阪国際大学）</w:t>
      </w:r>
      <w:r>
        <w:rPr>
          <w:rFonts w:ascii="Times New Roman" w:eastAsia="ＭＳ Ｐゴシック" w:hAnsi="Times New Roman" w:cs="Times New Roman"/>
          <w:kern w:val="0"/>
          <w:szCs w:val="21"/>
          <w:shd w:val="clear" w:color="auto" w:fill="FFFFFF"/>
        </w:rPr>
        <w:tab/>
      </w:r>
      <w:r>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三橋亮太</w:t>
      </w:r>
      <w:r w:rsidR="009D781D">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w:t>
      </w:r>
      <w:r w:rsidRPr="007E4A67">
        <w:rPr>
          <w:rFonts w:ascii="Times New Roman" w:eastAsia="ＭＳ Ｐゴシック" w:hAnsi="Times New Roman" w:cs="Times New Roman"/>
          <w:kern w:val="0"/>
          <w:szCs w:val="21"/>
          <w:shd w:val="clear" w:color="auto" w:fill="FFFFFF"/>
        </w:rPr>
        <w:t>TAKEO</w:t>
      </w:r>
      <w:r w:rsidRPr="007E4A67">
        <w:rPr>
          <w:rFonts w:ascii="Times New Roman" w:eastAsia="ＭＳ Ｐゴシック" w:hAnsi="Times New Roman" w:cs="Times New Roman"/>
          <w:kern w:val="0"/>
          <w:szCs w:val="21"/>
          <w:shd w:val="clear" w:color="auto" w:fill="FFFFFF"/>
        </w:rPr>
        <w:t>株式会社）</w:t>
      </w:r>
    </w:p>
    <w:p w14:paraId="690EC2AE" w14:textId="60D89879" w:rsidR="007E4A67" w:rsidRDefault="007E4A67" w:rsidP="009D781D">
      <w:pPr>
        <w:ind w:firstLineChars="100" w:firstLine="195"/>
        <w:rPr>
          <w:rFonts w:ascii="Times New Roman" w:eastAsia="ＭＳ Ｐゴシック" w:hAnsi="Times New Roman" w:cs="Times New Roman"/>
          <w:kern w:val="0"/>
          <w:szCs w:val="21"/>
          <w:shd w:val="clear" w:color="auto" w:fill="FFFFFF"/>
        </w:rPr>
      </w:pPr>
      <w:r w:rsidRPr="007E4A67">
        <w:rPr>
          <w:rFonts w:ascii="Times New Roman" w:eastAsia="ＭＳ Ｐゴシック" w:hAnsi="Times New Roman" w:cs="Times New Roman" w:hint="eastAsia"/>
          <w:kern w:val="0"/>
          <w:szCs w:val="21"/>
          <w:shd w:val="clear" w:color="auto" w:fill="FFFFFF"/>
        </w:rPr>
        <w:t>由良</w:t>
      </w:r>
      <w:r w:rsidR="006042B4">
        <w:rPr>
          <w:rFonts w:ascii="Times New Roman" w:eastAsia="ＭＳ Ｐゴシック" w:hAnsi="Times New Roman" w:cs="Times New Roman" w:hint="eastAsia"/>
          <w:kern w:val="0"/>
          <w:szCs w:val="21"/>
          <w:shd w:val="clear" w:color="auto" w:fill="FFFFFF"/>
        </w:rPr>
        <w:t xml:space="preserve"> </w:t>
      </w:r>
      <w:r w:rsidR="006042B4">
        <w:rPr>
          <w:rFonts w:ascii="Times New Roman" w:eastAsia="ＭＳ Ｐゴシック" w:hAnsi="Times New Roman" w:cs="Times New Roman"/>
          <w:kern w:val="0"/>
          <w:szCs w:val="21"/>
          <w:shd w:val="clear" w:color="auto" w:fill="FFFFFF"/>
        </w:rPr>
        <w:t xml:space="preserve"> </w:t>
      </w:r>
      <w:r w:rsidRPr="007E4A67">
        <w:rPr>
          <w:rFonts w:ascii="Times New Roman" w:eastAsia="ＭＳ Ｐゴシック" w:hAnsi="Times New Roman" w:cs="Times New Roman" w:hint="eastAsia"/>
          <w:kern w:val="0"/>
          <w:szCs w:val="21"/>
          <w:shd w:val="clear" w:color="auto" w:fill="FFFFFF"/>
        </w:rPr>
        <w:t>敬（お茶の水女子大学）</w:t>
      </w:r>
      <w:r w:rsidR="00D95234">
        <w:rPr>
          <w:rFonts w:ascii="Times New Roman" w:eastAsia="ＭＳ Ｐゴシック" w:hAnsi="Times New Roman" w:cs="Times New Roman"/>
          <w:kern w:val="0"/>
          <w:szCs w:val="21"/>
          <w:shd w:val="clear" w:color="auto" w:fill="FFFFFF"/>
        </w:rPr>
        <w:tab/>
      </w:r>
      <w:r w:rsidR="00D95234">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渡邉崇人</w:t>
      </w:r>
      <w:r w:rsidR="009D781D">
        <w:rPr>
          <w:rFonts w:ascii="Times New Roman" w:eastAsia="ＭＳ Ｐゴシック" w:hAnsi="Times New Roman" w:cs="Times New Roman"/>
          <w:kern w:val="0"/>
          <w:szCs w:val="21"/>
          <w:shd w:val="clear" w:color="auto" w:fill="FFFFFF"/>
        </w:rPr>
        <w:tab/>
      </w:r>
      <w:r w:rsidRPr="007E4A67">
        <w:rPr>
          <w:rFonts w:ascii="Times New Roman" w:eastAsia="ＭＳ Ｐゴシック" w:hAnsi="Times New Roman" w:cs="Times New Roman" w:hint="eastAsia"/>
          <w:kern w:val="0"/>
          <w:szCs w:val="21"/>
          <w:shd w:val="clear" w:color="auto" w:fill="FFFFFF"/>
        </w:rPr>
        <w:t>（徳島大学）</w:t>
      </w:r>
    </w:p>
    <w:p w14:paraId="3B7DD1D3" w14:textId="19A049D9" w:rsidR="00000B4D" w:rsidRPr="00A673F0" w:rsidRDefault="00000B4D" w:rsidP="00000B4D">
      <w:pPr>
        <w:rPr>
          <w:rFonts w:ascii="Times New Roman" w:eastAsia="ＭＳ Ｐゴシック" w:hAnsi="Times New Roman" w:cs="Times New Roman"/>
          <w:kern w:val="0"/>
          <w:szCs w:val="21"/>
          <w:shd w:val="clear" w:color="auto" w:fill="FFFFFF"/>
        </w:rPr>
      </w:pPr>
    </w:p>
    <w:p w14:paraId="64E76C88" w14:textId="40078DE8" w:rsidR="00000B4D" w:rsidRPr="00A673F0" w:rsidRDefault="00000B4D" w:rsidP="00000B4D">
      <w:pPr>
        <w:rPr>
          <w:rFonts w:ascii="Times New Roman" w:eastAsia="ＭＳ Ｐゴシック" w:hAnsi="Times New Roman" w:cs="Times New Roman"/>
          <w:b/>
          <w:kern w:val="0"/>
          <w:szCs w:val="21"/>
          <w:shd w:val="clear" w:color="auto" w:fill="FFFFFF"/>
        </w:rPr>
      </w:pPr>
      <w:r w:rsidRPr="00A673F0">
        <w:rPr>
          <w:rFonts w:ascii="Times New Roman" w:eastAsia="ＭＳ Ｐゴシック" w:hAnsi="Times New Roman" w:cs="Times New Roman"/>
          <w:b/>
          <w:kern w:val="0"/>
          <w:szCs w:val="21"/>
          <w:shd w:val="clear" w:color="auto" w:fill="FFFFFF"/>
        </w:rPr>
        <w:t>2</w:t>
      </w:r>
      <w:r w:rsidRPr="00A673F0">
        <w:rPr>
          <w:rFonts w:ascii="Times New Roman" w:eastAsia="ＭＳ Ｐゴシック" w:hAnsi="Times New Roman" w:cs="Times New Roman"/>
          <w:b/>
          <w:kern w:val="0"/>
          <w:szCs w:val="21"/>
          <w:shd w:val="clear" w:color="auto" w:fill="FFFFFF"/>
        </w:rPr>
        <w:t>関係する法令</w:t>
      </w:r>
      <w:r w:rsidR="005B7520">
        <w:rPr>
          <w:rFonts w:ascii="Times New Roman" w:eastAsia="ＭＳ Ｐゴシック" w:hAnsi="Times New Roman" w:cs="Times New Roman" w:hint="eastAsia"/>
          <w:b/>
          <w:kern w:val="0"/>
          <w:szCs w:val="21"/>
          <w:shd w:val="clear" w:color="auto" w:fill="FFFFFF"/>
        </w:rPr>
        <w:t>、資料</w:t>
      </w:r>
    </w:p>
    <w:p w14:paraId="6422E732" w14:textId="5D601845" w:rsidR="00143AD3" w:rsidRDefault="00143AD3" w:rsidP="00000B4D">
      <w:pPr>
        <w:ind w:firstLineChars="100" w:firstLine="195"/>
        <w:rPr>
          <w:rFonts w:ascii="Times New Roman" w:eastAsia="ＭＳ Ｐゴシック" w:hAnsi="Times New Roman" w:cs="Times New Roman"/>
          <w:kern w:val="0"/>
          <w:szCs w:val="21"/>
          <w:shd w:val="clear" w:color="auto" w:fill="FFFFFF"/>
        </w:rPr>
      </w:pPr>
      <w:r w:rsidRPr="00143AD3">
        <w:rPr>
          <w:rFonts w:ascii="Times New Roman" w:eastAsia="ＭＳ Ｐゴシック" w:hAnsi="Times New Roman" w:cs="Times New Roman" w:hint="eastAsia"/>
          <w:kern w:val="0"/>
          <w:szCs w:val="21"/>
          <w:shd w:val="clear" w:color="auto" w:fill="FFFFFF"/>
        </w:rPr>
        <w:t>本ガイドラインは、食品衛生法、飼料の安全性の確保及び品質の改善に関する法律（飼料安全法）等に基づく健全な市場の発展のために、食品及び飼料の原料として利用する目的でコオロギを生産する際の安全性確保のための衛生管理に関する注意事項等を、民間事業者や専門家が検討して自主的に作成したものです。</w:t>
      </w:r>
      <w:r w:rsidR="001C1837" w:rsidRPr="004F5368">
        <w:rPr>
          <w:rFonts w:ascii="Times New Roman" w:eastAsia="ＭＳ Ｐゴシック" w:hAnsi="Times New Roman" w:cs="Times New Roman" w:hint="eastAsia"/>
          <w:kern w:val="0"/>
          <w:szCs w:val="21"/>
          <w:shd w:val="clear" w:color="auto" w:fill="FFFFFF"/>
        </w:rPr>
        <w:t>コオロギを生産して、販売する際には、各事業者の責任において、事業者の届出を行うことや、品質の規格・基準を守る等、関係法令を遵守してください。</w:t>
      </w:r>
    </w:p>
    <w:p w14:paraId="6177D70A" w14:textId="77777777" w:rsidR="00143AD3" w:rsidRPr="00D412E3" w:rsidRDefault="00143AD3" w:rsidP="00000B4D">
      <w:pPr>
        <w:ind w:firstLineChars="100" w:firstLine="195"/>
        <w:rPr>
          <w:rFonts w:ascii="Times New Roman" w:eastAsia="ＭＳ Ｐゴシック" w:hAnsi="Times New Roman" w:cs="Times New Roman"/>
          <w:kern w:val="0"/>
          <w:szCs w:val="21"/>
          <w:shd w:val="clear" w:color="auto" w:fill="FFFFFF"/>
        </w:rPr>
      </w:pPr>
    </w:p>
    <w:p w14:paraId="56E89EDB" w14:textId="20B88EA8" w:rsidR="00654512" w:rsidRPr="00A673F0" w:rsidRDefault="00143AD3" w:rsidP="00143AD3">
      <w:pPr>
        <w:rPr>
          <w:rFonts w:ascii="Times New Roman" w:eastAsia="ＭＳ Ｐゴシック" w:hAnsi="Times New Roman" w:cs="Times New Roman"/>
          <w:kern w:val="0"/>
          <w:szCs w:val="21"/>
          <w:shd w:val="clear" w:color="auto" w:fill="FFFFFF"/>
        </w:rPr>
      </w:pPr>
      <w:r w:rsidRPr="00143AD3">
        <w:rPr>
          <w:rFonts w:ascii="Times New Roman" w:eastAsia="ＭＳ Ｐゴシック" w:hAnsi="Times New Roman" w:cs="Times New Roman" w:hint="eastAsia"/>
          <w:kern w:val="0"/>
          <w:szCs w:val="21"/>
          <w:shd w:val="clear" w:color="auto" w:fill="FFFFFF"/>
        </w:rPr>
        <w:t>（関連する法令、資料）</w:t>
      </w:r>
      <w:r w:rsidR="00654512">
        <w:rPr>
          <w:rFonts w:ascii="Times New Roman" w:eastAsia="ＭＳ Ｐゴシック" w:hAnsi="Times New Roman" w:cs="Times New Roman" w:hint="eastAsia"/>
          <w:kern w:val="0"/>
          <w:szCs w:val="21"/>
          <w:shd w:val="clear" w:color="auto" w:fill="FFFFFF"/>
        </w:rPr>
        <w:t>（五十音順）</w:t>
      </w:r>
    </w:p>
    <w:p w14:paraId="7E61D0FB" w14:textId="2F03B0CD" w:rsidR="00D24F8D" w:rsidRDefault="00D24F8D" w:rsidP="00000B4D">
      <w:pPr>
        <w:rPr>
          <w:rFonts w:ascii="Times New Roman" w:eastAsia="ＭＳ Ｐゴシック" w:hAnsi="Times New Roman" w:cs="Times New Roman"/>
          <w:color w:val="000000"/>
          <w:kern w:val="0"/>
          <w:szCs w:val="21"/>
          <w:shd w:val="clear" w:color="auto" w:fill="FFFFFF"/>
        </w:rPr>
      </w:pPr>
      <w:r w:rsidRPr="00D24F8D">
        <w:rPr>
          <w:rFonts w:ascii="Times New Roman" w:eastAsia="ＭＳ Ｐゴシック" w:hAnsi="Times New Roman" w:cs="Times New Roman"/>
          <w:color w:val="000000"/>
          <w:kern w:val="0"/>
          <w:szCs w:val="21"/>
          <w:shd w:val="clear" w:color="auto" w:fill="FFFFFF"/>
        </w:rPr>
        <w:t xml:space="preserve">2.1 </w:t>
      </w:r>
      <w:r w:rsidRPr="00D24F8D">
        <w:rPr>
          <w:rFonts w:ascii="Times New Roman" w:eastAsia="ＭＳ Ｐゴシック" w:hAnsi="Times New Roman" w:cs="Times New Roman"/>
          <w:color w:val="000000"/>
          <w:kern w:val="0"/>
          <w:szCs w:val="21"/>
          <w:shd w:val="clear" w:color="auto" w:fill="FFFFFF"/>
        </w:rPr>
        <w:t>悪臭防止法</w:t>
      </w:r>
    </w:p>
    <w:p w14:paraId="6CBFF51D" w14:textId="7FF47617" w:rsidR="00D24F8D" w:rsidRDefault="00D24F8D" w:rsidP="00000B4D">
      <w:pPr>
        <w:rPr>
          <w:rFonts w:ascii="Times New Roman" w:eastAsia="ＭＳ Ｐゴシック" w:hAnsi="Times New Roman" w:cs="Times New Roman"/>
          <w:color w:val="000000"/>
          <w:kern w:val="0"/>
          <w:szCs w:val="21"/>
          <w:shd w:val="clear" w:color="auto" w:fill="FFFFFF"/>
        </w:rPr>
      </w:pPr>
      <w:r w:rsidRPr="00D24F8D">
        <w:rPr>
          <w:rFonts w:ascii="Times New Roman" w:eastAsia="ＭＳ Ｐゴシック" w:hAnsi="Times New Roman" w:cs="Times New Roman"/>
          <w:color w:val="000000"/>
          <w:kern w:val="0"/>
          <w:szCs w:val="21"/>
          <w:shd w:val="clear" w:color="auto" w:fill="FFFFFF"/>
        </w:rPr>
        <w:t xml:space="preserve">2.2 </w:t>
      </w:r>
      <w:r w:rsidRPr="00D24F8D">
        <w:rPr>
          <w:rFonts w:ascii="Times New Roman" w:eastAsia="ＭＳ Ｐゴシック" w:hAnsi="Times New Roman" w:cs="Times New Roman"/>
          <w:color w:val="000000"/>
          <w:kern w:val="0"/>
          <w:szCs w:val="21"/>
          <w:shd w:val="clear" w:color="auto" w:fill="FFFFFF"/>
        </w:rPr>
        <w:t>医薬品、医療機器等の品質、有効性及び安全性の確保等に関する法律</w:t>
      </w:r>
    </w:p>
    <w:p w14:paraId="12EE9D2C" w14:textId="4F6EC764" w:rsidR="00D24F8D" w:rsidRDefault="00D24F8D" w:rsidP="00000B4D">
      <w:pPr>
        <w:rPr>
          <w:rFonts w:ascii="Times New Roman" w:eastAsia="ＭＳ Ｐゴシック" w:hAnsi="Times New Roman" w:cs="Times New Roman"/>
          <w:color w:val="000000"/>
          <w:kern w:val="0"/>
          <w:szCs w:val="21"/>
          <w:shd w:val="clear" w:color="auto" w:fill="FFFFFF"/>
        </w:rPr>
      </w:pPr>
      <w:r w:rsidRPr="00D24F8D">
        <w:rPr>
          <w:rFonts w:ascii="Times New Roman" w:eastAsia="ＭＳ Ｐゴシック" w:hAnsi="Times New Roman" w:cs="Times New Roman"/>
          <w:color w:val="000000"/>
          <w:kern w:val="0"/>
          <w:szCs w:val="21"/>
          <w:shd w:val="clear" w:color="auto" w:fill="FFFFFF"/>
        </w:rPr>
        <w:t>2.</w:t>
      </w:r>
      <w:r w:rsidR="006F789D">
        <w:rPr>
          <w:rFonts w:ascii="Times New Roman" w:eastAsia="ＭＳ Ｐゴシック" w:hAnsi="Times New Roman" w:cs="Times New Roman" w:hint="eastAsia"/>
          <w:color w:val="000000"/>
          <w:kern w:val="0"/>
          <w:szCs w:val="21"/>
          <w:shd w:val="clear" w:color="auto" w:fill="FFFFFF"/>
        </w:rPr>
        <w:t>3</w:t>
      </w:r>
      <w:r w:rsidRPr="00D24F8D">
        <w:rPr>
          <w:rFonts w:ascii="Times New Roman" w:eastAsia="ＭＳ Ｐゴシック" w:hAnsi="Times New Roman" w:cs="Times New Roman"/>
          <w:color w:val="000000"/>
          <w:kern w:val="0"/>
          <w:szCs w:val="21"/>
          <w:shd w:val="clear" w:color="auto" w:fill="FFFFFF"/>
        </w:rPr>
        <w:t xml:space="preserve"> </w:t>
      </w:r>
      <w:r w:rsidRPr="00D24F8D">
        <w:rPr>
          <w:rFonts w:ascii="Times New Roman" w:eastAsia="ＭＳ Ｐゴシック" w:hAnsi="Times New Roman" w:cs="Times New Roman"/>
          <w:color w:val="000000"/>
          <w:kern w:val="0"/>
          <w:szCs w:val="21"/>
          <w:shd w:val="clear" w:color="auto" w:fill="FFFFFF"/>
        </w:rPr>
        <w:t>化学物質の審査及び製造等の規制に関する法律</w:t>
      </w:r>
    </w:p>
    <w:p w14:paraId="3EB3E3BF" w14:textId="5BAE8B7A" w:rsidR="00D24F8D" w:rsidRDefault="00D24F8D" w:rsidP="00000B4D">
      <w:pPr>
        <w:rPr>
          <w:rFonts w:ascii="Times New Roman" w:eastAsia="ＭＳ Ｐゴシック" w:hAnsi="Times New Roman" w:cs="Times New Roman"/>
          <w:color w:val="000000"/>
          <w:kern w:val="0"/>
          <w:szCs w:val="21"/>
          <w:shd w:val="clear" w:color="auto" w:fill="FFFFFF"/>
        </w:rPr>
      </w:pPr>
      <w:r w:rsidRPr="00D24F8D">
        <w:rPr>
          <w:rFonts w:ascii="Times New Roman" w:eastAsia="ＭＳ Ｐゴシック" w:hAnsi="Times New Roman" w:cs="Times New Roman"/>
          <w:color w:val="000000"/>
          <w:kern w:val="0"/>
          <w:szCs w:val="21"/>
          <w:shd w:val="clear" w:color="auto" w:fill="FFFFFF"/>
        </w:rPr>
        <w:t>2.</w:t>
      </w:r>
      <w:r w:rsidR="006F789D">
        <w:rPr>
          <w:rFonts w:ascii="Times New Roman" w:eastAsia="ＭＳ Ｐゴシック" w:hAnsi="Times New Roman" w:cs="Times New Roman" w:hint="eastAsia"/>
          <w:color w:val="000000"/>
          <w:kern w:val="0"/>
          <w:szCs w:val="21"/>
          <w:shd w:val="clear" w:color="auto" w:fill="FFFFFF"/>
        </w:rPr>
        <w:t>4</w:t>
      </w:r>
      <w:r w:rsidRPr="00D24F8D">
        <w:rPr>
          <w:rFonts w:ascii="Times New Roman" w:eastAsia="ＭＳ Ｐゴシック" w:hAnsi="Times New Roman" w:cs="Times New Roman"/>
          <w:color w:val="000000"/>
          <w:kern w:val="0"/>
          <w:szCs w:val="21"/>
          <w:shd w:val="clear" w:color="auto" w:fill="FFFFFF"/>
        </w:rPr>
        <w:t xml:space="preserve"> </w:t>
      </w:r>
      <w:r w:rsidRPr="00D24F8D">
        <w:rPr>
          <w:rFonts w:ascii="Times New Roman" w:eastAsia="ＭＳ Ｐゴシック" w:hAnsi="Times New Roman" w:cs="Times New Roman"/>
          <w:color w:val="000000"/>
          <w:kern w:val="0"/>
          <w:szCs w:val="21"/>
          <w:shd w:val="clear" w:color="auto" w:fill="FFFFFF"/>
        </w:rPr>
        <w:t>家畜伝染病予防法施行規則（飼養衛生管理基準）</w:t>
      </w:r>
    </w:p>
    <w:p w14:paraId="55806752" w14:textId="2DB557D4" w:rsidR="00D24F8D" w:rsidRDefault="00D24F8D" w:rsidP="00000B4D">
      <w:pPr>
        <w:rPr>
          <w:rFonts w:ascii="Times New Roman" w:eastAsia="ＭＳ Ｐゴシック" w:hAnsi="Times New Roman" w:cs="Times New Roman"/>
          <w:color w:val="000000"/>
          <w:kern w:val="0"/>
          <w:szCs w:val="21"/>
          <w:shd w:val="clear" w:color="auto" w:fill="FFFFFF"/>
        </w:rPr>
      </w:pPr>
      <w:r w:rsidRPr="00D24F8D">
        <w:rPr>
          <w:rFonts w:ascii="Times New Roman" w:eastAsia="ＭＳ Ｐゴシック" w:hAnsi="Times New Roman" w:cs="Times New Roman"/>
          <w:color w:val="000000"/>
          <w:kern w:val="0"/>
          <w:szCs w:val="21"/>
          <w:shd w:val="clear" w:color="auto" w:fill="FFFFFF"/>
        </w:rPr>
        <w:t>2.</w:t>
      </w:r>
      <w:r w:rsidR="006F789D">
        <w:rPr>
          <w:rFonts w:ascii="Times New Roman" w:eastAsia="ＭＳ Ｐゴシック" w:hAnsi="Times New Roman" w:cs="Times New Roman" w:hint="eastAsia"/>
          <w:color w:val="000000"/>
          <w:kern w:val="0"/>
          <w:szCs w:val="21"/>
          <w:shd w:val="clear" w:color="auto" w:fill="FFFFFF"/>
        </w:rPr>
        <w:t>5</w:t>
      </w:r>
      <w:r w:rsidRPr="00D24F8D">
        <w:rPr>
          <w:rFonts w:ascii="Times New Roman" w:eastAsia="ＭＳ Ｐゴシック" w:hAnsi="Times New Roman" w:cs="Times New Roman"/>
          <w:color w:val="000000"/>
          <w:kern w:val="0"/>
          <w:szCs w:val="21"/>
          <w:shd w:val="clear" w:color="auto" w:fill="FFFFFF"/>
        </w:rPr>
        <w:t xml:space="preserve"> </w:t>
      </w:r>
      <w:r w:rsidRPr="00D24F8D">
        <w:rPr>
          <w:rFonts w:ascii="Times New Roman" w:eastAsia="ＭＳ Ｐゴシック" w:hAnsi="Times New Roman" w:cs="Times New Roman"/>
          <w:color w:val="000000"/>
          <w:kern w:val="0"/>
          <w:szCs w:val="21"/>
          <w:shd w:val="clear" w:color="auto" w:fill="FFFFFF"/>
        </w:rPr>
        <w:t>家庭用生活害虫防除剤の自主基準</w:t>
      </w:r>
    </w:p>
    <w:p w14:paraId="11A3458E" w14:textId="1A420A7B" w:rsidR="00D24F8D" w:rsidRDefault="00EE75CD" w:rsidP="00000B4D">
      <w:pPr>
        <w:rPr>
          <w:rFonts w:ascii="Times New Roman" w:eastAsia="ＭＳ Ｐゴシック" w:hAnsi="Times New Roman" w:cs="Times New Roman"/>
          <w:color w:val="000000"/>
          <w:kern w:val="0"/>
          <w:szCs w:val="21"/>
          <w:shd w:val="clear" w:color="auto" w:fill="FFFFFF"/>
        </w:rPr>
      </w:pPr>
      <w:r w:rsidRPr="00EE75CD">
        <w:rPr>
          <w:rFonts w:ascii="Times New Roman" w:eastAsia="ＭＳ Ｐゴシック" w:hAnsi="Times New Roman" w:cs="Times New Roman"/>
          <w:color w:val="000000"/>
          <w:kern w:val="0"/>
          <w:szCs w:val="21"/>
          <w:shd w:val="clear" w:color="auto" w:fill="FFFFFF"/>
        </w:rPr>
        <w:t>2.</w:t>
      </w:r>
      <w:r w:rsidR="006F789D">
        <w:rPr>
          <w:rFonts w:ascii="Times New Roman" w:eastAsia="ＭＳ Ｐゴシック" w:hAnsi="Times New Roman" w:cs="Times New Roman" w:hint="eastAsia"/>
          <w:color w:val="000000"/>
          <w:kern w:val="0"/>
          <w:szCs w:val="21"/>
          <w:shd w:val="clear" w:color="auto" w:fill="FFFFFF"/>
        </w:rPr>
        <w:t>6</w:t>
      </w:r>
      <w:r w:rsidRPr="00EE75CD">
        <w:rPr>
          <w:rFonts w:ascii="Times New Roman" w:eastAsia="ＭＳ Ｐゴシック" w:hAnsi="Times New Roman" w:cs="Times New Roman"/>
          <w:color w:val="000000"/>
          <w:kern w:val="0"/>
          <w:szCs w:val="21"/>
          <w:shd w:val="clear" w:color="auto" w:fill="FFFFFF"/>
        </w:rPr>
        <w:t xml:space="preserve"> </w:t>
      </w:r>
      <w:r w:rsidRPr="00EE75CD">
        <w:rPr>
          <w:rFonts w:ascii="Times New Roman" w:eastAsia="ＭＳ Ｐゴシック" w:hAnsi="Times New Roman" w:cs="Times New Roman"/>
          <w:color w:val="000000"/>
          <w:kern w:val="0"/>
          <w:szCs w:val="21"/>
          <w:shd w:val="clear" w:color="auto" w:fill="FFFFFF"/>
        </w:rPr>
        <w:t>食品衛生法</w:t>
      </w:r>
    </w:p>
    <w:p w14:paraId="0A4D87A8" w14:textId="2B4BC326" w:rsidR="006F789D" w:rsidRDefault="006F789D" w:rsidP="00000B4D">
      <w:pPr>
        <w:rPr>
          <w:rFonts w:ascii="Times New Roman" w:eastAsia="ＭＳ Ｐゴシック" w:hAnsi="Times New Roman" w:cs="Times New Roman"/>
          <w:color w:val="000000"/>
          <w:kern w:val="0"/>
          <w:szCs w:val="21"/>
          <w:shd w:val="clear" w:color="auto" w:fill="FFFFFF"/>
        </w:rPr>
      </w:pPr>
      <w:r w:rsidRPr="006F789D">
        <w:rPr>
          <w:rFonts w:ascii="Times New Roman" w:eastAsia="ＭＳ Ｐゴシック" w:hAnsi="Times New Roman" w:cs="Times New Roman"/>
          <w:color w:val="000000"/>
          <w:kern w:val="0"/>
          <w:szCs w:val="21"/>
          <w:shd w:val="clear" w:color="auto" w:fill="FFFFFF"/>
        </w:rPr>
        <w:t>2.</w:t>
      </w:r>
      <w:r>
        <w:rPr>
          <w:rFonts w:ascii="Times New Roman" w:eastAsia="ＭＳ Ｐゴシック" w:hAnsi="Times New Roman" w:cs="Times New Roman" w:hint="eastAsia"/>
          <w:color w:val="000000"/>
          <w:kern w:val="0"/>
          <w:szCs w:val="21"/>
          <w:shd w:val="clear" w:color="auto" w:fill="FFFFFF"/>
        </w:rPr>
        <w:t>7</w:t>
      </w:r>
      <w:r w:rsidRPr="006F789D">
        <w:rPr>
          <w:rFonts w:ascii="Times New Roman" w:eastAsia="ＭＳ Ｐゴシック" w:hAnsi="Times New Roman" w:cs="Times New Roman"/>
          <w:color w:val="000000"/>
          <w:kern w:val="0"/>
          <w:szCs w:val="21"/>
          <w:shd w:val="clear" w:color="auto" w:fill="FFFFFF"/>
        </w:rPr>
        <w:t xml:space="preserve">　食品循環資源の再生利用等の促進に関する法律</w:t>
      </w:r>
    </w:p>
    <w:p w14:paraId="2DA955DE" w14:textId="31C026B6" w:rsidR="006F789D" w:rsidRDefault="006F789D" w:rsidP="00000B4D">
      <w:pPr>
        <w:rPr>
          <w:rFonts w:ascii="Times New Roman" w:eastAsia="ＭＳ Ｐゴシック" w:hAnsi="Times New Roman" w:cs="Times New Roman"/>
          <w:color w:val="000000"/>
          <w:kern w:val="0"/>
          <w:szCs w:val="21"/>
          <w:shd w:val="clear" w:color="auto" w:fill="FFFFFF"/>
        </w:rPr>
      </w:pPr>
      <w:r w:rsidRPr="006F789D">
        <w:rPr>
          <w:rFonts w:ascii="Times New Roman" w:eastAsia="ＭＳ Ｐゴシック" w:hAnsi="Times New Roman" w:cs="Times New Roman"/>
          <w:color w:val="000000"/>
          <w:kern w:val="0"/>
          <w:szCs w:val="21"/>
          <w:shd w:val="clear" w:color="auto" w:fill="FFFFFF"/>
        </w:rPr>
        <w:t>2.</w:t>
      </w:r>
      <w:r>
        <w:rPr>
          <w:rFonts w:ascii="Times New Roman" w:eastAsia="ＭＳ Ｐゴシック" w:hAnsi="Times New Roman" w:cs="Times New Roman" w:hint="eastAsia"/>
          <w:color w:val="000000"/>
          <w:kern w:val="0"/>
          <w:szCs w:val="21"/>
          <w:shd w:val="clear" w:color="auto" w:fill="FFFFFF"/>
        </w:rPr>
        <w:t>8</w:t>
      </w:r>
      <w:r w:rsidRPr="006F789D">
        <w:rPr>
          <w:rFonts w:ascii="Times New Roman" w:eastAsia="ＭＳ Ｐゴシック" w:hAnsi="Times New Roman" w:cs="Times New Roman"/>
          <w:color w:val="000000"/>
          <w:kern w:val="0"/>
          <w:szCs w:val="21"/>
          <w:shd w:val="clear" w:color="auto" w:fill="FFFFFF"/>
        </w:rPr>
        <w:t xml:space="preserve"> </w:t>
      </w:r>
      <w:r w:rsidRPr="006F789D">
        <w:rPr>
          <w:rFonts w:ascii="Times New Roman" w:eastAsia="ＭＳ Ｐゴシック" w:hAnsi="Times New Roman" w:cs="Times New Roman"/>
          <w:color w:val="000000"/>
          <w:kern w:val="0"/>
          <w:szCs w:val="21"/>
          <w:shd w:val="clear" w:color="auto" w:fill="FFFFFF"/>
        </w:rPr>
        <w:t>食品循環資源利用飼料の安全確保のためのガイドライン</w:t>
      </w:r>
    </w:p>
    <w:p w14:paraId="7FC27D46" w14:textId="03DFB3BC" w:rsidR="00EE75CD" w:rsidRDefault="006F789D" w:rsidP="00000B4D">
      <w:pPr>
        <w:rPr>
          <w:rFonts w:ascii="Times New Roman" w:eastAsia="ＭＳ Ｐゴシック" w:hAnsi="Times New Roman" w:cs="Times New Roman"/>
          <w:color w:val="000000"/>
          <w:kern w:val="0"/>
          <w:szCs w:val="21"/>
          <w:shd w:val="clear" w:color="auto" w:fill="FFFFFF"/>
        </w:rPr>
      </w:pPr>
      <w:r>
        <w:rPr>
          <w:rFonts w:ascii="Times New Roman" w:eastAsia="ＭＳ Ｐゴシック" w:hAnsi="Times New Roman" w:cs="Times New Roman" w:hint="eastAsia"/>
          <w:color w:val="000000"/>
          <w:kern w:val="0"/>
          <w:szCs w:val="21"/>
          <w:shd w:val="clear" w:color="auto" w:fill="FFFFFF"/>
        </w:rPr>
        <w:t>2.9</w:t>
      </w:r>
      <w:r w:rsidR="00EE75CD" w:rsidRPr="00EE75CD">
        <w:rPr>
          <w:rFonts w:ascii="Times New Roman" w:eastAsia="ＭＳ Ｐゴシック" w:hAnsi="Times New Roman" w:cs="Times New Roman"/>
          <w:color w:val="000000"/>
          <w:kern w:val="0"/>
          <w:szCs w:val="21"/>
          <w:shd w:val="clear" w:color="auto" w:fill="FFFFFF"/>
        </w:rPr>
        <w:t xml:space="preserve"> </w:t>
      </w:r>
      <w:r w:rsidR="00EE75CD" w:rsidRPr="00EE75CD">
        <w:rPr>
          <w:rFonts w:ascii="Times New Roman" w:eastAsia="ＭＳ Ｐゴシック" w:hAnsi="Times New Roman" w:cs="Times New Roman"/>
          <w:color w:val="000000"/>
          <w:kern w:val="0"/>
          <w:szCs w:val="21"/>
          <w:shd w:val="clear" w:color="auto" w:fill="FFFFFF"/>
        </w:rPr>
        <w:t>飼料及び飼料添加物の成分規格等に関する省令</w:t>
      </w:r>
    </w:p>
    <w:p w14:paraId="06CF7867" w14:textId="7AD5AD18" w:rsidR="00EE75CD" w:rsidRDefault="00EE75CD" w:rsidP="00000B4D">
      <w:pPr>
        <w:rPr>
          <w:rFonts w:ascii="Times New Roman" w:eastAsia="ＭＳ Ｐゴシック" w:hAnsi="Times New Roman" w:cs="Times New Roman"/>
          <w:color w:val="000000"/>
          <w:kern w:val="0"/>
          <w:szCs w:val="21"/>
          <w:shd w:val="clear" w:color="auto" w:fill="FFFFFF"/>
        </w:rPr>
      </w:pPr>
      <w:r w:rsidRPr="00EE75CD">
        <w:rPr>
          <w:rFonts w:ascii="Times New Roman" w:eastAsia="ＭＳ Ｐゴシック" w:hAnsi="Times New Roman" w:cs="Times New Roman"/>
          <w:color w:val="000000"/>
          <w:kern w:val="0"/>
          <w:szCs w:val="21"/>
          <w:shd w:val="clear" w:color="auto" w:fill="FFFFFF"/>
        </w:rPr>
        <w:t>2.</w:t>
      </w:r>
      <w:r w:rsidR="006F789D">
        <w:rPr>
          <w:rFonts w:ascii="Times New Roman" w:eastAsia="ＭＳ Ｐゴシック" w:hAnsi="Times New Roman" w:cs="Times New Roman" w:hint="eastAsia"/>
          <w:color w:val="000000"/>
          <w:kern w:val="0"/>
          <w:szCs w:val="21"/>
          <w:shd w:val="clear" w:color="auto" w:fill="FFFFFF"/>
        </w:rPr>
        <w:t>10</w:t>
      </w:r>
      <w:r w:rsidRPr="00EE75CD">
        <w:rPr>
          <w:rFonts w:ascii="Times New Roman" w:eastAsia="ＭＳ Ｐゴシック" w:hAnsi="Times New Roman" w:cs="Times New Roman"/>
          <w:color w:val="000000"/>
          <w:kern w:val="0"/>
          <w:szCs w:val="21"/>
          <w:shd w:val="clear" w:color="auto" w:fill="FFFFFF"/>
        </w:rPr>
        <w:t xml:space="preserve"> </w:t>
      </w:r>
      <w:r w:rsidRPr="00EE75CD">
        <w:rPr>
          <w:rFonts w:ascii="Times New Roman" w:eastAsia="ＭＳ Ｐゴシック" w:hAnsi="Times New Roman" w:cs="Times New Roman"/>
          <w:color w:val="000000"/>
          <w:kern w:val="0"/>
          <w:szCs w:val="21"/>
          <w:shd w:val="clear" w:color="auto" w:fill="FFFFFF"/>
        </w:rPr>
        <w:t>飼料等の適正製造規範（</w:t>
      </w:r>
      <w:r w:rsidRPr="00EE75CD">
        <w:rPr>
          <w:rFonts w:ascii="Times New Roman" w:eastAsia="ＭＳ Ｐゴシック" w:hAnsi="Times New Roman" w:cs="Times New Roman"/>
          <w:color w:val="000000"/>
          <w:kern w:val="0"/>
          <w:szCs w:val="21"/>
          <w:shd w:val="clear" w:color="auto" w:fill="FFFFFF"/>
        </w:rPr>
        <w:t>GMP</w:t>
      </w:r>
      <w:r w:rsidRPr="00EE75CD">
        <w:rPr>
          <w:rFonts w:ascii="Times New Roman" w:eastAsia="ＭＳ Ｐゴシック" w:hAnsi="Times New Roman" w:cs="Times New Roman"/>
          <w:color w:val="000000"/>
          <w:kern w:val="0"/>
          <w:szCs w:val="21"/>
          <w:shd w:val="clear" w:color="auto" w:fill="FFFFFF"/>
        </w:rPr>
        <w:t>）ガイドライン</w:t>
      </w:r>
    </w:p>
    <w:p w14:paraId="1FDEBFE8" w14:textId="40D074CF" w:rsidR="00EE75CD" w:rsidRDefault="00EE75CD" w:rsidP="00000B4D">
      <w:pPr>
        <w:rPr>
          <w:rFonts w:ascii="Times New Roman" w:eastAsia="ＭＳ Ｐゴシック" w:hAnsi="Times New Roman" w:cs="Times New Roman"/>
          <w:color w:val="000000"/>
          <w:kern w:val="0"/>
          <w:szCs w:val="21"/>
          <w:shd w:val="clear" w:color="auto" w:fill="FFFFFF"/>
        </w:rPr>
      </w:pPr>
      <w:r w:rsidRPr="00EE75CD">
        <w:rPr>
          <w:rFonts w:ascii="Times New Roman" w:eastAsia="ＭＳ Ｐゴシック" w:hAnsi="Times New Roman" w:cs="Times New Roman"/>
          <w:color w:val="000000"/>
          <w:kern w:val="0"/>
          <w:szCs w:val="21"/>
          <w:shd w:val="clear" w:color="auto" w:fill="FFFFFF"/>
        </w:rPr>
        <w:t>2.</w:t>
      </w:r>
      <w:r w:rsidR="006F789D">
        <w:rPr>
          <w:rFonts w:ascii="Times New Roman" w:eastAsia="ＭＳ Ｐゴシック" w:hAnsi="Times New Roman" w:cs="Times New Roman" w:hint="eastAsia"/>
          <w:color w:val="000000"/>
          <w:kern w:val="0"/>
          <w:szCs w:val="21"/>
          <w:shd w:val="clear" w:color="auto" w:fill="FFFFFF"/>
        </w:rPr>
        <w:t>11</w:t>
      </w:r>
      <w:r w:rsidRPr="00EE75CD">
        <w:rPr>
          <w:rFonts w:ascii="Times New Roman" w:eastAsia="ＭＳ Ｐゴシック" w:hAnsi="Times New Roman" w:cs="Times New Roman"/>
          <w:color w:val="000000"/>
          <w:kern w:val="0"/>
          <w:szCs w:val="21"/>
          <w:shd w:val="clear" w:color="auto" w:fill="FFFFFF"/>
        </w:rPr>
        <w:t xml:space="preserve"> </w:t>
      </w:r>
      <w:r w:rsidRPr="00EE75CD">
        <w:rPr>
          <w:rFonts w:ascii="Times New Roman" w:eastAsia="ＭＳ Ｐゴシック" w:hAnsi="Times New Roman" w:cs="Times New Roman"/>
          <w:color w:val="000000"/>
          <w:kern w:val="0"/>
          <w:szCs w:val="21"/>
          <w:shd w:val="clear" w:color="auto" w:fill="FFFFFF"/>
        </w:rPr>
        <w:t>飼料の安全性の確保及び品質の改善に関する法律（飼料安全法）</w:t>
      </w:r>
    </w:p>
    <w:p w14:paraId="15D6B676" w14:textId="66EBD743" w:rsidR="00EE75CD" w:rsidRPr="00EE75CD" w:rsidRDefault="00EE75CD" w:rsidP="00EE75CD">
      <w:pPr>
        <w:rPr>
          <w:rFonts w:ascii="Times New Roman" w:eastAsia="ＭＳ Ｐゴシック" w:hAnsi="Times New Roman" w:cs="Times New Roman"/>
          <w:color w:val="000000"/>
          <w:kern w:val="0"/>
          <w:szCs w:val="21"/>
          <w:shd w:val="clear" w:color="auto" w:fill="FFFFFF"/>
        </w:rPr>
      </w:pPr>
      <w:r w:rsidRPr="00EE75CD">
        <w:rPr>
          <w:rFonts w:ascii="Times New Roman" w:eastAsia="ＭＳ Ｐゴシック" w:hAnsi="Times New Roman" w:cs="Times New Roman"/>
          <w:color w:val="000000"/>
          <w:kern w:val="0"/>
          <w:szCs w:val="21"/>
          <w:shd w:val="clear" w:color="auto" w:fill="FFFFFF"/>
        </w:rPr>
        <w:t>2.</w:t>
      </w:r>
      <w:r w:rsidR="00EE182B">
        <w:rPr>
          <w:rFonts w:ascii="Times New Roman" w:eastAsia="ＭＳ Ｐゴシック" w:hAnsi="Times New Roman" w:cs="Times New Roman" w:hint="eastAsia"/>
          <w:color w:val="000000"/>
          <w:kern w:val="0"/>
          <w:szCs w:val="21"/>
          <w:shd w:val="clear" w:color="auto" w:fill="FFFFFF"/>
        </w:rPr>
        <w:t>12</w:t>
      </w:r>
      <w:r w:rsidRPr="00EE75CD">
        <w:rPr>
          <w:rFonts w:ascii="Times New Roman" w:eastAsia="ＭＳ Ｐゴシック" w:hAnsi="Times New Roman" w:cs="Times New Roman"/>
          <w:color w:val="000000"/>
          <w:kern w:val="0"/>
          <w:szCs w:val="21"/>
          <w:shd w:val="clear" w:color="auto" w:fill="FFFFFF"/>
        </w:rPr>
        <w:t xml:space="preserve"> </w:t>
      </w:r>
      <w:r w:rsidRPr="00EE75CD">
        <w:rPr>
          <w:rFonts w:ascii="Times New Roman" w:eastAsia="ＭＳ Ｐゴシック" w:hAnsi="Times New Roman" w:cs="Times New Roman"/>
          <w:color w:val="000000"/>
          <w:kern w:val="0"/>
          <w:szCs w:val="21"/>
          <w:shd w:val="clear" w:color="auto" w:fill="FFFFFF"/>
        </w:rPr>
        <w:t>「飼料の有害物質の指導基準及び管理基準について」</w:t>
      </w:r>
    </w:p>
    <w:p w14:paraId="42A1AD77" w14:textId="5BC84121" w:rsidR="00EE75CD" w:rsidRDefault="00EE75CD" w:rsidP="00EE182B">
      <w:pPr>
        <w:ind w:firstLineChars="200" w:firstLine="390"/>
        <w:rPr>
          <w:rFonts w:ascii="Times New Roman" w:eastAsia="ＭＳ Ｐゴシック" w:hAnsi="Times New Roman" w:cs="Times New Roman"/>
          <w:color w:val="000000"/>
          <w:kern w:val="0"/>
          <w:szCs w:val="21"/>
          <w:shd w:val="clear" w:color="auto" w:fill="FFFFFF"/>
        </w:rPr>
      </w:pPr>
      <w:r w:rsidRPr="00EE75CD">
        <w:rPr>
          <w:rFonts w:ascii="Times New Roman" w:eastAsia="ＭＳ Ｐゴシック" w:hAnsi="Times New Roman" w:cs="Times New Roman" w:hint="eastAsia"/>
          <w:color w:val="000000"/>
          <w:kern w:val="0"/>
          <w:szCs w:val="21"/>
          <w:shd w:val="clear" w:color="auto" w:fill="FFFFFF"/>
        </w:rPr>
        <w:t>（昭和</w:t>
      </w:r>
      <w:r w:rsidRPr="00EE75CD">
        <w:rPr>
          <w:rFonts w:ascii="Times New Roman" w:eastAsia="ＭＳ Ｐゴシック" w:hAnsi="Times New Roman" w:cs="Times New Roman"/>
          <w:color w:val="000000"/>
          <w:kern w:val="0"/>
          <w:szCs w:val="21"/>
          <w:shd w:val="clear" w:color="auto" w:fill="FFFFFF"/>
        </w:rPr>
        <w:t>63</w:t>
      </w:r>
      <w:r w:rsidRPr="00EE75CD">
        <w:rPr>
          <w:rFonts w:ascii="Times New Roman" w:eastAsia="ＭＳ Ｐゴシック" w:hAnsi="Times New Roman" w:cs="Times New Roman"/>
          <w:color w:val="000000"/>
          <w:kern w:val="0"/>
          <w:szCs w:val="21"/>
          <w:shd w:val="clear" w:color="auto" w:fill="FFFFFF"/>
        </w:rPr>
        <w:t>年</w:t>
      </w:r>
      <w:r w:rsidRPr="00EE75CD">
        <w:rPr>
          <w:rFonts w:ascii="Times New Roman" w:eastAsia="ＭＳ Ｐゴシック" w:hAnsi="Times New Roman" w:cs="Times New Roman"/>
          <w:color w:val="000000"/>
          <w:kern w:val="0"/>
          <w:szCs w:val="21"/>
          <w:shd w:val="clear" w:color="auto" w:fill="FFFFFF"/>
        </w:rPr>
        <w:t>10</w:t>
      </w:r>
      <w:r w:rsidRPr="00EE75CD">
        <w:rPr>
          <w:rFonts w:ascii="Times New Roman" w:eastAsia="ＭＳ Ｐゴシック" w:hAnsi="Times New Roman" w:cs="Times New Roman"/>
          <w:color w:val="000000"/>
          <w:kern w:val="0"/>
          <w:szCs w:val="21"/>
          <w:shd w:val="clear" w:color="auto" w:fill="FFFFFF"/>
        </w:rPr>
        <w:t>月</w:t>
      </w:r>
      <w:r w:rsidRPr="00EE75CD">
        <w:rPr>
          <w:rFonts w:ascii="Times New Roman" w:eastAsia="ＭＳ Ｐゴシック" w:hAnsi="Times New Roman" w:cs="Times New Roman"/>
          <w:color w:val="000000"/>
          <w:kern w:val="0"/>
          <w:szCs w:val="21"/>
          <w:shd w:val="clear" w:color="auto" w:fill="FFFFFF"/>
        </w:rPr>
        <w:t>14</w:t>
      </w:r>
      <w:r w:rsidRPr="00EE75CD">
        <w:rPr>
          <w:rFonts w:ascii="Times New Roman" w:eastAsia="ＭＳ Ｐゴシック" w:hAnsi="Times New Roman" w:cs="Times New Roman"/>
          <w:color w:val="000000"/>
          <w:kern w:val="0"/>
          <w:szCs w:val="21"/>
          <w:shd w:val="clear" w:color="auto" w:fill="FFFFFF"/>
        </w:rPr>
        <w:t>日付け</w:t>
      </w:r>
      <w:r w:rsidRPr="00EE75CD">
        <w:rPr>
          <w:rFonts w:ascii="Times New Roman" w:eastAsia="ＭＳ Ｐゴシック" w:hAnsi="Times New Roman" w:cs="Times New Roman"/>
          <w:color w:val="000000"/>
          <w:kern w:val="0"/>
          <w:szCs w:val="21"/>
          <w:shd w:val="clear" w:color="auto" w:fill="FFFFFF"/>
        </w:rPr>
        <w:t>63</w:t>
      </w:r>
      <w:r w:rsidRPr="00EE75CD">
        <w:rPr>
          <w:rFonts w:ascii="Times New Roman" w:eastAsia="ＭＳ Ｐゴシック" w:hAnsi="Times New Roman" w:cs="Times New Roman"/>
          <w:color w:val="000000"/>
          <w:kern w:val="0"/>
          <w:szCs w:val="21"/>
          <w:shd w:val="clear" w:color="auto" w:fill="FFFFFF"/>
        </w:rPr>
        <w:t>畜</w:t>
      </w:r>
      <w:r w:rsidRPr="00EE75CD">
        <w:rPr>
          <w:rFonts w:ascii="Times New Roman" w:eastAsia="ＭＳ Ｐゴシック" w:hAnsi="Times New Roman" w:cs="Times New Roman"/>
          <w:color w:val="000000"/>
          <w:kern w:val="0"/>
          <w:szCs w:val="21"/>
          <w:shd w:val="clear" w:color="auto" w:fill="FFFFFF"/>
        </w:rPr>
        <w:t>B</w:t>
      </w:r>
      <w:r w:rsidRPr="00EE75CD">
        <w:rPr>
          <w:rFonts w:ascii="Times New Roman" w:eastAsia="ＭＳ Ｐゴシック" w:hAnsi="Times New Roman" w:cs="Times New Roman"/>
          <w:color w:val="000000"/>
          <w:kern w:val="0"/>
          <w:szCs w:val="21"/>
          <w:shd w:val="clear" w:color="auto" w:fill="FFFFFF"/>
        </w:rPr>
        <w:t>第</w:t>
      </w:r>
      <w:r w:rsidRPr="00EE75CD">
        <w:rPr>
          <w:rFonts w:ascii="Times New Roman" w:eastAsia="ＭＳ Ｐゴシック" w:hAnsi="Times New Roman" w:cs="Times New Roman"/>
          <w:color w:val="000000"/>
          <w:kern w:val="0"/>
          <w:szCs w:val="21"/>
          <w:shd w:val="clear" w:color="auto" w:fill="FFFFFF"/>
        </w:rPr>
        <w:t>2050</w:t>
      </w:r>
      <w:r w:rsidRPr="00EE75CD">
        <w:rPr>
          <w:rFonts w:ascii="Times New Roman" w:eastAsia="ＭＳ Ｐゴシック" w:hAnsi="Times New Roman" w:cs="Times New Roman"/>
          <w:color w:val="000000"/>
          <w:kern w:val="0"/>
          <w:szCs w:val="21"/>
          <w:shd w:val="clear" w:color="auto" w:fill="FFFFFF"/>
        </w:rPr>
        <w:t>号農林水産省畜産局長通知）</w:t>
      </w:r>
      <w:r w:rsidRPr="00EE75CD">
        <w:rPr>
          <w:rFonts w:ascii="Times New Roman" w:eastAsia="ＭＳ Ｐゴシック" w:hAnsi="Times New Roman" w:cs="Times New Roman"/>
          <w:color w:val="000000"/>
          <w:kern w:val="0"/>
          <w:szCs w:val="21"/>
          <w:shd w:val="clear" w:color="auto" w:fill="FFFFFF"/>
        </w:rPr>
        <w:tab/>
      </w:r>
    </w:p>
    <w:p w14:paraId="2C777E55" w14:textId="02F3837E" w:rsidR="00EE75CD" w:rsidRDefault="00EE75CD" w:rsidP="00EE75CD">
      <w:pPr>
        <w:rPr>
          <w:rFonts w:ascii="Times New Roman" w:eastAsia="ＭＳ Ｐゴシック" w:hAnsi="Times New Roman" w:cs="Times New Roman"/>
          <w:color w:val="000000"/>
          <w:kern w:val="0"/>
          <w:szCs w:val="21"/>
          <w:shd w:val="clear" w:color="auto" w:fill="FFFFFF"/>
        </w:rPr>
      </w:pPr>
      <w:r w:rsidRPr="00EE75CD">
        <w:rPr>
          <w:rFonts w:ascii="Times New Roman" w:eastAsia="ＭＳ Ｐゴシック" w:hAnsi="Times New Roman" w:cs="Times New Roman"/>
          <w:color w:val="000000"/>
          <w:kern w:val="0"/>
          <w:szCs w:val="21"/>
          <w:shd w:val="clear" w:color="auto" w:fill="FFFFFF"/>
        </w:rPr>
        <w:t>2.</w:t>
      </w:r>
      <w:r w:rsidR="00EE182B">
        <w:rPr>
          <w:rFonts w:ascii="Times New Roman" w:eastAsia="ＭＳ Ｐゴシック" w:hAnsi="Times New Roman" w:cs="Times New Roman" w:hint="eastAsia"/>
          <w:color w:val="000000"/>
          <w:kern w:val="0"/>
          <w:szCs w:val="21"/>
          <w:shd w:val="clear" w:color="auto" w:fill="FFFFFF"/>
        </w:rPr>
        <w:t>13</w:t>
      </w:r>
      <w:r w:rsidRPr="00EE75CD">
        <w:rPr>
          <w:rFonts w:ascii="Times New Roman" w:eastAsia="ＭＳ Ｐゴシック" w:hAnsi="Times New Roman" w:cs="Times New Roman"/>
          <w:color w:val="000000"/>
          <w:kern w:val="0"/>
          <w:szCs w:val="21"/>
          <w:shd w:val="clear" w:color="auto" w:fill="FFFFFF"/>
        </w:rPr>
        <w:t xml:space="preserve"> </w:t>
      </w:r>
      <w:r w:rsidRPr="00EE75CD">
        <w:rPr>
          <w:rFonts w:ascii="Times New Roman" w:eastAsia="ＭＳ Ｐゴシック" w:hAnsi="Times New Roman" w:cs="Times New Roman"/>
          <w:color w:val="000000"/>
          <w:kern w:val="0"/>
          <w:szCs w:val="21"/>
          <w:shd w:val="clear" w:color="auto" w:fill="FFFFFF"/>
        </w:rPr>
        <w:t>水質防止汚濁法</w:t>
      </w:r>
    </w:p>
    <w:p w14:paraId="626205D6" w14:textId="65E1A077" w:rsidR="00EE75CD" w:rsidRDefault="00EE75CD" w:rsidP="00EE75CD">
      <w:pPr>
        <w:rPr>
          <w:rFonts w:ascii="Times New Roman" w:eastAsia="ＭＳ Ｐゴシック" w:hAnsi="Times New Roman" w:cs="Times New Roman"/>
          <w:color w:val="000000"/>
          <w:kern w:val="0"/>
          <w:szCs w:val="21"/>
          <w:shd w:val="clear" w:color="auto" w:fill="FFFFFF"/>
        </w:rPr>
      </w:pPr>
      <w:r w:rsidRPr="00EE75CD">
        <w:rPr>
          <w:rFonts w:ascii="Times New Roman" w:eastAsia="ＭＳ Ｐゴシック" w:hAnsi="Times New Roman" w:cs="Times New Roman"/>
          <w:color w:val="000000"/>
          <w:kern w:val="0"/>
          <w:szCs w:val="21"/>
          <w:shd w:val="clear" w:color="auto" w:fill="FFFFFF"/>
        </w:rPr>
        <w:t>2.1</w:t>
      </w:r>
      <w:r w:rsidR="00EE182B">
        <w:rPr>
          <w:rFonts w:ascii="Times New Roman" w:eastAsia="ＭＳ Ｐゴシック" w:hAnsi="Times New Roman" w:cs="Times New Roman" w:hint="eastAsia"/>
          <w:color w:val="000000"/>
          <w:kern w:val="0"/>
          <w:szCs w:val="21"/>
          <w:shd w:val="clear" w:color="auto" w:fill="FFFFFF"/>
        </w:rPr>
        <w:t>4</w:t>
      </w:r>
      <w:r w:rsidRPr="00EE75CD">
        <w:rPr>
          <w:rFonts w:ascii="Times New Roman" w:eastAsia="ＭＳ Ｐゴシック" w:hAnsi="Times New Roman" w:cs="Times New Roman"/>
          <w:color w:val="000000"/>
          <w:kern w:val="0"/>
          <w:szCs w:val="21"/>
          <w:shd w:val="clear" w:color="auto" w:fill="FFFFFF"/>
        </w:rPr>
        <w:t xml:space="preserve"> </w:t>
      </w:r>
      <w:r w:rsidRPr="00EE75CD">
        <w:rPr>
          <w:rFonts w:ascii="Times New Roman" w:eastAsia="ＭＳ Ｐゴシック" w:hAnsi="Times New Roman" w:cs="Times New Roman"/>
          <w:color w:val="000000"/>
          <w:kern w:val="0"/>
          <w:szCs w:val="21"/>
          <w:shd w:val="clear" w:color="auto" w:fill="FFFFFF"/>
        </w:rPr>
        <w:t>動物医薬品等取締規則</w:t>
      </w:r>
    </w:p>
    <w:p w14:paraId="2230C307" w14:textId="6B29F739" w:rsidR="006F789D" w:rsidRPr="004F5368" w:rsidRDefault="006F789D" w:rsidP="00EE75CD">
      <w:pPr>
        <w:rPr>
          <w:rFonts w:ascii="Times New Roman" w:eastAsia="ＭＳ Ｐゴシック" w:hAnsi="Times New Roman" w:cs="Times New Roman"/>
          <w:color w:val="000000"/>
          <w:kern w:val="0"/>
          <w:szCs w:val="21"/>
          <w:shd w:val="clear" w:color="auto" w:fill="FFFFFF"/>
        </w:rPr>
      </w:pPr>
      <w:r w:rsidRPr="006F789D">
        <w:rPr>
          <w:rFonts w:ascii="Times New Roman" w:eastAsia="ＭＳ Ｐゴシック" w:hAnsi="Times New Roman" w:cs="Times New Roman"/>
          <w:color w:val="000000"/>
          <w:kern w:val="0"/>
          <w:szCs w:val="21"/>
          <w:shd w:val="clear" w:color="auto" w:fill="FFFFFF"/>
        </w:rPr>
        <w:lastRenderedPageBreak/>
        <w:t>2</w:t>
      </w:r>
      <w:r w:rsidR="005E1363">
        <w:rPr>
          <w:rFonts w:ascii="Times New Roman" w:eastAsia="ＭＳ Ｐゴシック" w:hAnsi="Times New Roman" w:cs="Times New Roman" w:hint="eastAsia"/>
          <w:color w:val="000000"/>
          <w:kern w:val="0"/>
          <w:szCs w:val="21"/>
          <w:shd w:val="clear" w:color="auto" w:fill="FFFFFF"/>
        </w:rPr>
        <w:t>.</w:t>
      </w:r>
      <w:r w:rsidR="00EE182B">
        <w:rPr>
          <w:rFonts w:ascii="Times New Roman" w:eastAsia="ＭＳ Ｐゴシック" w:hAnsi="Times New Roman" w:cs="Times New Roman" w:hint="eastAsia"/>
          <w:color w:val="000000"/>
          <w:kern w:val="0"/>
          <w:szCs w:val="21"/>
          <w:shd w:val="clear" w:color="auto" w:fill="FFFFFF"/>
        </w:rPr>
        <w:t>15</w:t>
      </w:r>
      <w:r w:rsidRPr="006F789D">
        <w:rPr>
          <w:rFonts w:ascii="Times New Roman" w:eastAsia="ＭＳ Ｐゴシック" w:hAnsi="Times New Roman" w:cs="Times New Roman"/>
          <w:color w:val="000000"/>
          <w:kern w:val="0"/>
          <w:szCs w:val="21"/>
          <w:shd w:val="clear" w:color="auto" w:fill="FFFFFF"/>
        </w:rPr>
        <w:t xml:space="preserve"> </w:t>
      </w:r>
      <w:r w:rsidRPr="004F5368">
        <w:rPr>
          <w:rFonts w:ascii="Times New Roman" w:eastAsia="ＭＳ Ｐゴシック" w:hAnsi="Times New Roman" w:cs="Times New Roman"/>
          <w:color w:val="000000"/>
          <w:kern w:val="0"/>
          <w:szCs w:val="21"/>
          <w:shd w:val="clear" w:color="auto" w:fill="FFFFFF"/>
        </w:rPr>
        <w:t>動物に使用する抗菌性物質について　農林水産省（令和</w:t>
      </w:r>
      <w:r w:rsidRPr="004F5368">
        <w:rPr>
          <w:rFonts w:ascii="Times New Roman" w:eastAsia="ＭＳ Ｐゴシック" w:hAnsi="Times New Roman" w:cs="Times New Roman"/>
          <w:color w:val="000000"/>
          <w:kern w:val="0"/>
          <w:szCs w:val="21"/>
          <w:shd w:val="clear" w:color="auto" w:fill="FFFFFF"/>
        </w:rPr>
        <w:t>4</w:t>
      </w:r>
      <w:r w:rsidRPr="004F5368">
        <w:rPr>
          <w:rFonts w:ascii="Times New Roman" w:eastAsia="ＭＳ Ｐゴシック" w:hAnsi="Times New Roman" w:cs="Times New Roman"/>
          <w:color w:val="000000"/>
          <w:kern w:val="0"/>
          <w:szCs w:val="21"/>
          <w:shd w:val="clear" w:color="auto" w:fill="FFFFFF"/>
        </w:rPr>
        <w:t>年</w:t>
      </w:r>
      <w:r w:rsidRPr="004F5368">
        <w:rPr>
          <w:rFonts w:ascii="Times New Roman" w:eastAsia="ＭＳ Ｐゴシック" w:hAnsi="Times New Roman" w:cs="Times New Roman"/>
          <w:color w:val="000000"/>
          <w:kern w:val="0"/>
          <w:szCs w:val="21"/>
          <w:shd w:val="clear" w:color="auto" w:fill="FFFFFF"/>
        </w:rPr>
        <w:t>3</w:t>
      </w:r>
      <w:r w:rsidRPr="004F5368">
        <w:rPr>
          <w:rFonts w:ascii="Times New Roman" w:eastAsia="ＭＳ Ｐゴシック" w:hAnsi="Times New Roman" w:cs="Times New Roman"/>
          <w:color w:val="000000"/>
          <w:kern w:val="0"/>
          <w:szCs w:val="21"/>
          <w:shd w:val="clear" w:color="auto" w:fill="FFFFFF"/>
        </w:rPr>
        <w:t>月</w:t>
      </w:r>
      <w:r w:rsidRPr="004F5368">
        <w:rPr>
          <w:rFonts w:ascii="Times New Roman" w:eastAsia="ＭＳ Ｐゴシック" w:hAnsi="Times New Roman" w:cs="Times New Roman"/>
          <w:color w:val="000000"/>
          <w:kern w:val="0"/>
          <w:szCs w:val="21"/>
          <w:shd w:val="clear" w:color="auto" w:fill="FFFFFF"/>
        </w:rPr>
        <w:t>30</w:t>
      </w:r>
      <w:r w:rsidRPr="004F5368">
        <w:rPr>
          <w:rFonts w:ascii="Times New Roman" w:eastAsia="ＭＳ Ｐゴシック" w:hAnsi="Times New Roman" w:cs="Times New Roman"/>
          <w:color w:val="000000"/>
          <w:kern w:val="0"/>
          <w:szCs w:val="21"/>
          <w:shd w:val="clear" w:color="auto" w:fill="FFFFFF"/>
        </w:rPr>
        <w:t>日更新版）</w:t>
      </w:r>
    </w:p>
    <w:p w14:paraId="09F33A74" w14:textId="5AF073DB" w:rsidR="005E1363" w:rsidRPr="004F5368" w:rsidRDefault="005E1363" w:rsidP="00EE75CD">
      <w:pPr>
        <w:rPr>
          <w:rFonts w:ascii="Times New Roman" w:eastAsia="ＭＳ Ｐゴシック" w:hAnsi="Times New Roman" w:cs="Times New Roman"/>
          <w:color w:val="000000"/>
          <w:kern w:val="0"/>
          <w:szCs w:val="21"/>
          <w:shd w:val="clear" w:color="auto" w:fill="FFFFFF"/>
        </w:rPr>
      </w:pPr>
      <w:r w:rsidRPr="004F5368">
        <w:rPr>
          <w:rFonts w:ascii="Times New Roman" w:eastAsia="ＭＳ Ｐゴシック" w:hAnsi="Times New Roman" w:cs="Times New Roman"/>
          <w:color w:val="000000"/>
          <w:kern w:val="0"/>
          <w:szCs w:val="21"/>
          <w:shd w:val="clear" w:color="auto" w:fill="FFFFFF"/>
        </w:rPr>
        <w:t xml:space="preserve">2.16 </w:t>
      </w:r>
      <w:r w:rsidRPr="004F5368">
        <w:rPr>
          <w:rFonts w:ascii="Times New Roman" w:eastAsia="ＭＳ Ｐゴシック" w:hAnsi="Times New Roman" w:cs="Times New Roman"/>
          <w:color w:val="000000"/>
          <w:kern w:val="0"/>
          <w:szCs w:val="21"/>
          <w:shd w:val="clear" w:color="auto" w:fill="FFFFFF"/>
        </w:rPr>
        <w:t>農林水産省が優先的にリスク管理を行うべき有害化学物質のリスト（令和</w:t>
      </w:r>
      <w:r w:rsidRPr="004F5368">
        <w:rPr>
          <w:rFonts w:ascii="Times New Roman" w:eastAsia="ＭＳ Ｐゴシック" w:hAnsi="Times New Roman" w:cs="Times New Roman"/>
          <w:color w:val="000000"/>
          <w:kern w:val="0"/>
          <w:szCs w:val="21"/>
          <w:shd w:val="clear" w:color="auto" w:fill="FFFFFF"/>
        </w:rPr>
        <w:t>3</w:t>
      </w:r>
      <w:r w:rsidRPr="004F5368">
        <w:rPr>
          <w:rFonts w:ascii="Times New Roman" w:eastAsia="ＭＳ Ｐゴシック" w:hAnsi="Times New Roman" w:cs="Times New Roman"/>
          <w:color w:val="000000"/>
          <w:kern w:val="0"/>
          <w:szCs w:val="21"/>
          <w:shd w:val="clear" w:color="auto" w:fill="FFFFFF"/>
        </w:rPr>
        <w:t>年</w:t>
      </w:r>
      <w:r w:rsidRPr="004F5368">
        <w:rPr>
          <w:rFonts w:ascii="Times New Roman" w:eastAsia="ＭＳ Ｐゴシック" w:hAnsi="Times New Roman" w:cs="Times New Roman"/>
          <w:color w:val="000000"/>
          <w:kern w:val="0"/>
          <w:szCs w:val="21"/>
          <w:shd w:val="clear" w:color="auto" w:fill="FFFFFF"/>
        </w:rPr>
        <w:t>3</w:t>
      </w:r>
      <w:r w:rsidRPr="004F5368">
        <w:rPr>
          <w:rFonts w:ascii="Times New Roman" w:eastAsia="ＭＳ Ｐゴシック" w:hAnsi="Times New Roman" w:cs="Times New Roman"/>
          <w:color w:val="000000"/>
          <w:kern w:val="0"/>
          <w:szCs w:val="21"/>
          <w:shd w:val="clear" w:color="auto" w:fill="FFFFFF"/>
        </w:rPr>
        <w:t>月</w:t>
      </w:r>
      <w:r w:rsidRPr="004F5368">
        <w:rPr>
          <w:rFonts w:ascii="Times New Roman" w:eastAsia="ＭＳ Ｐゴシック" w:hAnsi="Times New Roman" w:cs="Times New Roman"/>
          <w:color w:val="000000"/>
          <w:kern w:val="0"/>
          <w:szCs w:val="21"/>
          <w:shd w:val="clear" w:color="auto" w:fill="FFFFFF"/>
        </w:rPr>
        <w:t>24</w:t>
      </w:r>
      <w:r w:rsidRPr="004F5368">
        <w:rPr>
          <w:rFonts w:ascii="Times New Roman" w:eastAsia="ＭＳ Ｐゴシック" w:hAnsi="Times New Roman" w:cs="Times New Roman"/>
          <w:color w:val="000000"/>
          <w:kern w:val="0"/>
          <w:szCs w:val="21"/>
          <w:shd w:val="clear" w:color="auto" w:fill="FFFFFF"/>
        </w:rPr>
        <w:t>日更新版）</w:t>
      </w:r>
    </w:p>
    <w:p w14:paraId="2E1356AB" w14:textId="474605AE" w:rsidR="00EE75CD" w:rsidRDefault="00EE75CD" w:rsidP="00EE75CD">
      <w:pPr>
        <w:rPr>
          <w:rFonts w:ascii="Times New Roman" w:eastAsia="ＭＳ Ｐゴシック" w:hAnsi="Times New Roman" w:cs="Times New Roman"/>
          <w:color w:val="000000"/>
          <w:kern w:val="0"/>
          <w:szCs w:val="21"/>
          <w:shd w:val="clear" w:color="auto" w:fill="FFFFFF"/>
        </w:rPr>
      </w:pPr>
      <w:r w:rsidRPr="004F5368">
        <w:rPr>
          <w:rFonts w:ascii="Times New Roman" w:eastAsia="ＭＳ Ｐゴシック" w:hAnsi="Times New Roman" w:cs="Times New Roman"/>
          <w:color w:val="000000"/>
          <w:kern w:val="0"/>
          <w:szCs w:val="21"/>
          <w:shd w:val="clear" w:color="auto" w:fill="FFFFFF"/>
        </w:rPr>
        <w:t>2.</w:t>
      </w:r>
      <w:r w:rsidR="00EE182B" w:rsidRPr="004F5368">
        <w:rPr>
          <w:rFonts w:ascii="Times New Roman" w:eastAsia="ＭＳ Ｐゴシック" w:hAnsi="Times New Roman" w:cs="Times New Roman" w:hint="eastAsia"/>
          <w:color w:val="000000"/>
          <w:kern w:val="0"/>
          <w:szCs w:val="21"/>
          <w:shd w:val="clear" w:color="auto" w:fill="FFFFFF"/>
        </w:rPr>
        <w:t>1</w:t>
      </w:r>
      <w:r w:rsidR="005E1363" w:rsidRPr="004F5368">
        <w:rPr>
          <w:rFonts w:ascii="Times New Roman" w:eastAsia="ＭＳ Ｐゴシック" w:hAnsi="Times New Roman" w:cs="Times New Roman" w:hint="eastAsia"/>
          <w:color w:val="000000"/>
          <w:kern w:val="0"/>
          <w:szCs w:val="21"/>
          <w:shd w:val="clear" w:color="auto" w:fill="FFFFFF"/>
        </w:rPr>
        <w:t>7</w:t>
      </w:r>
      <w:r w:rsidRPr="004F5368">
        <w:rPr>
          <w:rFonts w:ascii="Times New Roman" w:eastAsia="ＭＳ Ｐゴシック" w:hAnsi="Times New Roman" w:cs="Times New Roman"/>
          <w:color w:val="000000"/>
          <w:kern w:val="0"/>
          <w:szCs w:val="21"/>
          <w:shd w:val="clear" w:color="auto" w:fill="FFFFFF"/>
        </w:rPr>
        <w:t xml:space="preserve"> </w:t>
      </w:r>
      <w:r w:rsidRPr="004F5368">
        <w:rPr>
          <w:rFonts w:ascii="Times New Roman" w:eastAsia="ＭＳ Ｐゴシック" w:hAnsi="Times New Roman" w:cs="Times New Roman"/>
          <w:color w:val="000000"/>
          <w:kern w:val="0"/>
          <w:szCs w:val="21"/>
          <w:shd w:val="clear" w:color="auto" w:fill="FFFFFF"/>
        </w:rPr>
        <w:t>農林水産省が優先的にリスク管理を行うべき有害</w:t>
      </w:r>
      <w:r w:rsidR="00725959" w:rsidRPr="004F5368">
        <w:rPr>
          <w:rFonts w:ascii="Times New Roman" w:eastAsia="ＭＳ Ｐゴシック" w:hAnsi="Times New Roman" w:cs="Times New Roman" w:hint="eastAsia"/>
          <w:color w:val="000000"/>
          <w:kern w:val="0"/>
          <w:szCs w:val="21"/>
          <w:shd w:val="clear" w:color="auto" w:fill="FFFFFF"/>
        </w:rPr>
        <w:t>微生物</w:t>
      </w:r>
      <w:r w:rsidRPr="004F5368">
        <w:rPr>
          <w:rFonts w:ascii="Times New Roman" w:eastAsia="ＭＳ Ｐゴシック" w:hAnsi="Times New Roman" w:cs="Times New Roman"/>
          <w:color w:val="000000"/>
          <w:kern w:val="0"/>
          <w:szCs w:val="21"/>
          <w:shd w:val="clear" w:color="auto" w:fill="FFFFFF"/>
        </w:rPr>
        <w:t>のリスト（令和</w:t>
      </w:r>
      <w:r w:rsidRPr="004F5368">
        <w:rPr>
          <w:rFonts w:ascii="Times New Roman" w:eastAsia="ＭＳ Ｐゴシック" w:hAnsi="Times New Roman" w:cs="Times New Roman"/>
          <w:color w:val="000000"/>
          <w:kern w:val="0"/>
          <w:szCs w:val="21"/>
          <w:shd w:val="clear" w:color="auto" w:fill="FFFFFF"/>
        </w:rPr>
        <w:t>4</w:t>
      </w:r>
      <w:r w:rsidRPr="004F5368">
        <w:rPr>
          <w:rFonts w:ascii="Times New Roman" w:eastAsia="ＭＳ Ｐゴシック" w:hAnsi="Times New Roman" w:cs="Times New Roman"/>
          <w:color w:val="000000"/>
          <w:kern w:val="0"/>
          <w:szCs w:val="21"/>
          <w:shd w:val="clear" w:color="auto" w:fill="FFFFFF"/>
        </w:rPr>
        <w:t>年</w:t>
      </w:r>
      <w:r w:rsidRPr="004F5368">
        <w:rPr>
          <w:rFonts w:ascii="Times New Roman" w:eastAsia="ＭＳ Ｐゴシック" w:hAnsi="Times New Roman" w:cs="Times New Roman"/>
          <w:color w:val="000000"/>
          <w:kern w:val="0"/>
          <w:szCs w:val="21"/>
          <w:shd w:val="clear" w:color="auto" w:fill="FFFFFF"/>
        </w:rPr>
        <w:t>2</w:t>
      </w:r>
      <w:r w:rsidRPr="004F5368">
        <w:rPr>
          <w:rFonts w:ascii="Times New Roman" w:eastAsia="ＭＳ Ｐゴシック" w:hAnsi="Times New Roman" w:cs="Times New Roman"/>
          <w:color w:val="000000"/>
          <w:kern w:val="0"/>
          <w:szCs w:val="21"/>
          <w:shd w:val="clear" w:color="auto" w:fill="FFFFFF"/>
        </w:rPr>
        <w:t>月</w:t>
      </w:r>
      <w:r w:rsidRPr="004F5368">
        <w:rPr>
          <w:rFonts w:ascii="Times New Roman" w:eastAsia="ＭＳ Ｐゴシック" w:hAnsi="Times New Roman" w:cs="Times New Roman"/>
          <w:color w:val="000000"/>
          <w:kern w:val="0"/>
          <w:szCs w:val="21"/>
          <w:shd w:val="clear" w:color="auto" w:fill="FFFFFF"/>
        </w:rPr>
        <w:t>25</w:t>
      </w:r>
      <w:r w:rsidRPr="004F5368">
        <w:rPr>
          <w:rFonts w:ascii="Times New Roman" w:eastAsia="ＭＳ Ｐゴシック" w:hAnsi="Times New Roman" w:cs="Times New Roman"/>
          <w:color w:val="000000"/>
          <w:kern w:val="0"/>
          <w:szCs w:val="21"/>
          <w:shd w:val="clear" w:color="auto" w:fill="FFFFFF"/>
        </w:rPr>
        <w:t>日更新版）</w:t>
      </w:r>
    </w:p>
    <w:p w14:paraId="28ACE234" w14:textId="0CD6E98A" w:rsidR="00EE75CD" w:rsidRDefault="006F789D" w:rsidP="00EE75CD">
      <w:pPr>
        <w:rPr>
          <w:rFonts w:ascii="Times New Roman" w:eastAsia="ＭＳ Ｐゴシック" w:hAnsi="Times New Roman" w:cs="Times New Roman"/>
          <w:color w:val="000000"/>
          <w:kern w:val="0"/>
          <w:szCs w:val="21"/>
          <w:shd w:val="clear" w:color="auto" w:fill="FFFFFF"/>
        </w:rPr>
      </w:pPr>
      <w:r w:rsidRPr="006F789D">
        <w:rPr>
          <w:rFonts w:ascii="Times New Roman" w:eastAsia="ＭＳ Ｐゴシック" w:hAnsi="Times New Roman" w:cs="Times New Roman"/>
          <w:color w:val="000000"/>
          <w:kern w:val="0"/>
          <w:szCs w:val="21"/>
          <w:shd w:val="clear" w:color="auto" w:fill="FFFFFF"/>
        </w:rPr>
        <w:t>2.1</w:t>
      </w:r>
      <w:r w:rsidR="005E1363">
        <w:rPr>
          <w:rFonts w:ascii="Times New Roman" w:eastAsia="ＭＳ Ｐゴシック" w:hAnsi="Times New Roman" w:cs="Times New Roman" w:hint="eastAsia"/>
          <w:color w:val="000000"/>
          <w:kern w:val="0"/>
          <w:szCs w:val="21"/>
          <w:shd w:val="clear" w:color="auto" w:fill="FFFFFF"/>
        </w:rPr>
        <w:t>8</w:t>
      </w:r>
      <w:r w:rsidRPr="006F789D">
        <w:rPr>
          <w:rFonts w:ascii="Times New Roman" w:eastAsia="ＭＳ Ｐゴシック" w:hAnsi="Times New Roman" w:cs="Times New Roman"/>
          <w:color w:val="000000"/>
          <w:kern w:val="0"/>
          <w:szCs w:val="21"/>
          <w:shd w:val="clear" w:color="auto" w:fill="FFFFFF"/>
        </w:rPr>
        <w:t xml:space="preserve"> </w:t>
      </w:r>
      <w:r w:rsidRPr="006F789D">
        <w:rPr>
          <w:rFonts w:ascii="Times New Roman" w:eastAsia="ＭＳ Ｐゴシック" w:hAnsi="Times New Roman" w:cs="Times New Roman"/>
          <w:color w:val="000000"/>
          <w:kern w:val="0"/>
          <w:szCs w:val="21"/>
          <w:shd w:val="clear" w:color="auto" w:fill="FFFFFF"/>
        </w:rPr>
        <w:t>廃棄物の処理及び清掃に関する法律</w:t>
      </w:r>
    </w:p>
    <w:p w14:paraId="12A5D1F4" w14:textId="4B921E48" w:rsidR="006F789D" w:rsidRDefault="006F789D" w:rsidP="00EE75CD">
      <w:pPr>
        <w:rPr>
          <w:rFonts w:ascii="Times New Roman" w:eastAsia="ＭＳ Ｐゴシック" w:hAnsi="Times New Roman" w:cs="Times New Roman"/>
          <w:color w:val="000000"/>
          <w:kern w:val="0"/>
          <w:szCs w:val="21"/>
          <w:shd w:val="clear" w:color="auto" w:fill="FFFFFF"/>
        </w:rPr>
      </w:pPr>
      <w:r w:rsidRPr="006F789D">
        <w:rPr>
          <w:rFonts w:ascii="Times New Roman" w:eastAsia="ＭＳ Ｐゴシック" w:hAnsi="Times New Roman" w:cs="Times New Roman"/>
          <w:color w:val="000000"/>
          <w:kern w:val="0"/>
          <w:szCs w:val="21"/>
          <w:shd w:val="clear" w:color="auto" w:fill="FFFFFF"/>
        </w:rPr>
        <w:t>2.</w:t>
      </w:r>
      <w:r w:rsidR="00EE182B">
        <w:rPr>
          <w:rFonts w:ascii="Times New Roman" w:eastAsia="ＭＳ Ｐゴシック" w:hAnsi="Times New Roman" w:cs="Times New Roman" w:hint="eastAsia"/>
          <w:color w:val="000000"/>
          <w:kern w:val="0"/>
          <w:szCs w:val="21"/>
          <w:shd w:val="clear" w:color="auto" w:fill="FFFFFF"/>
        </w:rPr>
        <w:t>1</w:t>
      </w:r>
      <w:r w:rsidR="005E1363">
        <w:rPr>
          <w:rFonts w:ascii="Times New Roman" w:eastAsia="ＭＳ Ｐゴシック" w:hAnsi="Times New Roman" w:cs="Times New Roman" w:hint="eastAsia"/>
          <w:color w:val="000000"/>
          <w:kern w:val="0"/>
          <w:szCs w:val="21"/>
          <w:shd w:val="clear" w:color="auto" w:fill="FFFFFF"/>
        </w:rPr>
        <w:t>9</w:t>
      </w:r>
      <w:r w:rsidRPr="006F789D">
        <w:rPr>
          <w:rFonts w:ascii="Times New Roman" w:eastAsia="ＭＳ Ｐゴシック" w:hAnsi="Times New Roman" w:cs="Times New Roman"/>
          <w:color w:val="000000"/>
          <w:kern w:val="0"/>
          <w:szCs w:val="21"/>
          <w:shd w:val="clear" w:color="auto" w:fill="FFFFFF"/>
        </w:rPr>
        <w:t xml:space="preserve"> </w:t>
      </w:r>
      <w:r w:rsidRPr="006F789D">
        <w:rPr>
          <w:rFonts w:ascii="Times New Roman" w:eastAsia="ＭＳ Ｐゴシック" w:hAnsi="Times New Roman" w:cs="Times New Roman"/>
          <w:color w:val="000000"/>
          <w:kern w:val="0"/>
          <w:szCs w:val="21"/>
          <w:shd w:val="clear" w:color="auto" w:fill="FFFFFF"/>
        </w:rPr>
        <w:t>労働安全衛生規則</w:t>
      </w:r>
    </w:p>
    <w:p w14:paraId="136C36C8" w14:textId="3185F520" w:rsidR="006F789D" w:rsidRDefault="006F789D" w:rsidP="00EE75CD">
      <w:pPr>
        <w:rPr>
          <w:rFonts w:ascii="Times New Roman" w:eastAsia="ＭＳ Ｐゴシック" w:hAnsi="Times New Roman" w:cs="Times New Roman"/>
          <w:color w:val="000000"/>
          <w:kern w:val="0"/>
          <w:szCs w:val="21"/>
          <w:shd w:val="clear" w:color="auto" w:fill="FFFFFF"/>
        </w:rPr>
      </w:pPr>
      <w:r w:rsidRPr="006F789D">
        <w:rPr>
          <w:rFonts w:ascii="Times New Roman" w:eastAsia="ＭＳ Ｐゴシック" w:hAnsi="Times New Roman" w:cs="Times New Roman"/>
          <w:color w:val="000000"/>
          <w:kern w:val="0"/>
          <w:szCs w:val="21"/>
          <w:shd w:val="clear" w:color="auto" w:fill="FFFFFF"/>
        </w:rPr>
        <w:t>2.</w:t>
      </w:r>
      <w:r w:rsidR="005E1363">
        <w:rPr>
          <w:rFonts w:ascii="Times New Roman" w:eastAsia="ＭＳ Ｐゴシック" w:hAnsi="Times New Roman" w:cs="Times New Roman" w:hint="eastAsia"/>
          <w:color w:val="000000"/>
          <w:kern w:val="0"/>
          <w:szCs w:val="21"/>
          <w:shd w:val="clear" w:color="auto" w:fill="FFFFFF"/>
        </w:rPr>
        <w:t>20</w:t>
      </w:r>
      <w:r w:rsidRPr="006F789D">
        <w:rPr>
          <w:rFonts w:ascii="Times New Roman" w:eastAsia="ＭＳ Ｐゴシック" w:hAnsi="Times New Roman" w:cs="Times New Roman"/>
          <w:color w:val="000000"/>
          <w:kern w:val="0"/>
          <w:szCs w:val="21"/>
          <w:shd w:val="clear" w:color="auto" w:fill="FFFFFF"/>
        </w:rPr>
        <w:t xml:space="preserve"> </w:t>
      </w:r>
      <w:r w:rsidRPr="006F789D">
        <w:rPr>
          <w:rFonts w:ascii="Times New Roman" w:eastAsia="ＭＳ Ｐゴシック" w:hAnsi="Times New Roman" w:cs="Times New Roman"/>
          <w:color w:val="000000"/>
          <w:kern w:val="0"/>
          <w:szCs w:val="21"/>
          <w:shd w:val="clear" w:color="auto" w:fill="FFFFFF"/>
        </w:rPr>
        <w:t>労働安全衛生法</w:t>
      </w:r>
    </w:p>
    <w:p w14:paraId="504269A3" w14:textId="63FBBB96" w:rsidR="006F789D" w:rsidRDefault="006F789D" w:rsidP="00EE75CD">
      <w:pPr>
        <w:rPr>
          <w:rFonts w:ascii="Times New Roman" w:eastAsia="ＭＳ Ｐゴシック" w:hAnsi="Times New Roman" w:cs="Times New Roman"/>
          <w:color w:val="000000"/>
          <w:kern w:val="0"/>
          <w:szCs w:val="21"/>
          <w:shd w:val="clear" w:color="auto" w:fill="FFFFFF"/>
        </w:rPr>
      </w:pPr>
      <w:r w:rsidRPr="006F789D">
        <w:rPr>
          <w:rFonts w:ascii="Times New Roman" w:eastAsia="ＭＳ Ｐゴシック" w:hAnsi="Times New Roman" w:cs="Times New Roman"/>
          <w:color w:val="000000"/>
          <w:kern w:val="0"/>
          <w:szCs w:val="21"/>
          <w:shd w:val="clear" w:color="auto" w:fill="FFFFFF"/>
        </w:rPr>
        <w:t>2.</w:t>
      </w:r>
      <w:r w:rsidR="00EE182B">
        <w:rPr>
          <w:rFonts w:ascii="Times New Roman" w:eastAsia="ＭＳ Ｐゴシック" w:hAnsi="Times New Roman" w:cs="Times New Roman" w:hint="eastAsia"/>
          <w:color w:val="000000"/>
          <w:kern w:val="0"/>
          <w:szCs w:val="21"/>
          <w:shd w:val="clear" w:color="auto" w:fill="FFFFFF"/>
        </w:rPr>
        <w:t>2</w:t>
      </w:r>
      <w:r w:rsidR="005E1363">
        <w:rPr>
          <w:rFonts w:ascii="Times New Roman" w:eastAsia="ＭＳ Ｐゴシック" w:hAnsi="Times New Roman" w:cs="Times New Roman" w:hint="eastAsia"/>
          <w:color w:val="000000"/>
          <w:kern w:val="0"/>
          <w:szCs w:val="21"/>
          <w:shd w:val="clear" w:color="auto" w:fill="FFFFFF"/>
        </w:rPr>
        <w:t>1</w:t>
      </w:r>
      <w:r w:rsidRPr="006F789D">
        <w:rPr>
          <w:rFonts w:ascii="Times New Roman" w:eastAsia="ＭＳ Ｐゴシック" w:hAnsi="Times New Roman" w:cs="Times New Roman"/>
          <w:color w:val="000000"/>
          <w:kern w:val="0"/>
          <w:szCs w:val="21"/>
          <w:shd w:val="clear" w:color="auto" w:fill="FFFFFF"/>
        </w:rPr>
        <w:t xml:space="preserve"> </w:t>
      </w:r>
      <w:r w:rsidRPr="006F789D">
        <w:rPr>
          <w:rFonts w:ascii="Times New Roman" w:eastAsia="ＭＳ Ｐゴシック" w:hAnsi="Times New Roman" w:cs="Times New Roman"/>
          <w:color w:val="000000"/>
          <w:kern w:val="0"/>
          <w:szCs w:val="21"/>
          <w:shd w:val="clear" w:color="auto" w:fill="FFFFFF"/>
        </w:rPr>
        <w:t>労働基準法</w:t>
      </w:r>
    </w:p>
    <w:p w14:paraId="61488AD9" w14:textId="033BCD71" w:rsidR="006F789D" w:rsidRPr="006F789D" w:rsidRDefault="006F789D" w:rsidP="006F789D">
      <w:pPr>
        <w:rPr>
          <w:rFonts w:ascii="Times New Roman" w:eastAsia="ＭＳ Ｐゴシック" w:hAnsi="Times New Roman" w:cs="Times New Roman"/>
          <w:color w:val="000000"/>
          <w:kern w:val="0"/>
          <w:szCs w:val="21"/>
          <w:shd w:val="clear" w:color="auto" w:fill="FFFFFF"/>
        </w:rPr>
      </w:pPr>
      <w:r w:rsidRPr="006F789D">
        <w:rPr>
          <w:rFonts w:ascii="Times New Roman" w:eastAsia="ＭＳ Ｐゴシック" w:hAnsi="Times New Roman" w:cs="Times New Roman"/>
          <w:color w:val="000000"/>
          <w:kern w:val="0"/>
          <w:szCs w:val="21"/>
          <w:shd w:val="clear" w:color="auto" w:fill="FFFFFF"/>
        </w:rPr>
        <w:t>2.2</w:t>
      </w:r>
      <w:r w:rsidR="005E1363">
        <w:rPr>
          <w:rFonts w:ascii="Times New Roman" w:eastAsia="ＭＳ Ｐゴシック" w:hAnsi="Times New Roman" w:cs="Times New Roman" w:hint="eastAsia"/>
          <w:color w:val="000000"/>
          <w:kern w:val="0"/>
          <w:szCs w:val="21"/>
          <w:shd w:val="clear" w:color="auto" w:fill="FFFFFF"/>
        </w:rPr>
        <w:t>2</w:t>
      </w:r>
      <w:r w:rsidRPr="006F789D">
        <w:rPr>
          <w:rFonts w:ascii="Times New Roman" w:eastAsia="ＭＳ Ｐゴシック" w:hAnsi="Times New Roman" w:cs="Times New Roman"/>
          <w:color w:val="000000"/>
          <w:kern w:val="0"/>
          <w:szCs w:val="21"/>
          <w:shd w:val="clear" w:color="auto" w:fill="FFFFFF"/>
        </w:rPr>
        <w:t xml:space="preserve">　</w:t>
      </w:r>
      <w:r w:rsidRPr="006F789D">
        <w:rPr>
          <w:rFonts w:ascii="Times New Roman" w:eastAsia="ＭＳ Ｐゴシック" w:hAnsi="Times New Roman" w:cs="Times New Roman"/>
          <w:color w:val="000000"/>
          <w:kern w:val="0"/>
          <w:szCs w:val="21"/>
          <w:shd w:val="clear" w:color="auto" w:fill="FFFFFF"/>
        </w:rPr>
        <w:t>FAO. 2013. Edible insects. Future prospects for food and feed security</w:t>
      </w:r>
    </w:p>
    <w:p w14:paraId="37039ECB" w14:textId="5BC30D67" w:rsidR="006F789D" w:rsidRPr="006F789D" w:rsidRDefault="006F789D" w:rsidP="006F789D">
      <w:pPr>
        <w:rPr>
          <w:rFonts w:ascii="Times New Roman" w:eastAsia="ＭＳ Ｐゴシック" w:hAnsi="Times New Roman" w:cs="Times New Roman"/>
          <w:color w:val="000000"/>
          <w:kern w:val="0"/>
          <w:szCs w:val="21"/>
          <w:shd w:val="clear" w:color="auto" w:fill="FFFFFF"/>
        </w:rPr>
      </w:pPr>
      <w:r w:rsidRPr="006F789D">
        <w:rPr>
          <w:rFonts w:ascii="Times New Roman" w:eastAsia="ＭＳ Ｐゴシック" w:hAnsi="Times New Roman" w:cs="Times New Roman"/>
          <w:color w:val="000000"/>
          <w:kern w:val="0"/>
          <w:szCs w:val="21"/>
          <w:shd w:val="clear" w:color="auto" w:fill="FFFFFF"/>
        </w:rPr>
        <w:t>2.2</w:t>
      </w:r>
      <w:r w:rsidR="005E1363">
        <w:rPr>
          <w:rFonts w:ascii="Times New Roman" w:eastAsia="ＭＳ Ｐゴシック" w:hAnsi="Times New Roman" w:cs="Times New Roman" w:hint="eastAsia"/>
          <w:color w:val="000000"/>
          <w:kern w:val="0"/>
          <w:szCs w:val="21"/>
          <w:shd w:val="clear" w:color="auto" w:fill="FFFFFF"/>
        </w:rPr>
        <w:t>3</w:t>
      </w:r>
      <w:r w:rsidRPr="006F789D">
        <w:rPr>
          <w:rFonts w:ascii="Times New Roman" w:eastAsia="ＭＳ Ｐゴシック" w:hAnsi="Times New Roman" w:cs="Times New Roman"/>
          <w:color w:val="000000"/>
          <w:kern w:val="0"/>
          <w:szCs w:val="21"/>
          <w:shd w:val="clear" w:color="auto" w:fill="FFFFFF"/>
        </w:rPr>
        <w:t xml:space="preserve">　</w:t>
      </w:r>
      <w:r w:rsidRPr="004F5368">
        <w:rPr>
          <w:rFonts w:ascii="Times New Roman" w:eastAsia="ＭＳ Ｐゴシック" w:hAnsi="Times New Roman" w:cs="Times New Roman"/>
          <w:color w:val="000000"/>
          <w:kern w:val="0"/>
          <w:szCs w:val="21"/>
          <w:shd w:val="clear" w:color="auto" w:fill="FFFFFF"/>
        </w:rPr>
        <w:t>FAO. 2021. Looking at edible insects from a food safety perspective</w:t>
      </w:r>
    </w:p>
    <w:p w14:paraId="7515E311" w14:textId="7BE8029A" w:rsidR="006F789D" w:rsidRDefault="006F789D" w:rsidP="006F789D">
      <w:pPr>
        <w:rPr>
          <w:rFonts w:ascii="Times New Roman" w:eastAsia="ＭＳ Ｐゴシック" w:hAnsi="Times New Roman" w:cs="Times New Roman"/>
          <w:color w:val="000000"/>
          <w:kern w:val="0"/>
          <w:szCs w:val="21"/>
          <w:shd w:val="clear" w:color="auto" w:fill="FFFFFF"/>
        </w:rPr>
      </w:pPr>
      <w:r w:rsidRPr="006F789D">
        <w:rPr>
          <w:rFonts w:ascii="Times New Roman" w:eastAsia="ＭＳ Ｐゴシック" w:hAnsi="Times New Roman" w:cs="Times New Roman"/>
          <w:color w:val="000000"/>
          <w:kern w:val="0"/>
          <w:szCs w:val="21"/>
          <w:shd w:val="clear" w:color="auto" w:fill="FFFFFF"/>
        </w:rPr>
        <w:t>2.2</w:t>
      </w:r>
      <w:r w:rsidR="005E1363">
        <w:rPr>
          <w:rFonts w:ascii="Times New Roman" w:eastAsia="ＭＳ Ｐゴシック" w:hAnsi="Times New Roman" w:cs="Times New Roman" w:hint="eastAsia"/>
          <w:color w:val="000000"/>
          <w:kern w:val="0"/>
          <w:szCs w:val="21"/>
          <w:shd w:val="clear" w:color="auto" w:fill="FFFFFF"/>
        </w:rPr>
        <w:t>4</w:t>
      </w:r>
      <w:r w:rsidRPr="006F789D">
        <w:rPr>
          <w:rFonts w:ascii="Times New Roman" w:eastAsia="ＭＳ Ｐゴシック" w:hAnsi="Times New Roman" w:cs="Times New Roman"/>
          <w:color w:val="000000"/>
          <w:kern w:val="0"/>
          <w:szCs w:val="21"/>
          <w:shd w:val="clear" w:color="auto" w:fill="FFFFFF"/>
        </w:rPr>
        <w:t xml:space="preserve">　</w:t>
      </w:r>
      <w:r w:rsidRPr="006F789D">
        <w:rPr>
          <w:rFonts w:ascii="Times New Roman" w:eastAsia="ＭＳ Ｐゴシック" w:hAnsi="Times New Roman" w:cs="Times New Roman"/>
          <w:color w:val="000000"/>
          <w:kern w:val="0"/>
          <w:szCs w:val="21"/>
          <w:shd w:val="clear" w:color="auto" w:fill="FFFFFF"/>
        </w:rPr>
        <w:t>FAO. 2022. Thinking about the future of food safety. A foresight report</w:t>
      </w:r>
    </w:p>
    <w:p w14:paraId="32460E44" w14:textId="0BEA454D" w:rsidR="006F789D" w:rsidRPr="006F789D" w:rsidRDefault="006F789D" w:rsidP="006F789D">
      <w:pPr>
        <w:rPr>
          <w:rFonts w:ascii="Times New Roman" w:eastAsia="ＭＳ Ｐゴシック" w:hAnsi="Times New Roman" w:cs="Times New Roman"/>
          <w:color w:val="000000"/>
          <w:kern w:val="0"/>
          <w:szCs w:val="21"/>
          <w:shd w:val="clear" w:color="auto" w:fill="FFFFFF"/>
        </w:rPr>
      </w:pPr>
      <w:r w:rsidRPr="006F789D">
        <w:rPr>
          <w:rFonts w:ascii="Times New Roman" w:eastAsia="ＭＳ Ｐゴシック" w:hAnsi="Times New Roman" w:cs="Times New Roman"/>
          <w:color w:val="000000"/>
          <w:kern w:val="0"/>
          <w:szCs w:val="21"/>
          <w:shd w:val="clear" w:color="auto" w:fill="FFFFFF"/>
        </w:rPr>
        <w:t>2.2</w:t>
      </w:r>
      <w:r w:rsidR="005E1363">
        <w:rPr>
          <w:rFonts w:ascii="Times New Roman" w:eastAsia="ＭＳ Ｐゴシック" w:hAnsi="Times New Roman" w:cs="Times New Roman" w:hint="eastAsia"/>
          <w:color w:val="000000"/>
          <w:kern w:val="0"/>
          <w:szCs w:val="21"/>
          <w:shd w:val="clear" w:color="auto" w:fill="FFFFFF"/>
        </w:rPr>
        <w:t>5</w:t>
      </w:r>
      <w:r w:rsidRPr="006F789D">
        <w:rPr>
          <w:rFonts w:ascii="Times New Roman" w:eastAsia="ＭＳ Ｐゴシック" w:hAnsi="Times New Roman" w:cs="Times New Roman"/>
          <w:color w:val="000000"/>
          <w:kern w:val="0"/>
          <w:szCs w:val="21"/>
          <w:shd w:val="clear" w:color="auto" w:fill="FFFFFF"/>
        </w:rPr>
        <w:t xml:space="preserve">　</w:t>
      </w:r>
      <w:r w:rsidRPr="006F789D">
        <w:rPr>
          <w:rFonts w:ascii="Times New Roman" w:eastAsia="ＭＳ Ｐゴシック" w:hAnsi="Times New Roman" w:cs="Times New Roman"/>
          <w:color w:val="000000"/>
          <w:kern w:val="0"/>
          <w:szCs w:val="21"/>
          <w:shd w:val="clear" w:color="auto" w:fill="FFFFFF"/>
        </w:rPr>
        <w:t>Good agricultural practices for cricket farm</w:t>
      </w:r>
      <w:r w:rsidRPr="006F789D">
        <w:rPr>
          <w:rFonts w:ascii="Times New Roman" w:eastAsia="ＭＳ Ｐゴシック" w:hAnsi="Times New Roman" w:cs="Times New Roman"/>
          <w:color w:val="000000"/>
          <w:kern w:val="0"/>
          <w:szCs w:val="21"/>
          <w:shd w:val="clear" w:color="auto" w:fill="FFFFFF"/>
        </w:rPr>
        <w:t xml:space="preserve">　</w:t>
      </w:r>
      <w:r w:rsidRPr="006F789D">
        <w:rPr>
          <w:rFonts w:ascii="Times New Roman" w:eastAsia="ＭＳ Ｐゴシック" w:hAnsi="Times New Roman" w:cs="Times New Roman"/>
          <w:color w:val="000000"/>
          <w:kern w:val="0"/>
          <w:szCs w:val="21"/>
          <w:shd w:val="clear" w:color="auto" w:fill="FFFFFF"/>
        </w:rPr>
        <w:t>2017</w:t>
      </w:r>
    </w:p>
    <w:p w14:paraId="558BC2AF" w14:textId="449E1FA5" w:rsidR="006F789D" w:rsidRDefault="006F789D" w:rsidP="00EE182B">
      <w:pPr>
        <w:ind w:firstLineChars="250" w:firstLine="488"/>
        <w:rPr>
          <w:rFonts w:ascii="Times New Roman" w:eastAsia="ＭＳ Ｐゴシック" w:hAnsi="Times New Roman" w:cs="Times New Roman"/>
          <w:color w:val="000000"/>
          <w:kern w:val="0"/>
          <w:szCs w:val="21"/>
          <w:shd w:val="clear" w:color="auto" w:fill="FFFFFF"/>
        </w:rPr>
      </w:pPr>
      <w:r w:rsidRPr="006F789D">
        <w:rPr>
          <w:rFonts w:ascii="Times New Roman" w:eastAsia="ＭＳ Ｐゴシック" w:hAnsi="Times New Roman" w:cs="Times New Roman"/>
          <w:color w:val="000000"/>
          <w:kern w:val="0"/>
          <w:szCs w:val="21"/>
          <w:shd w:val="clear" w:color="auto" w:fill="FFFFFF"/>
        </w:rPr>
        <w:t>Thai National Bureau of Agricultural Commodity and Food Standards Ministry of Agriculture and Cooperatives</w:t>
      </w:r>
    </w:p>
    <w:p w14:paraId="4A3DCF24" w14:textId="69F9982A" w:rsidR="006F789D" w:rsidRDefault="006F789D" w:rsidP="006F789D">
      <w:pPr>
        <w:rPr>
          <w:rFonts w:ascii="Times New Roman" w:eastAsia="ＭＳ Ｐゴシック" w:hAnsi="Times New Roman" w:cs="Times New Roman"/>
          <w:color w:val="000000"/>
          <w:kern w:val="0"/>
          <w:szCs w:val="21"/>
          <w:shd w:val="clear" w:color="auto" w:fill="FFFFFF"/>
        </w:rPr>
      </w:pPr>
      <w:r w:rsidRPr="006F789D">
        <w:rPr>
          <w:rFonts w:ascii="Times New Roman" w:eastAsia="ＭＳ Ｐゴシック" w:hAnsi="Times New Roman" w:cs="Times New Roman"/>
          <w:color w:val="000000"/>
          <w:kern w:val="0"/>
          <w:szCs w:val="21"/>
          <w:shd w:val="clear" w:color="auto" w:fill="FFFFFF"/>
        </w:rPr>
        <w:t>2.2</w:t>
      </w:r>
      <w:r w:rsidR="005E1363">
        <w:rPr>
          <w:rFonts w:ascii="Times New Roman" w:eastAsia="ＭＳ Ｐゴシック" w:hAnsi="Times New Roman" w:cs="Times New Roman" w:hint="eastAsia"/>
          <w:color w:val="000000"/>
          <w:kern w:val="0"/>
          <w:szCs w:val="21"/>
          <w:shd w:val="clear" w:color="auto" w:fill="FFFFFF"/>
        </w:rPr>
        <w:t>6</w:t>
      </w:r>
      <w:r w:rsidRPr="006F789D">
        <w:rPr>
          <w:rFonts w:ascii="Times New Roman" w:eastAsia="ＭＳ Ｐゴシック" w:hAnsi="Times New Roman" w:cs="Times New Roman"/>
          <w:color w:val="000000"/>
          <w:kern w:val="0"/>
          <w:szCs w:val="21"/>
          <w:shd w:val="clear" w:color="auto" w:fill="FFFFFF"/>
        </w:rPr>
        <w:t xml:space="preserve">　</w:t>
      </w:r>
      <w:r w:rsidRPr="006F789D">
        <w:rPr>
          <w:rFonts w:ascii="Times New Roman" w:eastAsia="ＭＳ Ｐゴシック" w:hAnsi="Times New Roman" w:cs="Times New Roman"/>
          <w:color w:val="000000"/>
          <w:kern w:val="0"/>
          <w:szCs w:val="21"/>
          <w:shd w:val="clear" w:color="auto" w:fill="FFFFFF"/>
        </w:rPr>
        <w:t>International Platform of Insects for Food and Feed</w:t>
      </w:r>
      <w:r w:rsidRPr="006F789D">
        <w:rPr>
          <w:rFonts w:ascii="Times New Roman" w:eastAsia="ＭＳ Ｐゴシック" w:hAnsi="Times New Roman" w:cs="Times New Roman"/>
          <w:color w:val="000000"/>
          <w:kern w:val="0"/>
          <w:szCs w:val="21"/>
          <w:shd w:val="clear" w:color="auto" w:fill="FFFFFF"/>
        </w:rPr>
        <w:t>（</w:t>
      </w:r>
      <w:r w:rsidRPr="006F789D">
        <w:rPr>
          <w:rFonts w:ascii="Times New Roman" w:eastAsia="ＭＳ Ｐゴシック" w:hAnsi="Times New Roman" w:cs="Times New Roman"/>
          <w:color w:val="000000"/>
          <w:kern w:val="0"/>
          <w:szCs w:val="21"/>
          <w:shd w:val="clear" w:color="auto" w:fill="FFFFFF"/>
        </w:rPr>
        <w:t>IPIFF</w:t>
      </w:r>
      <w:r w:rsidRPr="006F789D">
        <w:rPr>
          <w:rFonts w:ascii="Times New Roman" w:eastAsia="ＭＳ Ｐゴシック" w:hAnsi="Times New Roman" w:cs="Times New Roman"/>
          <w:color w:val="000000"/>
          <w:kern w:val="0"/>
          <w:szCs w:val="21"/>
          <w:shd w:val="clear" w:color="auto" w:fill="FFFFFF"/>
        </w:rPr>
        <w:t>）</w:t>
      </w:r>
      <w:r w:rsidRPr="006F789D">
        <w:rPr>
          <w:rFonts w:ascii="Times New Roman" w:eastAsia="ＭＳ Ｐゴシック" w:hAnsi="Times New Roman" w:cs="Times New Roman"/>
          <w:color w:val="000000"/>
          <w:kern w:val="0"/>
          <w:szCs w:val="21"/>
          <w:shd w:val="clear" w:color="auto" w:fill="FFFFFF"/>
        </w:rPr>
        <w:t xml:space="preserve"> Guide on good hygiene practices</w:t>
      </w:r>
      <w:r w:rsidRPr="006F789D">
        <w:rPr>
          <w:rFonts w:ascii="Times New Roman" w:eastAsia="ＭＳ Ｐゴシック" w:hAnsi="Times New Roman" w:cs="Times New Roman"/>
          <w:color w:val="000000"/>
          <w:kern w:val="0"/>
          <w:szCs w:val="21"/>
          <w:shd w:val="clear" w:color="auto" w:fill="FFFFFF"/>
        </w:rPr>
        <w:t xml:space="preserve">　</w:t>
      </w:r>
      <w:r w:rsidRPr="006F789D">
        <w:rPr>
          <w:rFonts w:ascii="Times New Roman" w:eastAsia="ＭＳ Ｐゴシック" w:hAnsi="Times New Roman" w:cs="Times New Roman"/>
          <w:color w:val="000000"/>
          <w:kern w:val="0"/>
          <w:szCs w:val="21"/>
          <w:shd w:val="clear" w:color="auto" w:fill="FFFFFF"/>
        </w:rPr>
        <w:t>2022</w:t>
      </w:r>
      <w:r w:rsidR="00EE182B">
        <w:rPr>
          <w:rFonts w:ascii="Times New Roman" w:eastAsia="ＭＳ Ｐゴシック" w:hAnsi="Times New Roman" w:cs="Times New Roman" w:hint="eastAsia"/>
          <w:color w:val="000000"/>
          <w:kern w:val="0"/>
          <w:szCs w:val="21"/>
          <w:shd w:val="clear" w:color="auto" w:fill="FFFFFF"/>
        </w:rPr>
        <w:t xml:space="preserve">　　等</w:t>
      </w:r>
    </w:p>
    <w:p w14:paraId="563760B2" w14:textId="77777777" w:rsidR="00DF7A39" w:rsidRDefault="00DF7A39" w:rsidP="00263F68">
      <w:pPr>
        <w:tabs>
          <w:tab w:val="left" w:pos="7215"/>
        </w:tabs>
        <w:rPr>
          <w:rFonts w:ascii="Times New Roman" w:eastAsia="ＭＳ Ｐゴシック" w:hAnsi="Times New Roman" w:cs="Times New Roman"/>
          <w:b/>
          <w:kern w:val="0"/>
          <w:szCs w:val="21"/>
          <w:shd w:val="clear" w:color="auto" w:fill="FFFFFF"/>
        </w:rPr>
      </w:pPr>
    </w:p>
    <w:p w14:paraId="0F8ADBD6" w14:textId="375BC23D" w:rsidR="0060102E" w:rsidRPr="001037E1" w:rsidRDefault="00C07C90" w:rsidP="00263F68">
      <w:pPr>
        <w:tabs>
          <w:tab w:val="left" w:pos="7215"/>
        </w:tabs>
        <w:rPr>
          <w:rFonts w:ascii="Times New Roman" w:eastAsia="ＭＳ Ｐゴシック" w:hAnsi="Times New Roman" w:cs="Times New Roman"/>
          <w:b/>
          <w:kern w:val="0"/>
          <w:szCs w:val="21"/>
          <w:shd w:val="clear" w:color="auto" w:fill="FFFFFF"/>
        </w:rPr>
      </w:pPr>
      <w:r>
        <w:rPr>
          <w:rFonts w:ascii="Times New Roman" w:eastAsia="ＭＳ Ｐゴシック" w:hAnsi="Times New Roman" w:cs="Times New Roman" w:hint="eastAsia"/>
          <w:b/>
          <w:kern w:val="0"/>
          <w:szCs w:val="21"/>
          <w:shd w:val="clear" w:color="auto" w:fill="FFFFFF"/>
        </w:rPr>
        <w:t>3</w:t>
      </w:r>
      <w:r>
        <w:rPr>
          <w:rFonts w:ascii="Times New Roman" w:eastAsia="ＭＳ Ｐゴシック" w:hAnsi="Times New Roman" w:cs="Times New Roman"/>
          <w:b/>
          <w:kern w:val="0"/>
          <w:szCs w:val="21"/>
          <w:shd w:val="clear" w:color="auto" w:fill="FFFFFF"/>
        </w:rPr>
        <w:t xml:space="preserve"> </w:t>
      </w:r>
      <w:r w:rsidR="0060102E" w:rsidRPr="001037E1">
        <w:rPr>
          <w:rFonts w:ascii="Times New Roman" w:eastAsia="ＭＳ Ｐゴシック" w:hAnsi="Times New Roman" w:cs="Times New Roman" w:hint="eastAsia"/>
          <w:b/>
          <w:kern w:val="0"/>
          <w:szCs w:val="21"/>
          <w:shd w:val="clear" w:color="auto" w:fill="FFFFFF"/>
        </w:rPr>
        <w:t>免責事項</w:t>
      </w:r>
      <w:r w:rsidR="00263F68">
        <w:rPr>
          <w:rFonts w:ascii="Times New Roman" w:eastAsia="ＭＳ Ｐゴシック" w:hAnsi="Times New Roman" w:cs="Times New Roman"/>
          <w:b/>
          <w:kern w:val="0"/>
          <w:szCs w:val="21"/>
          <w:shd w:val="clear" w:color="auto" w:fill="FFFFFF"/>
        </w:rPr>
        <w:tab/>
      </w:r>
    </w:p>
    <w:p w14:paraId="27D0F430" w14:textId="0E8E1806" w:rsidR="00F57A6A" w:rsidRPr="00F57A6A" w:rsidRDefault="00F57A6A" w:rsidP="00F57A6A">
      <w:pPr>
        <w:ind w:firstLineChars="100" w:firstLine="195"/>
        <w:rPr>
          <w:rFonts w:ascii="Times New Roman" w:eastAsia="ＭＳ Ｐゴシック" w:hAnsi="Times New Roman" w:cs="Times New Roman"/>
          <w:kern w:val="0"/>
          <w:szCs w:val="21"/>
          <w:shd w:val="clear" w:color="auto" w:fill="FFFFFF"/>
        </w:rPr>
      </w:pPr>
      <w:r w:rsidRPr="00F57A6A">
        <w:rPr>
          <w:rFonts w:ascii="Times New Roman" w:eastAsia="ＭＳ Ｐゴシック" w:hAnsi="Times New Roman" w:cs="Times New Roman" w:hint="eastAsia"/>
          <w:kern w:val="0"/>
          <w:szCs w:val="21"/>
          <w:shd w:val="clear" w:color="auto" w:fill="FFFFFF"/>
        </w:rPr>
        <w:t>本ガイドラインの正確性については、万全を期しておりますが、本ガイドラインに記載された情報によって何らかの損害・損失が生じたとしても、</w:t>
      </w:r>
      <w:proofErr w:type="spellStart"/>
      <w:r w:rsidRPr="00F57A6A">
        <w:rPr>
          <w:rFonts w:ascii="Times New Roman" w:eastAsia="ＭＳ Ｐゴシック" w:hAnsi="Times New Roman" w:cs="Times New Roman"/>
          <w:kern w:val="0"/>
          <w:szCs w:val="21"/>
          <w:shd w:val="clear" w:color="auto" w:fill="FFFFFF"/>
        </w:rPr>
        <w:t>iBPF</w:t>
      </w:r>
      <w:proofErr w:type="spellEnd"/>
      <w:r w:rsidRPr="00F57A6A">
        <w:rPr>
          <w:rFonts w:ascii="Times New Roman" w:eastAsia="ＭＳ Ｐゴシック" w:hAnsi="Times New Roman" w:cs="Times New Roman"/>
          <w:kern w:val="0"/>
          <w:szCs w:val="21"/>
          <w:shd w:val="clear" w:color="auto" w:fill="FFFFFF"/>
        </w:rPr>
        <w:t>は、これに対して一切の責任を負いません。</w:t>
      </w:r>
    </w:p>
    <w:p w14:paraId="163498A7" w14:textId="77777777" w:rsidR="00F57A6A" w:rsidRPr="00F57A6A" w:rsidRDefault="00F57A6A" w:rsidP="00F57A6A">
      <w:pPr>
        <w:ind w:firstLineChars="100" w:firstLine="195"/>
        <w:rPr>
          <w:rFonts w:ascii="Times New Roman" w:eastAsia="ＭＳ Ｐゴシック" w:hAnsi="Times New Roman" w:cs="Times New Roman"/>
          <w:kern w:val="0"/>
          <w:szCs w:val="21"/>
          <w:shd w:val="clear" w:color="auto" w:fill="FFFFFF"/>
        </w:rPr>
      </w:pPr>
      <w:r w:rsidRPr="00F57A6A">
        <w:rPr>
          <w:rFonts w:ascii="Times New Roman" w:eastAsia="ＭＳ Ｐゴシック" w:hAnsi="Times New Roman" w:cs="Times New Roman" w:hint="eastAsia"/>
          <w:kern w:val="0"/>
          <w:szCs w:val="21"/>
          <w:shd w:val="clear" w:color="auto" w:fill="FFFFFF"/>
        </w:rPr>
        <w:t>本ガイドラインを参照する際には、以下の各事項に留意するとともに、これらに関連して何らかの損害・損失が生じたとしても、</w:t>
      </w:r>
      <w:proofErr w:type="spellStart"/>
      <w:r w:rsidRPr="00F57A6A">
        <w:rPr>
          <w:rFonts w:ascii="Times New Roman" w:eastAsia="ＭＳ Ｐゴシック" w:hAnsi="Times New Roman" w:cs="Times New Roman"/>
          <w:kern w:val="0"/>
          <w:szCs w:val="21"/>
          <w:shd w:val="clear" w:color="auto" w:fill="FFFFFF"/>
        </w:rPr>
        <w:t>iBPF</w:t>
      </w:r>
      <w:proofErr w:type="spellEnd"/>
      <w:r w:rsidRPr="00F57A6A">
        <w:rPr>
          <w:rFonts w:ascii="Times New Roman" w:eastAsia="ＭＳ Ｐゴシック" w:hAnsi="Times New Roman" w:cs="Times New Roman"/>
          <w:kern w:val="0"/>
          <w:szCs w:val="21"/>
          <w:shd w:val="clear" w:color="auto" w:fill="FFFFFF"/>
        </w:rPr>
        <w:t>は、これに対して一切の責任を負いません。</w:t>
      </w:r>
    </w:p>
    <w:p w14:paraId="7AD10685" w14:textId="358B0547" w:rsidR="00F57A6A" w:rsidRPr="00654512" w:rsidRDefault="00654512" w:rsidP="00654512">
      <w:pPr>
        <w:ind w:firstLineChars="100" w:firstLine="195"/>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hint="eastAsia"/>
          <w:kern w:val="0"/>
          <w:szCs w:val="21"/>
          <w:shd w:val="clear" w:color="auto" w:fill="FFFFFF"/>
        </w:rPr>
        <w:t>・</w:t>
      </w:r>
      <w:r w:rsidR="00F57A6A" w:rsidRPr="00654512">
        <w:rPr>
          <w:rFonts w:ascii="Times New Roman" w:eastAsia="ＭＳ Ｐゴシック" w:hAnsi="Times New Roman" w:cs="Times New Roman"/>
          <w:kern w:val="0"/>
          <w:szCs w:val="21"/>
          <w:shd w:val="clear" w:color="auto" w:fill="FFFFFF"/>
        </w:rPr>
        <w:t>本ガイドラインの内容は、予告なしに変更又は削除される場合があります。</w:t>
      </w:r>
    </w:p>
    <w:p w14:paraId="3FF423F0" w14:textId="3EB96FC2" w:rsidR="00F57A6A" w:rsidRPr="00654512" w:rsidRDefault="00654512" w:rsidP="00654512">
      <w:pPr>
        <w:ind w:leftChars="100" w:left="293" w:hangingChars="50" w:hanging="98"/>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hint="eastAsia"/>
          <w:kern w:val="0"/>
          <w:szCs w:val="21"/>
          <w:shd w:val="clear" w:color="auto" w:fill="FFFFFF"/>
        </w:rPr>
        <w:t>・</w:t>
      </w:r>
      <w:r w:rsidR="00F57A6A" w:rsidRPr="00654512">
        <w:rPr>
          <w:rFonts w:ascii="Times New Roman" w:eastAsia="ＭＳ Ｐゴシック" w:hAnsi="Times New Roman" w:cs="Times New Roman"/>
          <w:kern w:val="0"/>
          <w:szCs w:val="21"/>
          <w:shd w:val="clear" w:color="auto" w:fill="FFFFFF"/>
        </w:rPr>
        <w:t>過去に公表した資料等に掲載されたウェブサイトの</w:t>
      </w:r>
      <w:r w:rsidR="00F57A6A" w:rsidRPr="00654512">
        <w:rPr>
          <w:rFonts w:ascii="Times New Roman" w:eastAsia="ＭＳ Ｐゴシック" w:hAnsi="Times New Roman" w:cs="Times New Roman"/>
          <w:kern w:val="0"/>
          <w:szCs w:val="21"/>
          <w:shd w:val="clear" w:color="auto" w:fill="FFFFFF"/>
        </w:rPr>
        <w:t>URL</w:t>
      </w:r>
      <w:r w:rsidR="00F57A6A" w:rsidRPr="00654512">
        <w:rPr>
          <w:rFonts w:ascii="Times New Roman" w:eastAsia="ＭＳ Ｐゴシック" w:hAnsi="Times New Roman" w:cs="Times New Roman"/>
          <w:kern w:val="0"/>
          <w:szCs w:val="21"/>
          <w:shd w:val="clear" w:color="auto" w:fill="FFFFFF"/>
        </w:rPr>
        <w:t>が、</w:t>
      </w:r>
      <w:proofErr w:type="spellStart"/>
      <w:r w:rsidR="00F57A6A" w:rsidRPr="00654512">
        <w:rPr>
          <w:rFonts w:ascii="Times New Roman" w:eastAsia="ＭＳ Ｐゴシック" w:hAnsi="Times New Roman" w:cs="Times New Roman"/>
          <w:kern w:val="0"/>
          <w:szCs w:val="21"/>
          <w:shd w:val="clear" w:color="auto" w:fill="FFFFFF"/>
        </w:rPr>
        <w:t>iBPF</w:t>
      </w:r>
      <w:proofErr w:type="spellEnd"/>
      <w:r w:rsidR="00F57A6A" w:rsidRPr="00654512">
        <w:rPr>
          <w:rFonts w:ascii="Times New Roman" w:eastAsia="ＭＳ Ｐゴシック" w:hAnsi="Times New Roman" w:cs="Times New Roman"/>
          <w:kern w:val="0"/>
          <w:szCs w:val="21"/>
          <w:shd w:val="clear" w:color="auto" w:fill="FFFFFF"/>
        </w:rPr>
        <w:t>のドメイン（</w:t>
      </w:r>
      <w:r w:rsidR="00F57A6A" w:rsidRPr="00654512">
        <w:rPr>
          <w:rFonts w:ascii="Times New Roman" w:eastAsia="ＭＳ Ｐゴシック" w:hAnsi="Times New Roman" w:cs="Times New Roman"/>
          <w:kern w:val="0"/>
          <w:szCs w:val="21"/>
          <w:shd w:val="clear" w:color="auto" w:fill="FFFFFF"/>
        </w:rPr>
        <w:t>mbox.kannousuiken-osaka.or.jp</w:t>
      </w:r>
      <w:r w:rsidR="00F57A6A" w:rsidRPr="00654512">
        <w:rPr>
          <w:rFonts w:ascii="Times New Roman" w:eastAsia="ＭＳ Ｐゴシック" w:hAnsi="Times New Roman" w:cs="Times New Roman"/>
          <w:kern w:val="0"/>
          <w:szCs w:val="21"/>
          <w:shd w:val="clear" w:color="auto" w:fill="FFFFFF"/>
        </w:rPr>
        <w:t>）以外の場合、当該ウェブサイトは、既に</w:t>
      </w:r>
      <w:proofErr w:type="spellStart"/>
      <w:r w:rsidR="00F57A6A" w:rsidRPr="00654512">
        <w:rPr>
          <w:rFonts w:ascii="Times New Roman" w:eastAsia="ＭＳ Ｐゴシック" w:hAnsi="Times New Roman" w:cs="Times New Roman"/>
          <w:kern w:val="0"/>
          <w:szCs w:val="21"/>
          <w:shd w:val="clear" w:color="auto" w:fill="FFFFFF"/>
        </w:rPr>
        <w:t>iBPF</w:t>
      </w:r>
      <w:proofErr w:type="spellEnd"/>
      <w:r w:rsidR="00F57A6A" w:rsidRPr="00654512">
        <w:rPr>
          <w:rFonts w:ascii="Times New Roman" w:eastAsia="ＭＳ Ｐゴシック" w:hAnsi="Times New Roman" w:cs="Times New Roman"/>
          <w:kern w:val="0"/>
          <w:szCs w:val="21"/>
          <w:shd w:val="clear" w:color="auto" w:fill="FFFFFF"/>
        </w:rPr>
        <w:t>の管理下ではなくなっている可能性があります。</w:t>
      </w:r>
    </w:p>
    <w:p w14:paraId="37D5C137" w14:textId="2814C6A9" w:rsidR="00670194" w:rsidRPr="00654512" w:rsidRDefault="00654512" w:rsidP="00654512">
      <w:pPr>
        <w:ind w:leftChars="100" w:left="293" w:hangingChars="50" w:hanging="98"/>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hint="eastAsia"/>
          <w:kern w:val="0"/>
          <w:szCs w:val="21"/>
          <w:shd w:val="clear" w:color="auto" w:fill="FFFFFF"/>
        </w:rPr>
        <w:t>・</w:t>
      </w:r>
      <w:r w:rsidR="00F57A6A" w:rsidRPr="00654512">
        <w:rPr>
          <w:rFonts w:ascii="Times New Roman" w:eastAsia="ＭＳ Ｐゴシック" w:hAnsi="Times New Roman" w:cs="Times New Roman"/>
          <w:kern w:val="0"/>
          <w:szCs w:val="21"/>
          <w:shd w:val="clear" w:color="auto" w:fill="FFFFFF"/>
        </w:rPr>
        <w:t>本ガイドラインが何らかの書籍、論文その他の資料に引用されている場合でも、</w:t>
      </w:r>
      <w:proofErr w:type="spellStart"/>
      <w:r w:rsidR="00F57A6A" w:rsidRPr="00654512">
        <w:rPr>
          <w:rFonts w:ascii="Times New Roman" w:eastAsia="ＭＳ Ｐゴシック" w:hAnsi="Times New Roman" w:cs="Times New Roman"/>
          <w:kern w:val="0"/>
          <w:szCs w:val="21"/>
          <w:shd w:val="clear" w:color="auto" w:fill="FFFFFF"/>
        </w:rPr>
        <w:t>iBPF</w:t>
      </w:r>
      <w:proofErr w:type="spellEnd"/>
      <w:r w:rsidR="00F57A6A" w:rsidRPr="00654512">
        <w:rPr>
          <w:rFonts w:ascii="Times New Roman" w:eastAsia="ＭＳ Ｐゴシック" w:hAnsi="Times New Roman" w:cs="Times New Roman"/>
          <w:kern w:val="0"/>
          <w:szCs w:val="21"/>
          <w:shd w:val="clear" w:color="auto" w:fill="FFFFFF"/>
        </w:rPr>
        <w:t>は、当該引用及び引用先の事情に対し、一切関知いたしません。</w:t>
      </w:r>
    </w:p>
    <w:p w14:paraId="3DF1DF06" w14:textId="77777777" w:rsidR="00C07C90" w:rsidRDefault="00C07C90" w:rsidP="00000B4D">
      <w:pPr>
        <w:rPr>
          <w:rFonts w:ascii="Times New Roman" w:eastAsia="ＭＳ Ｐゴシック" w:hAnsi="Times New Roman" w:cs="Times New Roman"/>
          <w:b/>
          <w:color w:val="000000"/>
          <w:kern w:val="0"/>
          <w:szCs w:val="21"/>
          <w:shd w:val="clear" w:color="auto" w:fill="FFFFFF"/>
        </w:rPr>
      </w:pPr>
    </w:p>
    <w:p w14:paraId="15905579" w14:textId="59ADE9CF" w:rsidR="005C2199" w:rsidRPr="0009085B" w:rsidRDefault="00C07C90" w:rsidP="00C97016">
      <w:pPr>
        <w:tabs>
          <w:tab w:val="left" w:pos="6435"/>
        </w:tabs>
        <w:rPr>
          <w:rFonts w:ascii="Times New Roman" w:eastAsia="ＭＳ Ｐゴシック" w:hAnsi="Times New Roman" w:cs="Times New Roman"/>
          <w:i/>
          <w:color w:val="000000"/>
          <w:kern w:val="0"/>
          <w:szCs w:val="21"/>
          <w:shd w:val="clear" w:color="auto" w:fill="FFFFFF"/>
        </w:rPr>
      </w:pPr>
      <w:r>
        <w:rPr>
          <w:rFonts w:ascii="Times New Roman" w:eastAsia="ＭＳ Ｐゴシック" w:hAnsi="Times New Roman" w:cs="Times New Roman"/>
          <w:b/>
          <w:color w:val="000000"/>
          <w:kern w:val="0"/>
          <w:szCs w:val="21"/>
          <w:shd w:val="clear" w:color="auto" w:fill="FFFFFF"/>
        </w:rPr>
        <w:t>4</w:t>
      </w:r>
      <w:r w:rsidR="00000B4D" w:rsidRPr="00A673F0">
        <w:rPr>
          <w:rFonts w:ascii="Times New Roman" w:eastAsia="ＭＳ Ｐゴシック" w:hAnsi="Times New Roman" w:cs="Times New Roman"/>
          <w:b/>
          <w:color w:val="000000"/>
          <w:kern w:val="0"/>
          <w:szCs w:val="21"/>
          <w:shd w:val="clear" w:color="auto" w:fill="FFFFFF"/>
        </w:rPr>
        <w:t>情報提供簿（措定様式）</w:t>
      </w:r>
      <w:r w:rsidR="00C97016">
        <w:rPr>
          <w:rFonts w:ascii="Times New Roman" w:eastAsia="ＭＳ Ｐゴシック" w:hAnsi="Times New Roman" w:cs="Times New Roman"/>
          <w:color w:val="000000"/>
          <w:kern w:val="0"/>
          <w:szCs w:val="21"/>
          <w:shd w:val="clear" w:color="auto" w:fill="FFFFFF"/>
        </w:rPr>
        <w:tab/>
      </w:r>
    </w:p>
    <w:p w14:paraId="3B3CA6EB" w14:textId="00F04150" w:rsidR="00000B4D" w:rsidRPr="005C2199" w:rsidRDefault="00C07C90" w:rsidP="00000B4D">
      <w:pPr>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kern w:val="0"/>
          <w:szCs w:val="21"/>
          <w:shd w:val="clear" w:color="auto" w:fill="FFFFFF"/>
        </w:rPr>
        <w:t>4</w:t>
      </w:r>
      <w:r w:rsidR="00000B4D" w:rsidRPr="005C2199">
        <w:rPr>
          <w:rFonts w:ascii="Times New Roman" w:eastAsia="ＭＳ Ｐゴシック" w:hAnsi="Times New Roman" w:cs="Times New Roman"/>
          <w:kern w:val="0"/>
          <w:szCs w:val="21"/>
          <w:shd w:val="clear" w:color="auto" w:fill="FFFFFF"/>
        </w:rPr>
        <w:t>.1</w:t>
      </w:r>
      <w:r w:rsidR="00000B4D" w:rsidRPr="005C2199">
        <w:rPr>
          <w:rFonts w:ascii="Times New Roman" w:eastAsia="ＭＳ Ｐゴシック" w:hAnsi="Times New Roman" w:cs="Times New Roman"/>
          <w:kern w:val="0"/>
          <w:szCs w:val="21"/>
          <w:shd w:val="clear" w:color="auto" w:fill="FFFFFF"/>
        </w:rPr>
        <w:t>基本情報</w:t>
      </w:r>
    </w:p>
    <w:tbl>
      <w:tblPr>
        <w:tblStyle w:val="a3"/>
        <w:tblW w:w="9776" w:type="dxa"/>
        <w:tblLook w:val="04A0" w:firstRow="1" w:lastRow="0" w:firstColumn="1" w:lastColumn="0" w:noHBand="0" w:noVBand="1"/>
      </w:tblPr>
      <w:tblGrid>
        <w:gridCol w:w="988"/>
        <w:gridCol w:w="708"/>
        <w:gridCol w:w="890"/>
        <w:gridCol w:w="953"/>
        <w:gridCol w:w="992"/>
        <w:gridCol w:w="1134"/>
        <w:gridCol w:w="851"/>
        <w:gridCol w:w="850"/>
        <w:gridCol w:w="993"/>
        <w:gridCol w:w="708"/>
        <w:gridCol w:w="709"/>
      </w:tblGrid>
      <w:tr w:rsidR="00FF0596" w:rsidRPr="005C2199" w14:paraId="151F191E" w14:textId="77777777" w:rsidTr="00FF0596">
        <w:trPr>
          <w:trHeight w:val="375"/>
        </w:trPr>
        <w:tc>
          <w:tcPr>
            <w:tcW w:w="988" w:type="dxa"/>
            <w:noWrap/>
            <w:vAlign w:val="center"/>
            <w:hideMark/>
          </w:tcPr>
          <w:p w14:paraId="20DC4AAF" w14:textId="60A00BA5" w:rsidR="00673C6E" w:rsidRPr="005C2199" w:rsidRDefault="00FF0596" w:rsidP="001D34B8">
            <w:pPr>
              <w:rPr>
                <w:rFonts w:ascii="Times New Roman" w:eastAsia="ＭＳ Ｐゴシック" w:hAnsi="Times New Roman" w:cs="Times New Roman"/>
                <w:kern w:val="0"/>
                <w:sz w:val="18"/>
                <w:szCs w:val="18"/>
                <w:shd w:val="clear" w:color="auto" w:fill="FFFFFF"/>
              </w:rPr>
            </w:pPr>
            <w:r>
              <w:rPr>
                <w:rFonts w:ascii="Times New Roman" w:eastAsia="ＭＳ Ｐゴシック" w:hAnsi="Times New Roman" w:cs="Times New Roman"/>
                <w:kern w:val="0"/>
                <w:sz w:val="18"/>
                <w:szCs w:val="18"/>
                <w:shd w:val="clear" w:color="auto" w:fill="FFFFFF"/>
              </w:rPr>
              <w:t>会社</w:t>
            </w:r>
            <w:r>
              <w:rPr>
                <w:rFonts w:ascii="Times New Roman" w:eastAsia="ＭＳ Ｐゴシック" w:hAnsi="Times New Roman" w:cs="Times New Roman" w:hint="eastAsia"/>
                <w:kern w:val="0"/>
                <w:sz w:val="18"/>
                <w:szCs w:val="18"/>
                <w:shd w:val="clear" w:color="auto" w:fill="FFFFFF"/>
              </w:rPr>
              <w:t>又は</w:t>
            </w:r>
            <w:r w:rsidR="00673C6E" w:rsidRPr="005C2199">
              <w:rPr>
                <w:rFonts w:ascii="Times New Roman" w:eastAsia="ＭＳ Ｐゴシック" w:hAnsi="Times New Roman" w:cs="Times New Roman"/>
                <w:kern w:val="0"/>
                <w:sz w:val="18"/>
                <w:szCs w:val="18"/>
                <w:shd w:val="clear" w:color="auto" w:fill="FFFFFF"/>
              </w:rPr>
              <w:t>団体名</w:t>
            </w:r>
          </w:p>
        </w:tc>
        <w:tc>
          <w:tcPr>
            <w:tcW w:w="708" w:type="dxa"/>
            <w:noWrap/>
            <w:vAlign w:val="center"/>
            <w:hideMark/>
          </w:tcPr>
          <w:p w14:paraId="3E29CFBA" w14:textId="56C3DA7D" w:rsidR="00673C6E" w:rsidRPr="005C2199" w:rsidRDefault="00673C6E" w:rsidP="001D34B8">
            <w:pP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代表者</w:t>
            </w:r>
          </w:p>
        </w:tc>
        <w:tc>
          <w:tcPr>
            <w:tcW w:w="890" w:type="dxa"/>
            <w:vAlign w:val="center"/>
          </w:tcPr>
          <w:p w14:paraId="5133A15F" w14:textId="77777777" w:rsidR="00FF0596" w:rsidRDefault="00673C6E" w:rsidP="001D34B8">
            <w:pP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生産場の</w:t>
            </w:r>
          </w:p>
          <w:p w14:paraId="6512D63B" w14:textId="3E4AA89F" w:rsidR="00673C6E" w:rsidRPr="005C2199" w:rsidRDefault="00673C6E" w:rsidP="001D34B8">
            <w:pP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所在地</w:t>
            </w:r>
          </w:p>
        </w:tc>
        <w:tc>
          <w:tcPr>
            <w:tcW w:w="953" w:type="dxa"/>
            <w:noWrap/>
            <w:vAlign w:val="center"/>
            <w:hideMark/>
          </w:tcPr>
          <w:p w14:paraId="5C4F27B4" w14:textId="77777777" w:rsidR="00FF0596" w:rsidRDefault="00673C6E" w:rsidP="00FF0596">
            <w:pP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連絡先</w:t>
            </w:r>
          </w:p>
          <w:p w14:paraId="7E522274" w14:textId="77777777" w:rsidR="00FF0596" w:rsidRDefault="00673C6E" w:rsidP="00FF0596">
            <w:pPr>
              <w:rPr>
                <w:rFonts w:ascii="Times New Roman" w:eastAsia="ＭＳ Ｐゴシック" w:hAnsi="Times New Roman" w:cs="Times New Roman"/>
                <w:kern w:val="0"/>
                <w:sz w:val="18"/>
                <w:szCs w:val="18"/>
                <w:shd w:val="clear" w:color="auto" w:fill="FFFFFF"/>
              </w:rPr>
            </w:pPr>
            <w:r>
              <w:rPr>
                <w:rFonts w:ascii="Times New Roman" w:eastAsia="ＭＳ Ｐゴシック" w:hAnsi="Times New Roman" w:cs="Times New Roman" w:hint="eastAsia"/>
                <w:kern w:val="0"/>
                <w:sz w:val="18"/>
                <w:szCs w:val="18"/>
                <w:shd w:val="clear" w:color="auto" w:fill="FFFFFF"/>
              </w:rPr>
              <w:t>(</w:t>
            </w:r>
            <w:r>
              <w:rPr>
                <w:rFonts w:ascii="Times New Roman" w:eastAsia="ＭＳ Ｐゴシック" w:hAnsi="Times New Roman" w:cs="Times New Roman"/>
                <w:kern w:val="0"/>
                <w:sz w:val="18"/>
                <w:szCs w:val="18"/>
                <w:shd w:val="clear" w:color="auto" w:fill="FFFFFF"/>
              </w:rPr>
              <w:t>TEL</w:t>
            </w:r>
            <w:r w:rsidR="00FF0596">
              <w:rPr>
                <w:rFonts w:ascii="Times New Roman" w:eastAsia="ＭＳ Ｐゴシック" w:hAnsi="Times New Roman" w:cs="Times New Roman" w:hint="eastAsia"/>
                <w:kern w:val="0"/>
                <w:sz w:val="18"/>
                <w:szCs w:val="18"/>
                <w:shd w:val="clear" w:color="auto" w:fill="FFFFFF"/>
              </w:rPr>
              <w:t>及び</w:t>
            </w:r>
          </w:p>
          <w:p w14:paraId="1EB17019" w14:textId="0261D5C2" w:rsidR="00673C6E" w:rsidRPr="00BC491A" w:rsidRDefault="00673C6E" w:rsidP="00FF0596">
            <w:pPr>
              <w:rPr>
                <w:rFonts w:ascii="Times New Roman" w:eastAsia="ＭＳ Ｐゴシック" w:hAnsi="Times New Roman" w:cs="Times New Roman"/>
                <w:kern w:val="0"/>
                <w:sz w:val="18"/>
                <w:szCs w:val="18"/>
                <w:shd w:val="clear" w:color="auto" w:fill="FFFFFF"/>
              </w:rPr>
            </w:pPr>
            <w:r>
              <w:rPr>
                <w:rFonts w:ascii="Times New Roman" w:eastAsia="ＭＳ Ｐゴシック" w:hAnsi="Times New Roman" w:cs="Times New Roman" w:hint="eastAsia"/>
                <w:kern w:val="0"/>
                <w:sz w:val="18"/>
                <w:szCs w:val="18"/>
                <w:shd w:val="clear" w:color="auto" w:fill="FFFFFF"/>
              </w:rPr>
              <w:t>E-mail)</w:t>
            </w:r>
          </w:p>
        </w:tc>
        <w:tc>
          <w:tcPr>
            <w:tcW w:w="992" w:type="dxa"/>
            <w:vAlign w:val="center"/>
          </w:tcPr>
          <w:p w14:paraId="137CC1BC" w14:textId="77777777" w:rsidR="00FF0596" w:rsidRDefault="00673C6E" w:rsidP="001D34B8">
            <w:pPr>
              <w:rPr>
                <w:rFonts w:ascii="Times New Roman" w:eastAsia="ＭＳ Ｐゴシック" w:hAnsi="Times New Roman" w:cs="Times New Roman"/>
                <w:kern w:val="0"/>
                <w:sz w:val="18"/>
                <w:szCs w:val="18"/>
                <w:shd w:val="clear" w:color="auto" w:fill="FFFFFF"/>
              </w:rPr>
            </w:pPr>
            <w:r w:rsidRPr="001037E1">
              <w:rPr>
                <w:rFonts w:ascii="Times New Roman" w:eastAsia="ＭＳ Ｐゴシック" w:hAnsi="Times New Roman" w:cs="Times New Roman"/>
                <w:kern w:val="0"/>
                <w:sz w:val="18"/>
                <w:szCs w:val="18"/>
                <w:shd w:val="clear" w:color="auto" w:fill="FFFFFF"/>
              </w:rPr>
              <w:t>生産開始</w:t>
            </w:r>
          </w:p>
          <w:p w14:paraId="182640AF" w14:textId="21CEBEDC" w:rsidR="00673C6E" w:rsidRPr="001037E1" w:rsidRDefault="00673C6E" w:rsidP="001D34B8">
            <w:pPr>
              <w:rPr>
                <w:rFonts w:ascii="Times New Roman" w:eastAsia="ＭＳ Ｐゴシック" w:hAnsi="Times New Roman" w:cs="Times New Roman"/>
                <w:kern w:val="0"/>
                <w:sz w:val="18"/>
                <w:szCs w:val="18"/>
                <w:shd w:val="clear" w:color="auto" w:fill="FFFFFF"/>
              </w:rPr>
            </w:pPr>
            <w:r w:rsidRPr="001037E1">
              <w:rPr>
                <w:rFonts w:ascii="Times New Roman" w:eastAsia="ＭＳ Ｐゴシック" w:hAnsi="Times New Roman" w:cs="Times New Roman"/>
                <w:kern w:val="0"/>
                <w:sz w:val="18"/>
                <w:szCs w:val="18"/>
                <w:shd w:val="clear" w:color="auto" w:fill="FFFFFF"/>
              </w:rPr>
              <w:t>年月日</w:t>
            </w:r>
          </w:p>
        </w:tc>
        <w:tc>
          <w:tcPr>
            <w:tcW w:w="1134" w:type="dxa"/>
            <w:vAlign w:val="center"/>
          </w:tcPr>
          <w:p w14:paraId="3B6015DD" w14:textId="77777777" w:rsidR="00FF0596" w:rsidRDefault="00673C6E" w:rsidP="00FF0596">
            <w:pPr>
              <w:rPr>
                <w:rFonts w:ascii="Times New Roman" w:eastAsia="ＭＳ Ｐゴシック" w:hAnsi="Times New Roman" w:cs="Times New Roman"/>
                <w:kern w:val="0"/>
                <w:sz w:val="18"/>
                <w:szCs w:val="18"/>
                <w:shd w:val="clear" w:color="auto" w:fill="FFFFFF"/>
              </w:rPr>
            </w:pPr>
            <w:r w:rsidRPr="001037E1">
              <w:rPr>
                <w:rFonts w:ascii="Times New Roman" w:eastAsia="ＭＳ Ｐゴシック" w:hAnsi="Times New Roman" w:cs="Times New Roman"/>
                <w:kern w:val="0"/>
                <w:sz w:val="18"/>
                <w:szCs w:val="18"/>
                <w:shd w:val="clear" w:color="auto" w:fill="FFFFFF"/>
              </w:rPr>
              <w:t>生産面積</w:t>
            </w:r>
            <w:r w:rsidR="00FF0596">
              <w:rPr>
                <w:rFonts w:ascii="Times New Roman" w:eastAsia="ＭＳ Ｐゴシック" w:hAnsi="Times New Roman" w:cs="Times New Roman" w:hint="eastAsia"/>
                <w:kern w:val="0"/>
                <w:sz w:val="18"/>
                <w:szCs w:val="18"/>
                <w:shd w:val="clear" w:color="auto" w:fill="FFFFFF"/>
              </w:rPr>
              <w:t>（敷</w:t>
            </w:r>
          </w:p>
          <w:p w14:paraId="0E8C25A3" w14:textId="15857181" w:rsidR="00673C6E" w:rsidRPr="001037E1" w:rsidRDefault="00FF0596" w:rsidP="00FF0596">
            <w:pPr>
              <w:rPr>
                <w:rFonts w:ascii="Times New Roman" w:eastAsia="ＭＳ Ｐゴシック" w:hAnsi="Times New Roman" w:cs="Times New Roman"/>
                <w:kern w:val="0"/>
                <w:sz w:val="18"/>
                <w:szCs w:val="18"/>
                <w:shd w:val="clear" w:color="auto" w:fill="FFFFFF"/>
              </w:rPr>
            </w:pPr>
            <w:r>
              <w:rPr>
                <w:rFonts w:ascii="Times New Roman" w:eastAsia="ＭＳ Ｐゴシック" w:hAnsi="Times New Roman" w:cs="Times New Roman" w:hint="eastAsia"/>
                <w:kern w:val="0"/>
                <w:sz w:val="18"/>
                <w:szCs w:val="18"/>
                <w:shd w:val="clear" w:color="auto" w:fill="FFFFFF"/>
              </w:rPr>
              <w:t>地及び</w:t>
            </w:r>
            <w:r w:rsidR="00673C6E">
              <w:rPr>
                <w:rFonts w:ascii="Times New Roman" w:eastAsia="ＭＳ Ｐゴシック" w:hAnsi="Times New Roman" w:cs="Times New Roman" w:hint="eastAsia"/>
                <w:kern w:val="0"/>
                <w:sz w:val="18"/>
                <w:szCs w:val="18"/>
                <w:shd w:val="clear" w:color="auto" w:fill="FFFFFF"/>
              </w:rPr>
              <w:t>延床</w:t>
            </w:r>
            <w:r w:rsidR="00673C6E" w:rsidRPr="001037E1">
              <w:rPr>
                <w:rFonts w:ascii="Times New Roman" w:eastAsia="ＭＳ Ｐゴシック" w:hAnsi="Times New Roman" w:cs="Times New Roman" w:hint="eastAsia"/>
                <w:kern w:val="0"/>
                <w:sz w:val="18"/>
                <w:szCs w:val="18"/>
                <w:shd w:val="clear" w:color="auto" w:fill="FFFFFF"/>
              </w:rPr>
              <w:t>）</w:t>
            </w:r>
          </w:p>
        </w:tc>
        <w:tc>
          <w:tcPr>
            <w:tcW w:w="851" w:type="dxa"/>
            <w:vAlign w:val="center"/>
          </w:tcPr>
          <w:p w14:paraId="2C9A519C" w14:textId="77777777" w:rsidR="00FF0596" w:rsidRDefault="002F0180" w:rsidP="002F0180">
            <w:pPr>
              <w:rPr>
                <w:rFonts w:ascii="Times New Roman" w:eastAsia="ＭＳ Ｐゴシック" w:hAnsi="Times New Roman" w:cs="Times New Roman"/>
                <w:kern w:val="0"/>
                <w:sz w:val="18"/>
                <w:szCs w:val="18"/>
                <w:shd w:val="clear" w:color="auto" w:fill="FFFFFF"/>
              </w:rPr>
            </w:pPr>
            <w:r w:rsidRPr="002F0180">
              <w:rPr>
                <w:rFonts w:ascii="Times New Roman" w:eastAsia="ＭＳ Ｐゴシック" w:hAnsi="Times New Roman" w:cs="Times New Roman" w:hint="eastAsia"/>
                <w:kern w:val="0"/>
                <w:sz w:val="18"/>
                <w:szCs w:val="18"/>
                <w:shd w:val="clear" w:color="auto" w:fill="FFFFFF"/>
              </w:rPr>
              <w:t>昆虫の</w:t>
            </w:r>
          </w:p>
          <w:p w14:paraId="3D96AB41" w14:textId="77777777" w:rsidR="00FF0596" w:rsidRDefault="002F0180" w:rsidP="002F0180">
            <w:pPr>
              <w:rPr>
                <w:rFonts w:ascii="Times New Roman" w:eastAsia="ＭＳ Ｐゴシック" w:hAnsi="Times New Roman" w:cs="Times New Roman"/>
                <w:kern w:val="0"/>
                <w:sz w:val="18"/>
                <w:szCs w:val="18"/>
                <w:shd w:val="clear" w:color="auto" w:fill="FFFFFF"/>
              </w:rPr>
            </w:pPr>
            <w:r w:rsidRPr="002F0180">
              <w:rPr>
                <w:rFonts w:ascii="Times New Roman" w:eastAsia="ＭＳ Ｐゴシック" w:hAnsi="Times New Roman" w:cs="Times New Roman" w:hint="eastAsia"/>
                <w:kern w:val="0"/>
                <w:sz w:val="18"/>
                <w:szCs w:val="18"/>
                <w:shd w:val="clear" w:color="auto" w:fill="FFFFFF"/>
              </w:rPr>
              <w:t>調達先</w:t>
            </w:r>
          </w:p>
          <w:p w14:paraId="393987EC" w14:textId="40F2CC5C" w:rsidR="00673C6E" w:rsidRPr="005C2199" w:rsidRDefault="00FF0596" w:rsidP="002F0180">
            <w:pPr>
              <w:rPr>
                <w:rFonts w:ascii="Times New Roman" w:eastAsia="ＭＳ Ｐゴシック" w:hAnsi="Times New Roman" w:cs="Times New Roman"/>
                <w:kern w:val="0"/>
                <w:sz w:val="18"/>
                <w:szCs w:val="18"/>
                <w:shd w:val="clear" w:color="auto" w:fill="FFFFFF"/>
              </w:rPr>
            </w:pPr>
            <w:r w:rsidRPr="004F5368">
              <w:rPr>
                <w:rFonts w:ascii="Times New Roman" w:eastAsia="ＭＳ Ｐゴシック" w:hAnsi="Times New Roman" w:cs="Times New Roman" w:hint="eastAsia"/>
                <w:kern w:val="0"/>
                <w:sz w:val="18"/>
                <w:szCs w:val="18"/>
                <w:shd w:val="clear" w:color="auto" w:fill="FFFFFF"/>
              </w:rPr>
              <w:t>及び</w:t>
            </w:r>
            <w:r w:rsidR="00673C6E" w:rsidRPr="004F5368">
              <w:rPr>
                <w:rFonts w:ascii="Times New Roman" w:eastAsia="ＭＳ Ｐゴシック" w:hAnsi="Times New Roman" w:cs="Times New Roman" w:hint="eastAsia"/>
                <w:kern w:val="0"/>
                <w:sz w:val="18"/>
                <w:szCs w:val="18"/>
                <w:shd w:val="clear" w:color="auto" w:fill="FFFFFF"/>
              </w:rPr>
              <w:t>種</w:t>
            </w:r>
          </w:p>
        </w:tc>
        <w:tc>
          <w:tcPr>
            <w:tcW w:w="850" w:type="dxa"/>
            <w:vAlign w:val="center"/>
          </w:tcPr>
          <w:p w14:paraId="6339A316" w14:textId="77777777" w:rsidR="00FF0596" w:rsidRDefault="00673C6E" w:rsidP="001D34B8">
            <w:pP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生産物</w:t>
            </w:r>
          </w:p>
          <w:p w14:paraId="318C8A33" w14:textId="355A45EF" w:rsidR="00673C6E" w:rsidRPr="005C2199" w:rsidRDefault="00673C6E" w:rsidP="001D34B8">
            <w:pP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の</w:t>
            </w:r>
            <w:r>
              <w:rPr>
                <w:rFonts w:ascii="Times New Roman" w:eastAsia="ＭＳ Ｐゴシック" w:hAnsi="Times New Roman" w:cs="Times New Roman" w:hint="eastAsia"/>
                <w:kern w:val="0"/>
                <w:sz w:val="18"/>
                <w:szCs w:val="18"/>
                <w:shd w:val="clear" w:color="auto" w:fill="FFFFFF"/>
              </w:rPr>
              <w:t>用途</w:t>
            </w:r>
          </w:p>
        </w:tc>
        <w:tc>
          <w:tcPr>
            <w:tcW w:w="993" w:type="dxa"/>
            <w:vAlign w:val="center"/>
          </w:tcPr>
          <w:p w14:paraId="4E9E4096" w14:textId="77777777" w:rsidR="00FF0596" w:rsidRDefault="00673C6E" w:rsidP="001D34B8">
            <w:pP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基本生産</w:t>
            </w:r>
          </w:p>
          <w:p w14:paraId="779E91E7" w14:textId="2A16FABF" w:rsidR="00673C6E" w:rsidRPr="005C2199" w:rsidRDefault="00673C6E" w:rsidP="001D34B8">
            <w:pP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量（月）</w:t>
            </w:r>
          </w:p>
        </w:tc>
        <w:tc>
          <w:tcPr>
            <w:tcW w:w="708" w:type="dxa"/>
            <w:vAlign w:val="center"/>
          </w:tcPr>
          <w:p w14:paraId="67042E23" w14:textId="77777777" w:rsidR="00FF0596" w:rsidRDefault="00673C6E" w:rsidP="001D34B8">
            <w:pP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病害</w:t>
            </w:r>
          </w:p>
          <w:p w14:paraId="36D207DB" w14:textId="02E6B040" w:rsidR="00673C6E" w:rsidRPr="005C2199" w:rsidRDefault="00673C6E" w:rsidP="001D34B8">
            <w:pP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対策</w:t>
            </w:r>
          </w:p>
        </w:tc>
        <w:tc>
          <w:tcPr>
            <w:tcW w:w="709" w:type="dxa"/>
            <w:vAlign w:val="center"/>
          </w:tcPr>
          <w:p w14:paraId="7C17675D" w14:textId="77777777" w:rsidR="00FF0596" w:rsidRDefault="00673C6E" w:rsidP="001D34B8">
            <w:pP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散逸</w:t>
            </w:r>
          </w:p>
          <w:p w14:paraId="3284362D" w14:textId="7C9BB262" w:rsidR="00673C6E" w:rsidRPr="005C2199" w:rsidRDefault="00673C6E" w:rsidP="001D34B8">
            <w:pP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対策</w:t>
            </w:r>
          </w:p>
        </w:tc>
      </w:tr>
      <w:tr w:rsidR="00FF0596" w:rsidRPr="005C2199" w14:paraId="637785AB" w14:textId="77777777" w:rsidTr="00FF0596">
        <w:trPr>
          <w:trHeight w:val="375"/>
        </w:trPr>
        <w:tc>
          <w:tcPr>
            <w:tcW w:w="988" w:type="dxa"/>
            <w:noWrap/>
            <w:vAlign w:val="center"/>
            <w:hideMark/>
          </w:tcPr>
          <w:p w14:paraId="65135349"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708" w:type="dxa"/>
            <w:noWrap/>
            <w:vAlign w:val="center"/>
            <w:hideMark/>
          </w:tcPr>
          <w:p w14:paraId="316F0AFC"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890" w:type="dxa"/>
            <w:vAlign w:val="center"/>
          </w:tcPr>
          <w:p w14:paraId="0C053BDE"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953" w:type="dxa"/>
            <w:noWrap/>
            <w:vAlign w:val="center"/>
            <w:hideMark/>
          </w:tcPr>
          <w:p w14:paraId="3FD670B7"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992" w:type="dxa"/>
            <w:vAlign w:val="center"/>
          </w:tcPr>
          <w:p w14:paraId="20AEF7BF"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1134" w:type="dxa"/>
            <w:vAlign w:val="center"/>
          </w:tcPr>
          <w:p w14:paraId="73631700"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851" w:type="dxa"/>
          </w:tcPr>
          <w:p w14:paraId="3FB8C057"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850" w:type="dxa"/>
            <w:vAlign w:val="center"/>
          </w:tcPr>
          <w:p w14:paraId="3B76592E" w14:textId="6F202859"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993" w:type="dxa"/>
            <w:vAlign w:val="center"/>
          </w:tcPr>
          <w:p w14:paraId="46480F0E"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708" w:type="dxa"/>
            <w:vAlign w:val="center"/>
          </w:tcPr>
          <w:p w14:paraId="398D2E24"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709" w:type="dxa"/>
            <w:vAlign w:val="center"/>
          </w:tcPr>
          <w:p w14:paraId="782FF92F"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r>
      <w:tr w:rsidR="00FF0596" w:rsidRPr="005C2199" w14:paraId="3C6FACB9" w14:textId="77777777" w:rsidTr="00FF0596">
        <w:trPr>
          <w:trHeight w:val="375"/>
        </w:trPr>
        <w:tc>
          <w:tcPr>
            <w:tcW w:w="988" w:type="dxa"/>
            <w:noWrap/>
            <w:vAlign w:val="center"/>
            <w:hideMark/>
          </w:tcPr>
          <w:p w14:paraId="7B4FEC3A"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708" w:type="dxa"/>
            <w:noWrap/>
            <w:vAlign w:val="center"/>
            <w:hideMark/>
          </w:tcPr>
          <w:p w14:paraId="4426579E"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890" w:type="dxa"/>
            <w:vAlign w:val="center"/>
          </w:tcPr>
          <w:p w14:paraId="0DFC2DA1"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953" w:type="dxa"/>
            <w:noWrap/>
            <w:vAlign w:val="center"/>
            <w:hideMark/>
          </w:tcPr>
          <w:p w14:paraId="1E6F3C2D"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992" w:type="dxa"/>
            <w:vAlign w:val="center"/>
          </w:tcPr>
          <w:p w14:paraId="2C645727"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1134" w:type="dxa"/>
            <w:vAlign w:val="center"/>
          </w:tcPr>
          <w:p w14:paraId="20702D9D"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851" w:type="dxa"/>
          </w:tcPr>
          <w:p w14:paraId="76A4B980"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850" w:type="dxa"/>
            <w:vAlign w:val="center"/>
          </w:tcPr>
          <w:p w14:paraId="0A92AD97" w14:textId="2DB79390"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993" w:type="dxa"/>
            <w:vAlign w:val="center"/>
          </w:tcPr>
          <w:p w14:paraId="381A2D42"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708" w:type="dxa"/>
            <w:vAlign w:val="center"/>
          </w:tcPr>
          <w:p w14:paraId="42FE7BB9"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709" w:type="dxa"/>
            <w:vAlign w:val="center"/>
          </w:tcPr>
          <w:p w14:paraId="37DD360F"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r>
      <w:tr w:rsidR="00FF0596" w:rsidRPr="005C2199" w14:paraId="375044F0" w14:textId="77777777" w:rsidTr="00FF0596">
        <w:trPr>
          <w:trHeight w:val="375"/>
        </w:trPr>
        <w:tc>
          <w:tcPr>
            <w:tcW w:w="988" w:type="dxa"/>
            <w:noWrap/>
            <w:vAlign w:val="center"/>
            <w:hideMark/>
          </w:tcPr>
          <w:p w14:paraId="234215CB"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708" w:type="dxa"/>
            <w:noWrap/>
            <w:vAlign w:val="center"/>
            <w:hideMark/>
          </w:tcPr>
          <w:p w14:paraId="394AC565"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890" w:type="dxa"/>
            <w:vAlign w:val="center"/>
          </w:tcPr>
          <w:p w14:paraId="04837376"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953" w:type="dxa"/>
            <w:noWrap/>
            <w:vAlign w:val="center"/>
            <w:hideMark/>
          </w:tcPr>
          <w:p w14:paraId="41F11915"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992" w:type="dxa"/>
            <w:vAlign w:val="center"/>
          </w:tcPr>
          <w:p w14:paraId="595C22B4"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1134" w:type="dxa"/>
            <w:vAlign w:val="center"/>
          </w:tcPr>
          <w:p w14:paraId="3EAC38B2"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851" w:type="dxa"/>
          </w:tcPr>
          <w:p w14:paraId="063811EB"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850" w:type="dxa"/>
            <w:vAlign w:val="center"/>
          </w:tcPr>
          <w:p w14:paraId="7007CE51" w14:textId="286D5A90"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993" w:type="dxa"/>
            <w:vAlign w:val="center"/>
          </w:tcPr>
          <w:p w14:paraId="7682E877"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708" w:type="dxa"/>
            <w:vAlign w:val="center"/>
          </w:tcPr>
          <w:p w14:paraId="541E7023"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c>
          <w:tcPr>
            <w:tcW w:w="709" w:type="dxa"/>
            <w:vAlign w:val="center"/>
          </w:tcPr>
          <w:p w14:paraId="2EC0D8F7" w14:textId="77777777" w:rsidR="00673C6E" w:rsidRPr="005C2199" w:rsidRDefault="00673C6E" w:rsidP="001D34B8">
            <w:pPr>
              <w:rPr>
                <w:rFonts w:ascii="Times New Roman" w:eastAsia="ＭＳ Ｐゴシック" w:hAnsi="Times New Roman" w:cs="Times New Roman"/>
                <w:kern w:val="0"/>
                <w:szCs w:val="21"/>
                <w:shd w:val="clear" w:color="auto" w:fill="FFFFFF"/>
              </w:rPr>
            </w:pPr>
          </w:p>
        </w:tc>
      </w:tr>
    </w:tbl>
    <w:p w14:paraId="1D71706C" w14:textId="6C1A334E" w:rsidR="00000B4D" w:rsidRPr="001037E1" w:rsidRDefault="00ED45FB" w:rsidP="00000B4D">
      <w:pPr>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hint="eastAsia"/>
          <w:kern w:val="0"/>
          <w:szCs w:val="21"/>
          <w:shd w:val="clear" w:color="auto" w:fill="FFFFFF"/>
        </w:rPr>
        <w:t>※届出いただいた情報は、</w:t>
      </w:r>
      <w:r w:rsidR="00454E0B" w:rsidRPr="001037E1">
        <w:rPr>
          <w:rFonts w:ascii="Times New Roman" w:eastAsia="ＭＳ Ｐゴシック" w:hAnsi="Times New Roman" w:cs="Times New Roman" w:hint="eastAsia"/>
          <w:kern w:val="0"/>
          <w:szCs w:val="21"/>
          <w:shd w:val="clear" w:color="auto" w:fill="FFFFFF"/>
        </w:rPr>
        <w:t>コオロギ</w:t>
      </w:r>
      <w:r>
        <w:rPr>
          <w:rFonts w:ascii="Times New Roman" w:eastAsia="ＭＳ Ｐゴシック" w:hAnsi="Times New Roman" w:cs="Times New Roman" w:hint="eastAsia"/>
          <w:kern w:val="0"/>
          <w:szCs w:val="21"/>
          <w:shd w:val="clear" w:color="auto" w:fill="FFFFFF"/>
        </w:rPr>
        <w:t>生産</w:t>
      </w:r>
      <w:r w:rsidR="004D138E">
        <w:rPr>
          <w:rFonts w:ascii="Times New Roman" w:eastAsia="ＭＳ Ｐゴシック" w:hAnsi="Times New Roman" w:cs="Times New Roman" w:hint="eastAsia"/>
          <w:kern w:val="0"/>
          <w:szCs w:val="21"/>
          <w:shd w:val="clear" w:color="auto" w:fill="FFFFFF"/>
        </w:rPr>
        <w:t>の</w:t>
      </w:r>
      <w:r>
        <w:rPr>
          <w:rFonts w:ascii="Times New Roman" w:eastAsia="ＭＳ Ｐゴシック" w:hAnsi="Times New Roman" w:cs="Times New Roman" w:hint="eastAsia"/>
          <w:kern w:val="0"/>
          <w:szCs w:val="21"/>
          <w:shd w:val="clear" w:color="auto" w:fill="FFFFFF"/>
        </w:rPr>
        <w:t>動向</w:t>
      </w:r>
      <w:r w:rsidR="00454E0B" w:rsidRPr="001037E1">
        <w:rPr>
          <w:rFonts w:ascii="Times New Roman" w:eastAsia="ＭＳ Ｐゴシック" w:hAnsi="Times New Roman" w:cs="Times New Roman" w:hint="eastAsia"/>
          <w:kern w:val="0"/>
          <w:szCs w:val="21"/>
          <w:shd w:val="clear" w:color="auto" w:fill="FFFFFF"/>
        </w:rPr>
        <w:t>を把握するためのもので、本目的以外には使用しません。</w:t>
      </w:r>
    </w:p>
    <w:p w14:paraId="542C8801" w14:textId="77777777" w:rsidR="00B930C3" w:rsidRPr="001037E1" w:rsidRDefault="00B930C3" w:rsidP="00000B4D">
      <w:pPr>
        <w:rPr>
          <w:rFonts w:ascii="Times New Roman" w:eastAsia="ＭＳ Ｐゴシック" w:hAnsi="Times New Roman" w:cs="Times New Roman"/>
          <w:kern w:val="0"/>
          <w:szCs w:val="21"/>
          <w:shd w:val="clear" w:color="auto" w:fill="FFFFFF"/>
        </w:rPr>
      </w:pPr>
    </w:p>
    <w:p w14:paraId="05FFFB7D" w14:textId="4C453283" w:rsidR="00BF0263" w:rsidRPr="005C2199" w:rsidRDefault="00C07C90" w:rsidP="00000B4D">
      <w:pPr>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kern w:val="0"/>
          <w:szCs w:val="21"/>
          <w:shd w:val="clear" w:color="auto" w:fill="FFFFFF"/>
        </w:rPr>
        <w:t>4</w:t>
      </w:r>
      <w:r w:rsidR="00BF0263" w:rsidRPr="005C2199">
        <w:rPr>
          <w:rFonts w:ascii="Times New Roman" w:eastAsia="ＭＳ Ｐゴシック" w:hAnsi="Times New Roman" w:cs="Times New Roman" w:hint="eastAsia"/>
          <w:kern w:val="0"/>
          <w:szCs w:val="21"/>
          <w:shd w:val="clear" w:color="auto" w:fill="FFFFFF"/>
        </w:rPr>
        <w:t>.2</w:t>
      </w:r>
      <w:r w:rsidR="005C2199" w:rsidRPr="005C2199">
        <w:rPr>
          <w:rFonts w:ascii="Times New Roman" w:eastAsia="ＭＳ Ｐゴシック" w:hAnsi="Times New Roman" w:cs="Times New Roman" w:hint="eastAsia"/>
          <w:kern w:val="0"/>
          <w:szCs w:val="21"/>
          <w:shd w:val="clear" w:color="auto" w:fill="FFFFFF"/>
        </w:rPr>
        <w:t>セルフ</w:t>
      </w:r>
      <w:r w:rsidR="00BF0263" w:rsidRPr="005C2199">
        <w:rPr>
          <w:rFonts w:ascii="Times New Roman" w:eastAsia="ＭＳ Ｐゴシック" w:hAnsi="Times New Roman" w:cs="Times New Roman" w:hint="eastAsia"/>
          <w:kern w:val="0"/>
          <w:szCs w:val="21"/>
          <w:shd w:val="clear" w:color="auto" w:fill="FFFFFF"/>
        </w:rPr>
        <w:t>チェックシート</w:t>
      </w:r>
    </w:p>
    <w:tbl>
      <w:tblPr>
        <w:tblStyle w:val="a3"/>
        <w:tblW w:w="0" w:type="auto"/>
        <w:jc w:val="center"/>
        <w:tblLook w:val="04A0" w:firstRow="1" w:lastRow="0" w:firstColumn="1" w:lastColumn="0" w:noHBand="0" w:noVBand="1"/>
      </w:tblPr>
      <w:tblGrid>
        <w:gridCol w:w="7508"/>
        <w:gridCol w:w="2234"/>
      </w:tblGrid>
      <w:tr w:rsidR="005C2199" w:rsidRPr="005C2199" w14:paraId="1B40A3DB" w14:textId="77777777" w:rsidTr="00377607">
        <w:trPr>
          <w:jc w:val="center"/>
        </w:trPr>
        <w:tc>
          <w:tcPr>
            <w:tcW w:w="7508" w:type="dxa"/>
          </w:tcPr>
          <w:p w14:paraId="39E1E71F" w14:textId="7FA9F55B" w:rsidR="00A12A6F" w:rsidRPr="005C2199" w:rsidRDefault="0013678F" w:rsidP="001D34B8">
            <w:pP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項目（注意事項）</w:t>
            </w:r>
          </w:p>
        </w:tc>
        <w:tc>
          <w:tcPr>
            <w:tcW w:w="2234" w:type="dxa"/>
            <w:vAlign w:val="center"/>
          </w:tcPr>
          <w:p w14:paraId="2A6C63E2" w14:textId="0E685D89" w:rsidR="00A12A6F" w:rsidRPr="005C2199" w:rsidRDefault="005C2199"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セルフ</w:t>
            </w:r>
            <w:r w:rsidR="00A12A6F" w:rsidRPr="005C2199">
              <w:rPr>
                <w:rFonts w:ascii="Times New Roman" w:eastAsia="ＭＳ Ｐゴシック" w:hAnsi="Times New Roman" w:cs="Times New Roman" w:hint="eastAsia"/>
                <w:kern w:val="0"/>
                <w:szCs w:val="21"/>
                <w:shd w:val="clear" w:color="auto" w:fill="FFFFFF"/>
              </w:rPr>
              <w:t>チェック</w:t>
            </w:r>
          </w:p>
        </w:tc>
      </w:tr>
      <w:tr w:rsidR="00B02ABB" w:rsidRPr="005C2199" w14:paraId="4C6B6DC2" w14:textId="77777777" w:rsidTr="001D34B8">
        <w:trPr>
          <w:jc w:val="center"/>
        </w:trPr>
        <w:tc>
          <w:tcPr>
            <w:tcW w:w="9742" w:type="dxa"/>
            <w:gridSpan w:val="2"/>
          </w:tcPr>
          <w:p w14:paraId="719A6D99" w14:textId="3346BB43" w:rsidR="00B02ABB" w:rsidRPr="005C2199" w:rsidRDefault="00B02ABB" w:rsidP="00B02ABB">
            <w:pPr>
              <w:jc w:val="left"/>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1</w:t>
            </w:r>
            <w:r w:rsidRPr="005C2199">
              <w:rPr>
                <w:rFonts w:ascii="Times New Roman" w:eastAsia="ＭＳ Ｐゴシック" w:hAnsi="Times New Roman" w:cs="Times New Roman"/>
                <w:kern w:val="0"/>
                <w:szCs w:val="21"/>
                <w:shd w:val="clear" w:color="auto" w:fill="FFFFFF"/>
              </w:rPr>
              <w:t xml:space="preserve"> </w:t>
            </w:r>
            <w:r w:rsidRPr="005C2199">
              <w:rPr>
                <w:rFonts w:ascii="Times New Roman" w:eastAsia="ＭＳ Ｐゴシック" w:hAnsi="Times New Roman" w:cs="Times New Roman" w:hint="eastAsia"/>
                <w:kern w:val="0"/>
                <w:szCs w:val="21"/>
                <w:shd w:val="clear" w:color="auto" w:fill="FFFFFF"/>
              </w:rPr>
              <w:t>生産場</w:t>
            </w:r>
          </w:p>
        </w:tc>
      </w:tr>
      <w:tr w:rsidR="005C2199" w:rsidRPr="005C2199" w14:paraId="494D852E" w14:textId="784D16E8" w:rsidTr="00377607">
        <w:trPr>
          <w:jc w:val="center"/>
        </w:trPr>
        <w:tc>
          <w:tcPr>
            <w:tcW w:w="7508" w:type="dxa"/>
          </w:tcPr>
          <w:p w14:paraId="45437E35" w14:textId="02FE10F3" w:rsidR="00842E45" w:rsidRPr="005C2199" w:rsidRDefault="00842E45" w:rsidP="00DB04A9">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1.1</w:t>
            </w:r>
            <w:r w:rsidR="00F57A6A" w:rsidRPr="00F57A6A">
              <w:rPr>
                <w:rFonts w:ascii="Times New Roman" w:eastAsia="ＭＳ Ｐゴシック" w:hAnsi="Times New Roman" w:cs="Times New Roman" w:hint="eastAsia"/>
                <w:kern w:val="0"/>
                <w:szCs w:val="21"/>
                <w:shd w:val="clear" w:color="auto" w:fill="FFFFFF"/>
              </w:rPr>
              <w:t>生産物、生産者及び消費者に健康被害をもたらす可能性のある有害化学物質</w:t>
            </w:r>
            <w:r w:rsidR="00F57A6A" w:rsidRPr="004F5368">
              <w:rPr>
                <w:rFonts w:ascii="Times New Roman" w:eastAsia="ＭＳ Ｐゴシック" w:hAnsi="Times New Roman" w:cs="Times New Roman" w:hint="eastAsia"/>
                <w:kern w:val="0"/>
                <w:szCs w:val="21"/>
                <w:shd w:val="clear" w:color="auto" w:fill="FFFFFF"/>
              </w:rPr>
              <w:t>等</w:t>
            </w:r>
            <w:r w:rsidR="00DB04A9" w:rsidRPr="004F5368">
              <w:rPr>
                <w:rFonts w:ascii="Times New Roman" w:eastAsia="ＭＳ Ｐゴシック" w:hAnsi="Times New Roman" w:cs="Times New Roman" w:hint="eastAsia"/>
                <w:kern w:val="0"/>
                <w:szCs w:val="21"/>
              </w:rPr>
              <w:t>（重金属、かび毒、自然毒、殺菌処理で使用、生成する物質等）</w:t>
            </w:r>
            <w:r w:rsidR="00F57A6A" w:rsidRPr="00F57A6A">
              <w:rPr>
                <w:rFonts w:ascii="Times New Roman" w:eastAsia="ＭＳ Ｐゴシック" w:hAnsi="Times New Roman" w:cs="Times New Roman" w:hint="eastAsia"/>
                <w:kern w:val="0"/>
                <w:szCs w:val="21"/>
                <w:shd w:val="clear" w:color="auto" w:fill="FFFFFF"/>
              </w:rPr>
              <w:t>の発生源から離れているか（推奨）</w:t>
            </w:r>
          </w:p>
        </w:tc>
        <w:tc>
          <w:tcPr>
            <w:tcW w:w="2234" w:type="dxa"/>
            <w:vAlign w:val="center"/>
          </w:tcPr>
          <w:p w14:paraId="4074C615" w14:textId="0C072701" w:rsidR="00842E45" w:rsidRPr="005C2199" w:rsidRDefault="00842E45"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5C2199" w:rsidRPr="005C2199" w14:paraId="63066C1A" w14:textId="5ADFDA96" w:rsidTr="001D34B8">
        <w:trPr>
          <w:jc w:val="center"/>
        </w:trPr>
        <w:tc>
          <w:tcPr>
            <w:tcW w:w="7508" w:type="dxa"/>
          </w:tcPr>
          <w:p w14:paraId="3DFB0BF4" w14:textId="34FF5503" w:rsidR="00377607" w:rsidRPr="005C2199" w:rsidRDefault="00377607" w:rsidP="00F57A6A">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1.2</w:t>
            </w:r>
            <w:r w:rsidR="00F57A6A" w:rsidRPr="00F57A6A">
              <w:rPr>
                <w:rFonts w:ascii="Times New Roman" w:eastAsia="ＭＳ Ｐゴシック" w:hAnsi="Times New Roman" w:cs="Times New Roman" w:hint="eastAsia"/>
                <w:kern w:val="0"/>
                <w:szCs w:val="21"/>
                <w:shd w:val="clear" w:color="auto" w:fill="FFFFFF"/>
              </w:rPr>
              <w:t>景観破壊</w:t>
            </w:r>
            <w:r w:rsidR="00F57A6A" w:rsidRPr="00F57A6A">
              <w:rPr>
                <w:rFonts w:ascii="Times New Roman" w:eastAsia="ＭＳ Ｐゴシック" w:hAnsi="Times New Roman" w:cs="Times New Roman"/>
                <w:kern w:val="0"/>
                <w:szCs w:val="21"/>
                <w:shd w:val="clear" w:color="auto" w:fill="FFFFFF"/>
              </w:rPr>
              <w:t xml:space="preserve"> </w:t>
            </w:r>
            <w:r w:rsidR="00F57A6A" w:rsidRPr="00F57A6A">
              <w:rPr>
                <w:rFonts w:ascii="Times New Roman" w:eastAsia="ＭＳ Ｐゴシック" w:hAnsi="Times New Roman" w:cs="Times New Roman"/>
                <w:kern w:val="0"/>
                <w:szCs w:val="21"/>
                <w:shd w:val="clear" w:color="auto" w:fill="FFFFFF"/>
              </w:rPr>
              <w:t>、生産物の散逸、臭気及び騒音等によって、周辺地域の生活環境の保持</w:t>
            </w:r>
            <w:r w:rsidR="00F57A6A" w:rsidRPr="00F57A6A">
              <w:rPr>
                <w:rFonts w:ascii="Times New Roman" w:eastAsia="ＭＳ Ｐゴシック" w:hAnsi="Times New Roman" w:cs="Times New Roman"/>
                <w:kern w:val="0"/>
                <w:szCs w:val="21"/>
                <w:shd w:val="clear" w:color="auto" w:fill="FFFFFF"/>
              </w:rPr>
              <w:lastRenderedPageBreak/>
              <w:t>に支障を及ぼさない規模であるか、及び、コオロギの生産・管理・収穫を衛生的に実施するための適切な作業スペースが十分に確保されているか</w:t>
            </w:r>
          </w:p>
        </w:tc>
        <w:tc>
          <w:tcPr>
            <w:tcW w:w="2234" w:type="dxa"/>
            <w:vAlign w:val="center"/>
          </w:tcPr>
          <w:p w14:paraId="58D186DB" w14:textId="76A96B95"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lastRenderedPageBreak/>
              <w:t>（はい　・　いいえ）</w:t>
            </w:r>
          </w:p>
        </w:tc>
      </w:tr>
      <w:tr w:rsidR="005C2199" w:rsidRPr="005C2199" w14:paraId="7F22A79E" w14:textId="792F5BA4" w:rsidTr="001D34B8">
        <w:trPr>
          <w:jc w:val="center"/>
        </w:trPr>
        <w:tc>
          <w:tcPr>
            <w:tcW w:w="7508" w:type="dxa"/>
          </w:tcPr>
          <w:p w14:paraId="086E00D5" w14:textId="79398F6C" w:rsidR="00377607" w:rsidRPr="005C2199" w:rsidRDefault="00377607" w:rsidP="00F57A6A">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1.</w:t>
            </w:r>
            <w:r w:rsidRPr="005C2199">
              <w:rPr>
                <w:rFonts w:ascii="Times New Roman" w:eastAsia="ＭＳ Ｐゴシック" w:hAnsi="Times New Roman" w:cs="Times New Roman"/>
                <w:kern w:val="0"/>
                <w:szCs w:val="21"/>
                <w:shd w:val="clear" w:color="auto" w:fill="FFFFFF"/>
              </w:rPr>
              <w:t xml:space="preserve">3 </w:t>
            </w:r>
            <w:r w:rsidR="00F57A6A" w:rsidRPr="00F57A6A">
              <w:rPr>
                <w:rFonts w:ascii="Times New Roman" w:eastAsia="ＭＳ Ｐゴシック" w:hAnsi="Times New Roman" w:cs="Times New Roman" w:hint="eastAsia"/>
                <w:kern w:val="0"/>
                <w:szCs w:val="21"/>
                <w:shd w:val="clear" w:color="auto" w:fill="FFFFFF"/>
              </w:rPr>
              <w:t>コオロギの生産・管理・収穫のための作業場所と、生産物等の保管場所、排泄物・残渣等の管理・廃棄場所及び生産者の事務所・休憩所等の領域が、それぞれの目的に応じて適切かつ明確に区分されているか</w:t>
            </w:r>
          </w:p>
        </w:tc>
        <w:tc>
          <w:tcPr>
            <w:tcW w:w="2234" w:type="dxa"/>
            <w:vAlign w:val="center"/>
          </w:tcPr>
          <w:p w14:paraId="28DBABD9" w14:textId="75E3AC3C"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B02ABB" w:rsidRPr="005C2199" w14:paraId="69DE5B1A" w14:textId="0E5C74AF" w:rsidTr="001D34B8">
        <w:trPr>
          <w:jc w:val="center"/>
        </w:trPr>
        <w:tc>
          <w:tcPr>
            <w:tcW w:w="9742" w:type="dxa"/>
            <w:gridSpan w:val="2"/>
          </w:tcPr>
          <w:p w14:paraId="0BF510AE" w14:textId="78D4B6C3" w:rsidR="00B02ABB" w:rsidRPr="005C2199" w:rsidRDefault="00B02ABB" w:rsidP="00B02ABB">
            <w:pPr>
              <w:jc w:val="left"/>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kern w:val="0"/>
                <w:szCs w:val="21"/>
                <w:shd w:val="clear" w:color="auto" w:fill="FFFFFF"/>
              </w:rPr>
              <w:t xml:space="preserve">2 </w:t>
            </w:r>
            <w:r w:rsidRPr="005C2199">
              <w:rPr>
                <w:rFonts w:ascii="Times New Roman" w:eastAsia="ＭＳ Ｐゴシック" w:hAnsi="Times New Roman" w:cs="Times New Roman"/>
                <w:kern w:val="0"/>
                <w:szCs w:val="21"/>
                <w:shd w:val="clear" w:color="auto" w:fill="FFFFFF"/>
              </w:rPr>
              <w:t>生産施設</w:t>
            </w:r>
          </w:p>
        </w:tc>
      </w:tr>
      <w:tr w:rsidR="005C2199" w:rsidRPr="005C2199" w14:paraId="202DD46D" w14:textId="538D920A" w:rsidTr="001D34B8">
        <w:trPr>
          <w:jc w:val="center"/>
        </w:trPr>
        <w:tc>
          <w:tcPr>
            <w:tcW w:w="7508" w:type="dxa"/>
          </w:tcPr>
          <w:p w14:paraId="1259F58D" w14:textId="54FEA114" w:rsidR="00377607" w:rsidRPr="005C2199" w:rsidRDefault="00F57A6A" w:rsidP="00F57A6A">
            <w:pPr>
              <w:ind w:left="195" w:hangingChars="100" w:hanging="195"/>
              <w:rPr>
                <w:rFonts w:ascii="Times New Roman" w:eastAsia="ＭＳ Ｐゴシック" w:hAnsi="Times New Roman" w:cs="Times New Roman"/>
                <w:kern w:val="0"/>
                <w:szCs w:val="21"/>
                <w:shd w:val="clear" w:color="auto" w:fill="FFFFFF"/>
              </w:rPr>
            </w:pPr>
            <w:r w:rsidRPr="00F57A6A">
              <w:rPr>
                <w:rFonts w:ascii="Times New Roman" w:eastAsia="ＭＳ Ｐゴシック" w:hAnsi="Times New Roman" w:cs="Times New Roman"/>
                <w:kern w:val="0"/>
                <w:szCs w:val="21"/>
                <w:shd w:val="clear" w:color="auto" w:fill="FFFFFF"/>
              </w:rPr>
              <w:t>2.1</w:t>
            </w:r>
            <w:r w:rsidRPr="00F57A6A">
              <w:rPr>
                <w:rFonts w:ascii="Times New Roman" w:eastAsia="ＭＳ Ｐゴシック" w:hAnsi="Times New Roman" w:cs="Times New Roman"/>
                <w:kern w:val="0"/>
                <w:szCs w:val="21"/>
                <w:shd w:val="clear" w:color="auto" w:fill="FFFFFF"/>
              </w:rPr>
              <w:t>生産物の散逸対策、有害化学物質等による汚染、病害虫又は病原微生物の発生及び異物の混入への対策並びに臭気対策及び騒音対策等が講じられているか</w:t>
            </w:r>
          </w:p>
        </w:tc>
        <w:tc>
          <w:tcPr>
            <w:tcW w:w="2234" w:type="dxa"/>
            <w:vAlign w:val="center"/>
          </w:tcPr>
          <w:p w14:paraId="792877A0" w14:textId="54B60434"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5C2199" w:rsidRPr="005C2199" w14:paraId="0D767547" w14:textId="208227D8" w:rsidTr="001D34B8">
        <w:trPr>
          <w:jc w:val="center"/>
        </w:trPr>
        <w:tc>
          <w:tcPr>
            <w:tcW w:w="7508" w:type="dxa"/>
          </w:tcPr>
          <w:p w14:paraId="193B27E7" w14:textId="4B54FA0B" w:rsidR="00377607" w:rsidRPr="005C2199" w:rsidRDefault="00C57AD7" w:rsidP="00C57AD7">
            <w:pPr>
              <w:rPr>
                <w:rFonts w:ascii="Times New Roman" w:eastAsia="ＭＳ Ｐゴシック" w:hAnsi="Times New Roman" w:cs="Times New Roman"/>
                <w:kern w:val="0"/>
                <w:szCs w:val="21"/>
                <w:shd w:val="clear" w:color="auto" w:fill="FFFFFF"/>
              </w:rPr>
            </w:pPr>
            <w:r w:rsidRPr="00C57AD7">
              <w:rPr>
                <w:rFonts w:ascii="Times New Roman" w:eastAsia="ＭＳ Ｐゴシック" w:hAnsi="Times New Roman" w:cs="Times New Roman"/>
                <w:kern w:val="0"/>
                <w:szCs w:val="21"/>
                <w:shd w:val="clear" w:color="auto" w:fill="FFFFFF"/>
              </w:rPr>
              <w:t>2.2</w:t>
            </w:r>
            <w:r w:rsidRPr="00C57AD7">
              <w:rPr>
                <w:rFonts w:ascii="Times New Roman" w:eastAsia="ＭＳ Ｐゴシック" w:hAnsi="Times New Roman" w:cs="Times New Roman"/>
                <w:kern w:val="0"/>
                <w:szCs w:val="21"/>
                <w:shd w:val="clear" w:color="auto" w:fill="FFFFFF"/>
              </w:rPr>
              <w:t>耐久性のある部材で構成され、清掃や管理がしやすい構造であり、十分な換気性を備えた施設であるか（推奨）</w:t>
            </w:r>
          </w:p>
        </w:tc>
        <w:tc>
          <w:tcPr>
            <w:tcW w:w="2234" w:type="dxa"/>
            <w:vAlign w:val="center"/>
          </w:tcPr>
          <w:p w14:paraId="3C3F408B" w14:textId="65CC1F52"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B02ABB" w:rsidRPr="005C2199" w14:paraId="3DEC7D90" w14:textId="619BDB60" w:rsidTr="001D34B8">
        <w:trPr>
          <w:jc w:val="center"/>
        </w:trPr>
        <w:tc>
          <w:tcPr>
            <w:tcW w:w="9742" w:type="dxa"/>
            <w:gridSpan w:val="2"/>
          </w:tcPr>
          <w:p w14:paraId="333BEBA2" w14:textId="3E3ACD79" w:rsidR="00B02ABB" w:rsidRPr="005C2199" w:rsidRDefault="00B02ABB" w:rsidP="00B02ABB">
            <w:pPr>
              <w:jc w:val="left"/>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kern w:val="0"/>
                <w:szCs w:val="21"/>
                <w:shd w:val="clear" w:color="auto" w:fill="FFFFFF"/>
              </w:rPr>
              <w:t>3</w:t>
            </w:r>
            <w:r w:rsidRPr="005C2199">
              <w:rPr>
                <w:rFonts w:ascii="Times New Roman" w:eastAsia="ＭＳ Ｐゴシック" w:hAnsi="Times New Roman" w:cs="Times New Roman"/>
                <w:kern w:val="0"/>
                <w:szCs w:val="21"/>
                <w:shd w:val="clear" w:color="auto" w:fill="FFFFFF"/>
              </w:rPr>
              <w:t>生産設備</w:t>
            </w:r>
          </w:p>
        </w:tc>
      </w:tr>
      <w:tr w:rsidR="005C2199" w:rsidRPr="005C2199" w14:paraId="0B8C941B" w14:textId="1CCB8610" w:rsidTr="001D34B8">
        <w:trPr>
          <w:jc w:val="center"/>
        </w:trPr>
        <w:tc>
          <w:tcPr>
            <w:tcW w:w="7508" w:type="dxa"/>
          </w:tcPr>
          <w:p w14:paraId="3499CE50" w14:textId="5A7F3F7F" w:rsidR="00377607" w:rsidRPr="005C2199" w:rsidRDefault="00377607" w:rsidP="00C57AD7">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3.1</w:t>
            </w:r>
            <w:r w:rsidR="00C57AD7" w:rsidRPr="00C57AD7">
              <w:rPr>
                <w:rFonts w:ascii="Times New Roman" w:eastAsia="ＭＳ Ｐゴシック" w:hAnsi="Times New Roman" w:cs="Times New Roman" w:hint="eastAsia"/>
                <w:kern w:val="0"/>
                <w:szCs w:val="21"/>
                <w:shd w:val="clear" w:color="auto" w:fill="FFFFFF"/>
              </w:rPr>
              <w:t>生産物の散逸対策、有害化学物質等による汚染、病害虫又は病原微生物の発生及び異物の混入への対策並びに転倒や火災等の防止のための対策等が講じられているか</w:t>
            </w:r>
          </w:p>
        </w:tc>
        <w:tc>
          <w:tcPr>
            <w:tcW w:w="2234" w:type="dxa"/>
            <w:vAlign w:val="center"/>
          </w:tcPr>
          <w:p w14:paraId="46E2CFFB" w14:textId="1D22701A"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5C2199" w:rsidRPr="005C2199" w14:paraId="313CEF70" w14:textId="0651A48F" w:rsidTr="001D34B8">
        <w:trPr>
          <w:jc w:val="center"/>
        </w:trPr>
        <w:tc>
          <w:tcPr>
            <w:tcW w:w="7508" w:type="dxa"/>
          </w:tcPr>
          <w:p w14:paraId="2B1A7666" w14:textId="4991761E" w:rsidR="00377607" w:rsidRPr="005C2199" w:rsidRDefault="00377607" w:rsidP="00C57AD7">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3.2</w:t>
            </w:r>
            <w:r w:rsidR="00C57AD7" w:rsidRPr="00C57AD7">
              <w:rPr>
                <w:rFonts w:ascii="Times New Roman" w:eastAsia="ＭＳ Ｐゴシック" w:hAnsi="Times New Roman" w:cs="Times New Roman" w:hint="eastAsia"/>
                <w:kern w:val="0"/>
                <w:szCs w:val="21"/>
                <w:shd w:val="clear" w:color="auto" w:fill="FFFFFF"/>
              </w:rPr>
              <w:t>コオロギの飼育に用いる器物は、耐久性のある素材で構成され、かつ、管理や清掃が容易</w:t>
            </w:r>
            <w:r w:rsidR="00C57AD7">
              <w:rPr>
                <w:rFonts w:ascii="Times New Roman" w:eastAsia="ＭＳ Ｐゴシック" w:hAnsi="Times New Roman" w:cs="Times New Roman" w:hint="eastAsia"/>
                <w:kern w:val="0"/>
                <w:szCs w:val="21"/>
                <w:shd w:val="clear" w:color="auto" w:fill="FFFFFF"/>
              </w:rPr>
              <w:t>であるか</w:t>
            </w:r>
            <w:r w:rsidR="00C57AD7" w:rsidRPr="00C57AD7">
              <w:rPr>
                <w:rFonts w:ascii="Times New Roman" w:eastAsia="ＭＳ Ｐゴシック" w:hAnsi="Times New Roman" w:cs="Times New Roman" w:hint="eastAsia"/>
                <w:kern w:val="0"/>
                <w:szCs w:val="21"/>
                <w:shd w:val="clear" w:color="auto" w:fill="FFFFFF"/>
              </w:rPr>
              <w:t>（推奨）</w:t>
            </w:r>
          </w:p>
        </w:tc>
        <w:tc>
          <w:tcPr>
            <w:tcW w:w="2234" w:type="dxa"/>
            <w:vAlign w:val="center"/>
          </w:tcPr>
          <w:p w14:paraId="0522A34C" w14:textId="3A748B4C"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B02ABB" w:rsidRPr="005C2199" w14:paraId="4E27F126" w14:textId="1CDF4792" w:rsidTr="001D34B8">
        <w:trPr>
          <w:jc w:val="center"/>
        </w:trPr>
        <w:tc>
          <w:tcPr>
            <w:tcW w:w="9742" w:type="dxa"/>
            <w:gridSpan w:val="2"/>
          </w:tcPr>
          <w:p w14:paraId="3CC95EEA" w14:textId="07A86760" w:rsidR="00B02ABB" w:rsidRPr="005C2199" w:rsidRDefault="00B02ABB" w:rsidP="00B02ABB">
            <w:pPr>
              <w:jc w:val="left"/>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kern w:val="0"/>
                <w:szCs w:val="21"/>
                <w:shd w:val="clear" w:color="auto" w:fill="FFFFFF"/>
              </w:rPr>
              <w:t xml:space="preserve">4 </w:t>
            </w:r>
            <w:r w:rsidRPr="005C2199">
              <w:rPr>
                <w:rFonts w:ascii="Times New Roman" w:eastAsia="ＭＳ Ｐゴシック" w:hAnsi="Times New Roman" w:cs="Times New Roman"/>
                <w:kern w:val="0"/>
                <w:szCs w:val="21"/>
                <w:shd w:val="clear" w:color="auto" w:fill="FFFFFF"/>
              </w:rPr>
              <w:t>生産管理</w:t>
            </w:r>
          </w:p>
        </w:tc>
      </w:tr>
      <w:tr w:rsidR="005C2199" w:rsidRPr="005C2199" w14:paraId="5D3A27AD" w14:textId="144B1DAA" w:rsidTr="001D34B8">
        <w:trPr>
          <w:jc w:val="center"/>
        </w:trPr>
        <w:tc>
          <w:tcPr>
            <w:tcW w:w="7508" w:type="dxa"/>
          </w:tcPr>
          <w:p w14:paraId="6D5B28D3" w14:textId="0297861B" w:rsidR="00377607" w:rsidRPr="005C2199" w:rsidRDefault="00377607" w:rsidP="00AA5ADB">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kern w:val="0"/>
                <w:szCs w:val="21"/>
                <w:shd w:val="clear" w:color="auto" w:fill="FFFFFF"/>
              </w:rPr>
              <w:t>4.1</w:t>
            </w:r>
            <w:r w:rsidRPr="005C2199">
              <w:rPr>
                <w:rFonts w:ascii="Times New Roman" w:eastAsia="ＭＳ Ｐゴシック" w:hAnsi="Times New Roman" w:cs="Times New Roman" w:hint="eastAsia"/>
                <w:kern w:val="0"/>
                <w:szCs w:val="21"/>
                <w:shd w:val="clear" w:color="auto" w:fill="FFFFFF"/>
              </w:rPr>
              <w:t>生産・</w:t>
            </w:r>
            <w:r w:rsidR="00C57AD7">
              <w:rPr>
                <w:rFonts w:ascii="Times New Roman" w:eastAsia="ＭＳ Ｐゴシック" w:hAnsi="Times New Roman" w:cs="Times New Roman" w:hint="eastAsia"/>
                <w:kern w:val="0"/>
                <w:szCs w:val="21"/>
                <w:shd w:val="clear" w:color="auto" w:fill="FFFFFF"/>
              </w:rPr>
              <w:t>管理・</w:t>
            </w:r>
            <w:r w:rsidRPr="005C2199">
              <w:rPr>
                <w:rFonts w:ascii="Times New Roman" w:eastAsia="ＭＳ Ｐゴシック" w:hAnsi="Times New Roman" w:cs="Times New Roman" w:hint="eastAsia"/>
                <w:kern w:val="0"/>
                <w:szCs w:val="21"/>
                <w:shd w:val="clear" w:color="auto" w:fill="FFFFFF"/>
              </w:rPr>
              <w:t>収穫方法、衛生管理、安全・労務管理、環境対策および記録・情報管理</w:t>
            </w:r>
            <w:r w:rsidR="00B03855">
              <w:rPr>
                <w:rFonts w:ascii="Times New Roman" w:eastAsia="ＭＳ Ｐゴシック" w:hAnsi="Times New Roman" w:cs="Times New Roman" w:hint="eastAsia"/>
                <w:kern w:val="0"/>
                <w:szCs w:val="21"/>
                <w:shd w:val="clear" w:color="auto" w:fill="FFFFFF"/>
              </w:rPr>
              <w:t>等</w:t>
            </w:r>
            <w:r w:rsidRPr="005C2199">
              <w:rPr>
                <w:rFonts w:ascii="Times New Roman" w:eastAsia="ＭＳ Ｐゴシック" w:hAnsi="Times New Roman" w:cs="Times New Roman" w:hint="eastAsia"/>
                <w:kern w:val="0"/>
                <w:szCs w:val="21"/>
                <w:shd w:val="clear" w:color="auto" w:fill="FFFFFF"/>
              </w:rPr>
              <w:t>、生産管理工程における各種業務に関するマニュアルを作成しているか</w:t>
            </w:r>
            <w:r w:rsidR="009B205C">
              <w:rPr>
                <w:rFonts w:ascii="Times New Roman" w:eastAsia="ＭＳ Ｐゴシック" w:hAnsi="Times New Roman" w:cs="Times New Roman" w:hint="eastAsia"/>
                <w:kern w:val="0"/>
                <w:szCs w:val="21"/>
                <w:shd w:val="clear" w:color="auto" w:fill="FFFFFF"/>
              </w:rPr>
              <w:t>（推奨）</w:t>
            </w:r>
          </w:p>
        </w:tc>
        <w:tc>
          <w:tcPr>
            <w:tcW w:w="2234" w:type="dxa"/>
            <w:vAlign w:val="center"/>
          </w:tcPr>
          <w:p w14:paraId="20BDB064" w14:textId="1C5B021E"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5C2199" w:rsidRPr="005C2199" w14:paraId="42D20608" w14:textId="32743AF5" w:rsidTr="001D34B8">
        <w:trPr>
          <w:jc w:val="center"/>
        </w:trPr>
        <w:tc>
          <w:tcPr>
            <w:tcW w:w="7508" w:type="dxa"/>
          </w:tcPr>
          <w:p w14:paraId="62005BE3" w14:textId="55B729EE" w:rsidR="00377607" w:rsidRPr="005C2199" w:rsidRDefault="00377607" w:rsidP="00377607">
            <w:pP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kern w:val="0"/>
                <w:szCs w:val="21"/>
                <w:shd w:val="clear" w:color="auto" w:fill="FFFFFF"/>
              </w:rPr>
              <w:t>4.2</w:t>
            </w:r>
            <w:r w:rsidR="00237C29">
              <w:rPr>
                <w:rFonts w:ascii="Times New Roman" w:eastAsia="ＭＳ Ｐゴシック" w:hAnsi="Times New Roman" w:cs="Times New Roman" w:hint="eastAsia"/>
                <w:kern w:val="0"/>
                <w:szCs w:val="21"/>
                <w:shd w:val="clear" w:color="auto" w:fill="FFFFFF"/>
              </w:rPr>
              <w:t>生産するコオロギは、健康</w:t>
            </w:r>
            <w:r w:rsidRPr="005C2199">
              <w:rPr>
                <w:rFonts w:ascii="Times New Roman" w:eastAsia="ＭＳ Ｐゴシック" w:hAnsi="Times New Roman" w:cs="Times New Roman" w:hint="eastAsia"/>
                <w:kern w:val="0"/>
                <w:szCs w:val="21"/>
                <w:shd w:val="clear" w:color="auto" w:fill="FFFFFF"/>
              </w:rPr>
              <w:t>かつ入手経路が明瞭である個体群を選択しているか</w:t>
            </w:r>
          </w:p>
        </w:tc>
        <w:tc>
          <w:tcPr>
            <w:tcW w:w="2234" w:type="dxa"/>
            <w:vAlign w:val="center"/>
          </w:tcPr>
          <w:p w14:paraId="30069AE7" w14:textId="07B11C68"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5C2199" w:rsidRPr="005C2199" w14:paraId="50470D26" w14:textId="6FF5F453" w:rsidTr="001D34B8">
        <w:trPr>
          <w:jc w:val="center"/>
        </w:trPr>
        <w:tc>
          <w:tcPr>
            <w:tcW w:w="7508" w:type="dxa"/>
          </w:tcPr>
          <w:p w14:paraId="2555310A" w14:textId="14E3BA6E" w:rsidR="00377607" w:rsidRPr="005C2199" w:rsidRDefault="00377607" w:rsidP="00C57AD7">
            <w:pP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kern w:val="0"/>
                <w:szCs w:val="21"/>
                <w:shd w:val="clear" w:color="auto" w:fill="FFFFFF"/>
              </w:rPr>
              <w:t>4.3</w:t>
            </w:r>
            <w:r w:rsidR="00DB04A9" w:rsidRPr="004F5368">
              <w:rPr>
                <w:rFonts w:ascii="Times New Roman" w:eastAsia="ＭＳ Ｐゴシック" w:hAnsi="Times New Roman" w:cs="Times New Roman" w:hint="eastAsia"/>
                <w:kern w:val="0"/>
                <w:szCs w:val="21"/>
                <w:shd w:val="clear" w:color="auto" w:fill="FFFFFF"/>
              </w:rPr>
              <w:t>コオロギに給餌する</w:t>
            </w:r>
            <w:r w:rsidR="00C57AD7" w:rsidRPr="00C57AD7">
              <w:rPr>
                <w:rFonts w:ascii="Times New Roman" w:eastAsia="ＭＳ Ｐゴシック" w:hAnsi="Times New Roman" w:cs="Times New Roman" w:hint="eastAsia"/>
                <w:kern w:val="0"/>
                <w:szCs w:val="21"/>
                <w:shd w:val="clear" w:color="auto" w:fill="FFFFFF"/>
              </w:rPr>
              <w:t>飼料の劣化、汚染及び異物混入等に細心の注意を払って管理しているか</w:t>
            </w:r>
          </w:p>
        </w:tc>
        <w:tc>
          <w:tcPr>
            <w:tcW w:w="2234" w:type="dxa"/>
            <w:vAlign w:val="center"/>
          </w:tcPr>
          <w:p w14:paraId="49AAFC14" w14:textId="2C9160A4"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5C2199" w:rsidRPr="005C2199" w14:paraId="62AD3A03" w14:textId="3B1DA193" w:rsidTr="000F14E2">
        <w:trPr>
          <w:jc w:val="center"/>
        </w:trPr>
        <w:tc>
          <w:tcPr>
            <w:tcW w:w="7508" w:type="dxa"/>
          </w:tcPr>
          <w:p w14:paraId="43099BDD" w14:textId="36C867C9" w:rsidR="00377607" w:rsidRPr="005C2199" w:rsidRDefault="00377607" w:rsidP="00C57AD7">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4.4</w:t>
            </w:r>
            <w:r w:rsidR="00C57AD7">
              <w:rPr>
                <w:rFonts w:ascii="Times New Roman" w:eastAsia="ＭＳ Ｐゴシック" w:hAnsi="Times New Roman" w:cs="Times New Roman" w:hint="eastAsia"/>
                <w:kern w:val="0"/>
                <w:szCs w:val="21"/>
                <w:shd w:val="clear" w:color="auto" w:fill="FFFFFF"/>
              </w:rPr>
              <w:t>生産場で使用する水源は、</w:t>
            </w:r>
            <w:r w:rsidR="00C57AD7">
              <w:rPr>
                <w:rFonts w:ascii="Times New Roman" w:eastAsia="ＭＳ Ｐゴシック" w:hAnsi="Times New Roman" w:cs="Times New Roman"/>
                <w:kern w:val="0"/>
                <w:szCs w:val="21"/>
                <w:shd w:val="clear" w:color="auto" w:fill="FFFFFF"/>
              </w:rPr>
              <w:t>有害化学物質</w:t>
            </w:r>
            <w:r w:rsidR="00C57AD7">
              <w:rPr>
                <w:rFonts w:ascii="Times New Roman" w:eastAsia="ＭＳ Ｐゴシック" w:hAnsi="Times New Roman" w:cs="Times New Roman" w:hint="eastAsia"/>
                <w:kern w:val="0"/>
                <w:szCs w:val="21"/>
                <w:shd w:val="clear" w:color="auto" w:fill="FFFFFF"/>
              </w:rPr>
              <w:t>等</w:t>
            </w:r>
            <w:r w:rsidR="00C57AD7" w:rsidRPr="00C57AD7">
              <w:rPr>
                <w:rFonts w:ascii="Times New Roman" w:eastAsia="ＭＳ Ｐゴシック" w:hAnsi="Times New Roman" w:cs="Times New Roman"/>
                <w:kern w:val="0"/>
                <w:szCs w:val="21"/>
                <w:shd w:val="clear" w:color="auto" w:fill="FFFFFF"/>
              </w:rPr>
              <w:t>による汚染、病害虫又は病原微生物の発生及び異物の混入がないことを確認しているか</w:t>
            </w:r>
          </w:p>
        </w:tc>
        <w:tc>
          <w:tcPr>
            <w:tcW w:w="2234" w:type="dxa"/>
            <w:vAlign w:val="center"/>
          </w:tcPr>
          <w:p w14:paraId="7ACC46A3" w14:textId="71AA7DB9" w:rsidR="00377607" w:rsidRPr="005C2199" w:rsidRDefault="000F14E2"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5C2199" w:rsidRPr="005C2199" w14:paraId="5376063F" w14:textId="6C01B2CF" w:rsidTr="001D34B8">
        <w:trPr>
          <w:jc w:val="center"/>
        </w:trPr>
        <w:tc>
          <w:tcPr>
            <w:tcW w:w="7508" w:type="dxa"/>
          </w:tcPr>
          <w:p w14:paraId="0155CBBF" w14:textId="78F916D4" w:rsidR="00377607" w:rsidRPr="005C2199" w:rsidRDefault="00377607" w:rsidP="00C57AD7">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kern w:val="0"/>
                <w:szCs w:val="21"/>
                <w:shd w:val="clear" w:color="auto" w:fill="FFFFFF"/>
              </w:rPr>
              <w:t>4.</w:t>
            </w:r>
            <w:r w:rsidRPr="005C2199">
              <w:rPr>
                <w:rFonts w:ascii="Times New Roman" w:eastAsia="ＭＳ Ｐゴシック" w:hAnsi="Times New Roman" w:cs="Times New Roman" w:hint="eastAsia"/>
                <w:kern w:val="0"/>
                <w:szCs w:val="21"/>
                <w:shd w:val="clear" w:color="auto" w:fill="FFFFFF"/>
              </w:rPr>
              <w:t>5</w:t>
            </w:r>
            <w:r w:rsidR="00C57AD7" w:rsidRPr="00C57AD7">
              <w:rPr>
                <w:rFonts w:ascii="Times New Roman" w:eastAsia="ＭＳ Ｐゴシック" w:hAnsi="Times New Roman" w:cs="Times New Roman" w:hint="eastAsia"/>
                <w:kern w:val="0"/>
                <w:szCs w:val="21"/>
                <w:shd w:val="clear" w:color="auto" w:fill="FFFFFF"/>
              </w:rPr>
              <w:t>給餌・給水に使用する器物は、有害化学物質等による汚染、病害虫又は病原微生物の発生及び異物の混入がないことを確認しているか</w:t>
            </w:r>
          </w:p>
        </w:tc>
        <w:tc>
          <w:tcPr>
            <w:tcW w:w="2234" w:type="dxa"/>
            <w:vAlign w:val="center"/>
          </w:tcPr>
          <w:p w14:paraId="18359A20" w14:textId="2C70AB06" w:rsidR="00377607" w:rsidRPr="005C2199" w:rsidRDefault="000F14E2"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5C2199" w:rsidRPr="005C2199" w14:paraId="0BBE9213" w14:textId="6BC490EA" w:rsidTr="001D34B8">
        <w:trPr>
          <w:jc w:val="center"/>
        </w:trPr>
        <w:tc>
          <w:tcPr>
            <w:tcW w:w="7508" w:type="dxa"/>
          </w:tcPr>
          <w:p w14:paraId="4D1A79C6" w14:textId="4BDC468F" w:rsidR="00377607" w:rsidRPr="005C2199" w:rsidRDefault="00377607" w:rsidP="00EA2741">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kern w:val="0"/>
                <w:szCs w:val="21"/>
                <w:shd w:val="clear" w:color="auto" w:fill="FFFFFF"/>
              </w:rPr>
              <w:t>4.</w:t>
            </w:r>
            <w:r w:rsidRPr="005C2199">
              <w:rPr>
                <w:rFonts w:ascii="Times New Roman" w:eastAsia="ＭＳ Ｐゴシック" w:hAnsi="Times New Roman" w:cs="Times New Roman" w:hint="eastAsia"/>
                <w:kern w:val="0"/>
                <w:szCs w:val="21"/>
                <w:shd w:val="clear" w:color="auto" w:fill="FFFFFF"/>
              </w:rPr>
              <w:t>6</w:t>
            </w:r>
            <w:r w:rsidR="00C57AD7" w:rsidRPr="00C57AD7">
              <w:rPr>
                <w:rFonts w:ascii="Times New Roman" w:eastAsia="ＭＳ Ｐゴシック" w:hAnsi="Times New Roman" w:cs="Times New Roman" w:hint="eastAsia"/>
                <w:kern w:val="0"/>
                <w:szCs w:val="21"/>
                <w:shd w:val="clear" w:color="auto" w:fill="FFFFFF"/>
              </w:rPr>
              <w:t>給餌・給水に使用する器物は、有害化学物質等による汚染、病害虫又は病</w:t>
            </w:r>
            <w:r w:rsidR="00EA2741">
              <w:rPr>
                <w:rFonts w:ascii="Times New Roman" w:eastAsia="ＭＳ Ｐゴシック" w:hAnsi="Times New Roman" w:cs="Times New Roman" w:hint="eastAsia"/>
                <w:kern w:val="0"/>
                <w:szCs w:val="21"/>
                <w:shd w:val="clear" w:color="auto" w:fill="FFFFFF"/>
              </w:rPr>
              <w:t>原微生物の発生及び異物の混入のおそれが少ない素材で構成</w:t>
            </w:r>
            <w:r w:rsidR="00C57AD7" w:rsidRPr="00C57AD7">
              <w:rPr>
                <w:rFonts w:ascii="Times New Roman" w:eastAsia="ＭＳ Ｐゴシック" w:hAnsi="Times New Roman" w:cs="Times New Roman" w:hint="eastAsia"/>
                <w:kern w:val="0"/>
                <w:szCs w:val="21"/>
                <w:shd w:val="clear" w:color="auto" w:fill="FFFFFF"/>
              </w:rPr>
              <w:t>されたものであるか、及び、コオロギの齢数や頭数に応じた適切な形態のものであるか（推奨）</w:t>
            </w:r>
          </w:p>
        </w:tc>
        <w:tc>
          <w:tcPr>
            <w:tcW w:w="2234" w:type="dxa"/>
            <w:vAlign w:val="center"/>
          </w:tcPr>
          <w:p w14:paraId="6EF85631" w14:textId="60BA1D03" w:rsidR="00377607" w:rsidRPr="005C2199" w:rsidRDefault="000F14E2"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5C2199" w:rsidRPr="005C2199" w14:paraId="5FBB8585" w14:textId="39F980F4" w:rsidTr="001D34B8">
        <w:trPr>
          <w:jc w:val="center"/>
        </w:trPr>
        <w:tc>
          <w:tcPr>
            <w:tcW w:w="7508" w:type="dxa"/>
          </w:tcPr>
          <w:p w14:paraId="09FD914A" w14:textId="69426BC6" w:rsidR="00377607" w:rsidRPr="005C2199" w:rsidRDefault="000F14E2" w:rsidP="001055F9">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kern w:val="0"/>
                <w:szCs w:val="21"/>
                <w:shd w:val="clear" w:color="auto" w:fill="FFFFFF"/>
              </w:rPr>
              <w:t>4.</w:t>
            </w:r>
            <w:r w:rsidRPr="005C2199">
              <w:rPr>
                <w:rFonts w:ascii="Times New Roman" w:eastAsia="ＭＳ Ｐゴシック" w:hAnsi="Times New Roman" w:cs="Times New Roman" w:hint="eastAsia"/>
                <w:kern w:val="0"/>
                <w:szCs w:val="21"/>
                <w:shd w:val="clear" w:color="auto" w:fill="FFFFFF"/>
              </w:rPr>
              <w:t>7</w:t>
            </w:r>
            <w:r w:rsidR="00EA2741" w:rsidRPr="00EA2741">
              <w:rPr>
                <w:rFonts w:ascii="Times New Roman" w:eastAsia="ＭＳ Ｐゴシック" w:hAnsi="Times New Roman" w:cs="Times New Roman" w:hint="eastAsia"/>
                <w:kern w:val="0"/>
                <w:szCs w:val="21"/>
                <w:shd w:val="clear" w:color="auto" w:fill="FFFFFF"/>
              </w:rPr>
              <w:t>コオロギを生産・管理・収穫する器物内には、コオロギの脚場となり、かつ共食いを防止するためのシェルターを設置しているか（推奨）</w:t>
            </w:r>
          </w:p>
        </w:tc>
        <w:tc>
          <w:tcPr>
            <w:tcW w:w="2234" w:type="dxa"/>
            <w:vAlign w:val="center"/>
          </w:tcPr>
          <w:p w14:paraId="33D4E72F" w14:textId="621BD065"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CA73A0" w:rsidRPr="005C2199" w14:paraId="540E1BD9" w14:textId="77777777" w:rsidTr="001D34B8">
        <w:trPr>
          <w:jc w:val="center"/>
        </w:trPr>
        <w:tc>
          <w:tcPr>
            <w:tcW w:w="7508" w:type="dxa"/>
          </w:tcPr>
          <w:p w14:paraId="7092B06E" w14:textId="2E35522C" w:rsidR="00CA73A0" w:rsidRPr="005C2199" w:rsidRDefault="00CA73A0" w:rsidP="001055F9">
            <w:pPr>
              <w:ind w:left="195" w:hangingChars="100" w:hanging="195"/>
              <w:rPr>
                <w:rFonts w:ascii="Times New Roman" w:eastAsia="ＭＳ Ｐゴシック" w:hAnsi="Times New Roman" w:cs="Times New Roman"/>
                <w:kern w:val="0"/>
                <w:szCs w:val="21"/>
                <w:shd w:val="clear" w:color="auto" w:fill="FFFFFF"/>
              </w:rPr>
            </w:pPr>
            <w:r w:rsidRPr="00CA73A0">
              <w:rPr>
                <w:rFonts w:ascii="Times New Roman" w:eastAsia="ＭＳ Ｐゴシック" w:hAnsi="Times New Roman" w:cs="Times New Roman"/>
                <w:kern w:val="0"/>
                <w:szCs w:val="21"/>
                <w:shd w:val="clear" w:color="auto" w:fill="FFFFFF"/>
              </w:rPr>
              <w:t>4.8</w:t>
            </w:r>
            <w:r w:rsidRPr="00CA73A0">
              <w:rPr>
                <w:rFonts w:ascii="Times New Roman" w:eastAsia="ＭＳ Ｐゴシック" w:hAnsi="Times New Roman" w:cs="Times New Roman"/>
                <w:kern w:val="0"/>
                <w:szCs w:val="21"/>
                <w:shd w:val="clear" w:color="auto" w:fill="FFFFFF"/>
              </w:rPr>
              <w:t>シェルターは、有害化学物質等による汚染、病害虫又は病原微生物の発生及び異物の混入がないことを確認しているか</w:t>
            </w:r>
          </w:p>
        </w:tc>
        <w:tc>
          <w:tcPr>
            <w:tcW w:w="2234" w:type="dxa"/>
            <w:vAlign w:val="center"/>
          </w:tcPr>
          <w:p w14:paraId="46876A84" w14:textId="5D215290" w:rsidR="00CA73A0" w:rsidRPr="005C2199" w:rsidRDefault="00CA73A0" w:rsidP="000F14E2">
            <w:pPr>
              <w:jc w:val="center"/>
              <w:rPr>
                <w:rFonts w:ascii="Times New Roman" w:eastAsia="ＭＳ Ｐゴシック" w:hAnsi="Times New Roman" w:cs="Times New Roman"/>
                <w:kern w:val="0"/>
                <w:szCs w:val="21"/>
                <w:shd w:val="clear" w:color="auto" w:fill="FFFFFF"/>
              </w:rPr>
            </w:pPr>
            <w:r w:rsidRPr="00CA73A0">
              <w:rPr>
                <w:rFonts w:ascii="Times New Roman" w:eastAsia="ＭＳ Ｐゴシック" w:hAnsi="Times New Roman" w:cs="Times New Roman" w:hint="eastAsia"/>
                <w:kern w:val="0"/>
                <w:szCs w:val="21"/>
                <w:shd w:val="clear" w:color="auto" w:fill="FFFFFF"/>
              </w:rPr>
              <w:t>（はい　・　いいえ）</w:t>
            </w:r>
          </w:p>
        </w:tc>
      </w:tr>
      <w:tr w:rsidR="00CA73A0" w:rsidRPr="005C2199" w14:paraId="3A727175" w14:textId="77777777" w:rsidTr="001D34B8">
        <w:trPr>
          <w:jc w:val="center"/>
        </w:trPr>
        <w:tc>
          <w:tcPr>
            <w:tcW w:w="7508" w:type="dxa"/>
          </w:tcPr>
          <w:p w14:paraId="44C3F5AF" w14:textId="53AEA522" w:rsidR="00CA73A0" w:rsidRPr="005C2199" w:rsidRDefault="00CA73A0" w:rsidP="00CA73A0">
            <w:pPr>
              <w:ind w:left="195" w:hangingChars="100" w:hanging="195"/>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kern w:val="0"/>
                <w:szCs w:val="21"/>
                <w:shd w:val="clear" w:color="auto" w:fill="FFFFFF"/>
              </w:rPr>
              <w:t>4.</w:t>
            </w:r>
            <w:r w:rsidRPr="00CA73A0">
              <w:rPr>
                <w:rFonts w:ascii="Times New Roman" w:eastAsia="ＭＳ Ｐゴシック" w:hAnsi="Times New Roman" w:cs="Times New Roman"/>
                <w:kern w:val="0"/>
                <w:szCs w:val="21"/>
                <w:shd w:val="clear" w:color="auto" w:fill="FFFFFF"/>
              </w:rPr>
              <w:t>9</w:t>
            </w:r>
            <w:r w:rsidRPr="00CA73A0">
              <w:rPr>
                <w:rFonts w:ascii="Times New Roman" w:eastAsia="ＭＳ Ｐゴシック" w:hAnsi="Times New Roman" w:cs="Times New Roman"/>
                <w:kern w:val="0"/>
                <w:szCs w:val="21"/>
                <w:shd w:val="clear" w:color="auto" w:fill="FFFFFF"/>
              </w:rPr>
              <w:t>シェルターは、有害化学物質等による汚染、病害虫又は病原微生物の発生及び異物の混入のおそれが少ない素材で構成されたものであるか、及び、コオロギの齢数や頭数に応じた適切な形態のものであるか（推奨）</w:t>
            </w:r>
          </w:p>
        </w:tc>
        <w:tc>
          <w:tcPr>
            <w:tcW w:w="2234" w:type="dxa"/>
            <w:vAlign w:val="center"/>
          </w:tcPr>
          <w:p w14:paraId="2CB51850" w14:textId="35395EAE" w:rsidR="00CA73A0" w:rsidRPr="005C2199" w:rsidRDefault="00CA73A0" w:rsidP="000F14E2">
            <w:pPr>
              <w:jc w:val="center"/>
              <w:rPr>
                <w:rFonts w:ascii="Times New Roman" w:eastAsia="ＭＳ Ｐゴシック" w:hAnsi="Times New Roman" w:cs="Times New Roman"/>
                <w:kern w:val="0"/>
                <w:szCs w:val="21"/>
                <w:shd w:val="clear" w:color="auto" w:fill="FFFFFF"/>
              </w:rPr>
            </w:pPr>
            <w:r w:rsidRPr="00CA73A0">
              <w:rPr>
                <w:rFonts w:ascii="Times New Roman" w:eastAsia="ＭＳ Ｐゴシック" w:hAnsi="Times New Roman" w:cs="Times New Roman" w:hint="eastAsia"/>
                <w:kern w:val="0"/>
                <w:szCs w:val="21"/>
                <w:shd w:val="clear" w:color="auto" w:fill="FFFFFF"/>
              </w:rPr>
              <w:t>（はい　・　いいえ）</w:t>
            </w:r>
          </w:p>
        </w:tc>
      </w:tr>
      <w:tr w:rsidR="00CA73A0" w:rsidRPr="005C2199" w14:paraId="422818C1" w14:textId="77777777" w:rsidTr="001D34B8">
        <w:trPr>
          <w:jc w:val="center"/>
        </w:trPr>
        <w:tc>
          <w:tcPr>
            <w:tcW w:w="7508" w:type="dxa"/>
          </w:tcPr>
          <w:p w14:paraId="50E5F7D7" w14:textId="62CD149F" w:rsidR="00CA73A0" w:rsidRPr="005C2199" w:rsidRDefault="00CA73A0" w:rsidP="001055F9">
            <w:pPr>
              <w:ind w:left="195" w:hangingChars="100" w:hanging="195"/>
              <w:rPr>
                <w:rFonts w:ascii="Times New Roman" w:eastAsia="ＭＳ Ｐゴシック" w:hAnsi="Times New Roman" w:cs="Times New Roman"/>
                <w:kern w:val="0"/>
                <w:szCs w:val="21"/>
                <w:shd w:val="clear" w:color="auto" w:fill="FFFFFF"/>
              </w:rPr>
            </w:pPr>
            <w:r w:rsidRPr="00CA73A0">
              <w:rPr>
                <w:rFonts w:ascii="Times New Roman" w:eastAsia="ＭＳ Ｐゴシック" w:hAnsi="Times New Roman" w:cs="Times New Roman"/>
                <w:kern w:val="0"/>
                <w:szCs w:val="21"/>
                <w:shd w:val="clear" w:color="auto" w:fill="FFFFFF"/>
              </w:rPr>
              <w:t>4.10</w:t>
            </w:r>
            <w:r w:rsidRPr="00CA73A0">
              <w:rPr>
                <w:rFonts w:ascii="Times New Roman" w:eastAsia="ＭＳ Ｐゴシック" w:hAnsi="Times New Roman" w:cs="Times New Roman"/>
                <w:kern w:val="0"/>
                <w:szCs w:val="21"/>
                <w:shd w:val="clear" w:color="auto" w:fill="FFFFFF"/>
              </w:rPr>
              <w:t>コオロギを継代飼育する器物内には、コオロギが産卵する場所（「産卵場」）を設けているか</w:t>
            </w:r>
          </w:p>
        </w:tc>
        <w:tc>
          <w:tcPr>
            <w:tcW w:w="2234" w:type="dxa"/>
            <w:vAlign w:val="center"/>
          </w:tcPr>
          <w:p w14:paraId="2161DB55" w14:textId="3B74DA66" w:rsidR="00CA73A0" w:rsidRPr="005C2199" w:rsidRDefault="00CA73A0" w:rsidP="000F14E2">
            <w:pPr>
              <w:jc w:val="center"/>
              <w:rPr>
                <w:rFonts w:ascii="Times New Roman" w:eastAsia="ＭＳ Ｐゴシック" w:hAnsi="Times New Roman" w:cs="Times New Roman"/>
                <w:kern w:val="0"/>
                <w:szCs w:val="21"/>
                <w:shd w:val="clear" w:color="auto" w:fill="FFFFFF"/>
              </w:rPr>
            </w:pPr>
            <w:r w:rsidRPr="00CA73A0">
              <w:rPr>
                <w:rFonts w:ascii="Times New Roman" w:eastAsia="ＭＳ Ｐゴシック" w:hAnsi="Times New Roman" w:cs="Times New Roman" w:hint="eastAsia"/>
                <w:kern w:val="0"/>
                <w:szCs w:val="21"/>
                <w:shd w:val="clear" w:color="auto" w:fill="FFFFFF"/>
              </w:rPr>
              <w:t>（はい　・　いいえ）</w:t>
            </w:r>
          </w:p>
        </w:tc>
      </w:tr>
      <w:tr w:rsidR="00CA73A0" w:rsidRPr="005C2199" w14:paraId="1946A274" w14:textId="77777777" w:rsidTr="001D34B8">
        <w:trPr>
          <w:jc w:val="center"/>
        </w:trPr>
        <w:tc>
          <w:tcPr>
            <w:tcW w:w="7508" w:type="dxa"/>
          </w:tcPr>
          <w:p w14:paraId="4E1239F4" w14:textId="7DF42937" w:rsidR="00CA73A0" w:rsidRPr="005C2199" w:rsidRDefault="00CA73A0" w:rsidP="001055F9">
            <w:pPr>
              <w:ind w:left="195" w:hangingChars="100" w:hanging="195"/>
              <w:rPr>
                <w:rFonts w:ascii="Times New Roman" w:eastAsia="ＭＳ Ｐゴシック" w:hAnsi="Times New Roman" w:cs="Times New Roman"/>
                <w:kern w:val="0"/>
                <w:szCs w:val="21"/>
                <w:shd w:val="clear" w:color="auto" w:fill="FFFFFF"/>
              </w:rPr>
            </w:pPr>
            <w:r w:rsidRPr="00CA73A0">
              <w:rPr>
                <w:rFonts w:ascii="Times New Roman" w:eastAsia="ＭＳ Ｐゴシック" w:hAnsi="Times New Roman" w:cs="Times New Roman"/>
                <w:kern w:val="0"/>
                <w:szCs w:val="21"/>
                <w:shd w:val="clear" w:color="auto" w:fill="FFFFFF"/>
              </w:rPr>
              <w:t>4.11</w:t>
            </w:r>
            <w:r w:rsidRPr="00CA73A0">
              <w:rPr>
                <w:rFonts w:ascii="Times New Roman" w:eastAsia="ＭＳ Ｐゴシック" w:hAnsi="Times New Roman" w:cs="Times New Roman"/>
                <w:kern w:val="0"/>
                <w:szCs w:val="21"/>
                <w:shd w:val="clear" w:color="auto" w:fill="FFFFFF"/>
              </w:rPr>
              <w:t>産卵場は清潔に保たれているか</w:t>
            </w:r>
          </w:p>
        </w:tc>
        <w:tc>
          <w:tcPr>
            <w:tcW w:w="2234" w:type="dxa"/>
            <w:vAlign w:val="center"/>
          </w:tcPr>
          <w:p w14:paraId="2C462001" w14:textId="5B3E8F7A" w:rsidR="00CA73A0" w:rsidRPr="005C2199" w:rsidRDefault="00CA73A0" w:rsidP="000F14E2">
            <w:pPr>
              <w:jc w:val="center"/>
              <w:rPr>
                <w:rFonts w:ascii="Times New Roman" w:eastAsia="ＭＳ Ｐゴシック" w:hAnsi="Times New Roman" w:cs="Times New Roman"/>
                <w:kern w:val="0"/>
                <w:szCs w:val="21"/>
                <w:shd w:val="clear" w:color="auto" w:fill="FFFFFF"/>
              </w:rPr>
            </w:pPr>
            <w:r w:rsidRPr="00CA73A0">
              <w:rPr>
                <w:rFonts w:ascii="Times New Roman" w:eastAsia="ＭＳ Ｐゴシック" w:hAnsi="Times New Roman" w:cs="Times New Roman" w:hint="eastAsia"/>
                <w:kern w:val="0"/>
                <w:szCs w:val="21"/>
                <w:shd w:val="clear" w:color="auto" w:fill="FFFFFF"/>
              </w:rPr>
              <w:t>（はい　・　いいえ）</w:t>
            </w:r>
          </w:p>
        </w:tc>
      </w:tr>
      <w:tr w:rsidR="00CA73A0" w:rsidRPr="005C2199" w14:paraId="514CA022" w14:textId="77777777" w:rsidTr="001D34B8">
        <w:trPr>
          <w:jc w:val="center"/>
        </w:trPr>
        <w:tc>
          <w:tcPr>
            <w:tcW w:w="7508" w:type="dxa"/>
          </w:tcPr>
          <w:p w14:paraId="0AE08EBC" w14:textId="66C19DD8" w:rsidR="00CA73A0" w:rsidRPr="005C2199" w:rsidRDefault="00CA73A0" w:rsidP="001055F9">
            <w:pPr>
              <w:ind w:left="195" w:hangingChars="100" w:hanging="195"/>
              <w:rPr>
                <w:rFonts w:ascii="Times New Roman" w:eastAsia="ＭＳ Ｐゴシック" w:hAnsi="Times New Roman" w:cs="Times New Roman"/>
                <w:kern w:val="0"/>
                <w:szCs w:val="21"/>
                <w:shd w:val="clear" w:color="auto" w:fill="FFFFFF"/>
              </w:rPr>
            </w:pPr>
            <w:r w:rsidRPr="00CA73A0">
              <w:rPr>
                <w:rFonts w:ascii="Times New Roman" w:eastAsia="ＭＳ Ｐゴシック" w:hAnsi="Times New Roman" w:cs="Times New Roman"/>
                <w:kern w:val="0"/>
                <w:szCs w:val="21"/>
                <w:shd w:val="clear" w:color="auto" w:fill="FFFFFF"/>
              </w:rPr>
              <w:t>4.12</w:t>
            </w:r>
            <w:r w:rsidRPr="00CA73A0">
              <w:rPr>
                <w:rFonts w:ascii="Times New Roman" w:eastAsia="ＭＳ Ｐゴシック" w:hAnsi="Times New Roman" w:cs="Times New Roman"/>
                <w:kern w:val="0"/>
                <w:szCs w:val="21"/>
                <w:shd w:val="clear" w:color="auto" w:fill="FFFFFF"/>
              </w:rPr>
              <w:t>産卵場は、有害化学物質等による汚染、病害虫又は病原微生物の発生及び異物の混入がないことを確認しているか</w:t>
            </w:r>
          </w:p>
        </w:tc>
        <w:tc>
          <w:tcPr>
            <w:tcW w:w="2234" w:type="dxa"/>
            <w:vAlign w:val="center"/>
          </w:tcPr>
          <w:p w14:paraId="63D0835E" w14:textId="60F0CA9F" w:rsidR="00CA73A0" w:rsidRPr="005C2199" w:rsidRDefault="00CA73A0" w:rsidP="000F14E2">
            <w:pPr>
              <w:jc w:val="center"/>
              <w:rPr>
                <w:rFonts w:ascii="Times New Roman" w:eastAsia="ＭＳ Ｐゴシック" w:hAnsi="Times New Roman" w:cs="Times New Roman"/>
                <w:kern w:val="0"/>
                <w:szCs w:val="21"/>
                <w:shd w:val="clear" w:color="auto" w:fill="FFFFFF"/>
              </w:rPr>
            </w:pPr>
            <w:r w:rsidRPr="00CA73A0">
              <w:rPr>
                <w:rFonts w:ascii="Times New Roman" w:eastAsia="ＭＳ Ｐゴシック" w:hAnsi="Times New Roman" w:cs="Times New Roman" w:hint="eastAsia"/>
                <w:kern w:val="0"/>
                <w:szCs w:val="21"/>
                <w:shd w:val="clear" w:color="auto" w:fill="FFFFFF"/>
              </w:rPr>
              <w:t>（はい　・　いいえ）</w:t>
            </w:r>
          </w:p>
        </w:tc>
      </w:tr>
      <w:tr w:rsidR="00CA73A0" w:rsidRPr="005C2199" w14:paraId="66BB8188" w14:textId="77777777" w:rsidTr="001D34B8">
        <w:trPr>
          <w:jc w:val="center"/>
        </w:trPr>
        <w:tc>
          <w:tcPr>
            <w:tcW w:w="7508" w:type="dxa"/>
          </w:tcPr>
          <w:p w14:paraId="2EE04ADD" w14:textId="38817A9A" w:rsidR="00CA73A0" w:rsidRPr="005C2199" w:rsidRDefault="00CA73A0" w:rsidP="00CA73A0">
            <w:pPr>
              <w:ind w:left="195" w:hangingChars="100" w:hanging="195"/>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kern w:val="0"/>
                <w:szCs w:val="21"/>
                <w:shd w:val="clear" w:color="auto" w:fill="FFFFFF"/>
              </w:rPr>
              <w:t>4.</w:t>
            </w:r>
            <w:r w:rsidRPr="00CA73A0">
              <w:rPr>
                <w:rFonts w:ascii="Times New Roman" w:eastAsia="ＭＳ Ｐゴシック" w:hAnsi="Times New Roman" w:cs="Times New Roman"/>
                <w:kern w:val="0"/>
                <w:szCs w:val="21"/>
                <w:shd w:val="clear" w:color="auto" w:fill="FFFFFF"/>
              </w:rPr>
              <w:t>13</w:t>
            </w:r>
            <w:r w:rsidRPr="00CA73A0">
              <w:rPr>
                <w:rFonts w:ascii="Times New Roman" w:eastAsia="ＭＳ Ｐゴシック" w:hAnsi="Times New Roman" w:cs="Times New Roman"/>
                <w:kern w:val="0"/>
                <w:szCs w:val="21"/>
                <w:shd w:val="clear" w:color="auto" w:fill="FFFFFF"/>
              </w:rPr>
              <w:t>産卵場は、有害化学物質等による汚染</w:t>
            </w:r>
            <w:r>
              <w:rPr>
                <w:rFonts w:ascii="Times New Roman" w:eastAsia="ＭＳ Ｐゴシック" w:hAnsi="Times New Roman" w:cs="Times New Roman"/>
                <w:kern w:val="0"/>
                <w:szCs w:val="21"/>
                <w:shd w:val="clear" w:color="auto" w:fill="FFFFFF"/>
              </w:rPr>
              <w:t>、病害虫又は病原微生物の発生及び異物の</w:t>
            </w:r>
            <w:r>
              <w:rPr>
                <w:rFonts w:ascii="Times New Roman" w:eastAsia="ＭＳ Ｐゴシック" w:hAnsi="Times New Roman" w:cs="Times New Roman"/>
                <w:kern w:val="0"/>
                <w:szCs w:val="21"/>
                <w:shd w:val="clear" w:color="auto" w:fill="FFFFFF"/>
              </w:rPr>
              <w:lastRenderedPageBreak/>
              <w:t>混入のおそれが少ない部材</w:t>
            </w:r>
            <w:r w:rsidRPr="00CA73A0">
              <w:rPr>
                <w:rFonts w:ascii="Times New Roman" w:eastAsia="ＭＳ Ｐゴシック" w:hAnsi="Times New Roman" w:cs="Times New Roman"/>
                <w:kern w:val="0"/>
                <w:szCs w:val="21"/>
                <w:shd w:val="clear" w:color="auto" w:fill="FFFFFF"/>
              </w:rPr>
              <w:t>から構成されているか、及び、コオロギの頭数に応じた適切な形態のものであるか（推奨）</w:t>
            </w:r>
          </w:p>
        </w:tc>
        <w:tc>
          <w:tcPr>
            <w:tcW w:w="2234" w:type="dxa"/>
            <w:vAlign w:val="center"/>
          </w:tcPr>
          <w:p w14:paraId="6DA4CF8F" w14:textId="7E05FE87" w:rsidR="00CA73A0" w:rsidRPr="005C2199" w:rsidRDefault="00CA73A0" w:rsidP="000F14E2">
            <w:pPr>
              <w:jc w:val="center"/>
              <w:rPr>
                <w:rFonts w:ascii="Times New Roman" w:eastAsia="ＭＳ Ｐゴシック" w:hAnsi="Times New Roman" w:cs="Times New Roman"/>
                <w:kern w:val="0"/>
                <w:szCs w:val="21"/>
                <w:shd w:val="clear" w:color="auto" w:fill="FFFFFF"/>
              </w:rPr>
            </w:pPr>
            <w:r w:rsidRPr="00CA73A0">
              <w:rPr>
                <w:rFonts w:ascii="Times New Roman" w:eastAsia="ＭＳ Ｐゴシック" w:hAnsi="Times New Roman" w:cs="Times New Roman" w:hint="eastAsia"/>
                <w:kern w:val="0"/>
                <w:szCs w:val="21"/>
                <w:shd w:val="clear" w:color="auto" w:fill="FFFFFF"/>
              </w:rPr>
              <w:lastRenderedPageBreak/>
              <w:t>（はい　・　いいえ）</w:t>
            </w:r>
          </w:p>
        </w:tc>
      </w:tr>
      <w:tr w:rsidR="00CA73A0" w:rsidRPr="005C2199" w14:paraId="72777241" w14:textId="77777777" w:rsidTr="001D34B8">
        <w:trPr>
          <w:jc w:val="center"/>
        </w:trPr>
        <w:tc>
          <w:tcPr>
            <w:tcW w:w="7508" w:type="dxa"/>
          </w:tcPr>
          <w:p w14:paraId="6CCD083B" w14:textId="5B226DB1" w:rsidR="00CA73A0" w:rsidRPr="005C2199" w:rsidRDefault="00CA73A0" w:rsidP="00CA73A0">
            <w:pPr>
              <w:ind w:left="195" w:hangingChars="100" w:hanging="195"/>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kern w:val="0"/>
                <w:szCs w:val="21"/>
                <w:shd w:val="clear" w:color="auto" w:fill="FFFFFF"/>
              </w:rPr>
              <w:t>4.</w:t>
            </w:r>
            <w:r w:rsidRPr="00CA73A0">
              <w:rPr>
                <w:rFonts w:ascii="Times New Roman" w:eastAsia="ＭＳ Ｐゴシック" w:hAnsi="Times New Roman" w:cs="Times New Roman"/>
                <w:kern w:val="0"/>
                <w:szCs w:val="21"/>
                <w:shd w:val="clear" w:color="auto" w:fill="FFFFFF"/>
              </w:rPr>
              <w:t>14</w:t>
            </w:r>
            <w:r>
              <w:rPr>
                <w:rFonts w:ascii="Times New Roman" w:eastAsia="ＭＳ Ｐゴシック" w:hAnsi="Times New Roman" w:cs="Times New Roman"/>
                <w:kern w:val="0"/>
                <w:szCs w:val="21"/>
                <w:shd w:val="clear" w:color="auto" w:fill="FFFFFF"/>
              </w:rPr>
              <w:t>コオロギの収穫</w:t>
            </w:r>
            <w:r w:rsidRPr="00CA73A0">
              <w:rPr>
                <w:rFonts w:ascii="Times New Roman" w:eastAsia="ＭＳ Ｐゴシック" w:hAnsi="Times New Roman" w:cs="Times New Roman"/>
                <w:kern w:val="0"/>
                <w:szCs w:val="21"/>
                <w:shd w:val="clear" w:color="auto" w:fill="FFFFFF"/>
              </w:rPr>
              <w:t>においては、散逸防止のための対策を講じた上で、コオロギ生体と排泄物との分離、収穫物の洗浄・殺菌処理を徹底しているか</w:t>
            </w:r>
          </w:p>
        </w:tc>
        <w:tc>
          <w:tcPr>
            <w:tcW w:w="2234" w:type="dxa"/>
            <w:vAlign w:val="center"/>
          </w:tcPr>
          <w:p w14:paraId="10C1B633" w14:textId="4CB5E228" w:rsidR="00CA73A0" w:rsidRPr="005C2199" w:rsidRDefault="00CA73A0" w:rsidP="000F14E2">
            <w:pPr>
              <w:jc w:val="center"/>
              <w:rPr>
                <w:rFonts w:ascii="Times New Roman" w:eastAsia="ＭＳ Ｐゴシック" w:hAnsi="Times New Roman" w:cs="Times New Roman"/>
                <w:kern w:val="0"/>
                <w:szCs w:val="21"/>
                <w:shd w:val="clear" w:color="auto" w:fill="FFFFFF"/>
              </w:rPr>
            </w:pPr>
            <w:r w:rsidRPr="00CA73A0">
              <w:rPr>
                <w:rFonts w:ascii="Times New Roman" w:eastAsia="ＭＳ Ｐゴシック" w:hAnsi="Times New Roman" w:cs="Times New Roman" w:hint="eastAsia"/>
                <w:kern w:val="0"/>
                <w:szCs w:val="21"/>
                <w:shd w:val="clear" w:color="auto" w:fill="FFFFFF"/>
              </w:rPr>
              <w:t>（はい　・　いいえ）</w:t>
            </w:r>
          </w:p>
        </w:tc>
      </w:tr>
      <w:tr w:rsidR="00CA73A0" w:rsidRPr="005C2199" w14:paraId="1953665F" w14:textId="77777777" w:rsidTr="001D34B8">
        <w:trPr>
          <w:jc w:val="center"/>
        </w:trPr>
        <w:tc>
          <w:tcPr>
            <w:tcW w:w="7508" w:type="dxa"/>
          </w:tcPr>
          <w:p w14:paraId="385C5C35" w14:textId="7445E1F4" w:rsidR="00CA73A0" w:rsidRPr="005C2199" w:rsidRDefault="00CA73A0" w:rsidP="001055F9">
            <w:pPr>
              <w:ind w:left="195" w:hangingChars="100" w:hanging="195"/>
              <w:rPr>
                <w:rFonts w:ascii="Times New Roman" w:eastAsia="ＭＳ Ｐゴシック" w:hAnsi="Times New Roman" w:cs="Times New Roman"/>
                <w:kern w:val="0"/>
                <w:szCs w:val="21"/>
                <w:shd w:val="clear" w:color="auto" w:fill="FFFFFF"/>
              </w:rPr>
            </w:pPr>
            <w:r w:rsidRPr="00CA73A0">
              <w:rPr>
                <w:rFonts w:ascii="Times New Roman" w:eastAsia="ＭＳ Ｐゴシック" w:hAnsi="Times New Roman" w:cs="Times New Roman"/>
                <w:kern w:val="0"/>
                <w:szCs w:val="21"/>
                <w:shd w:val="clear" w:color="auto" w:fill="FFFFFF"/>
              </w:rPr>
              <w:t>4.15</w:t>
            </w:r>
            <w:r w:rsidRPr="00CA73A0">
              <w:rPr>
                <w:rFonts w:ascii="Times New Roman" w:eastAsia="ＭＳ Ｐゴシック" w:hAnsi="Times New Roman" w:cs="Times New Roman"/>
                <w:kern w:val="0"/>
                <w:szCs w:val="21"/>
                <w:shd w:val="clear" w:color="auto" w:fill="FFFFFF"/>
              </w:rPr>
              <w:t>食品としての安全性を均一して保持するために、死亡虫体や抜け殻等が混入しない収穫技術の向上に努めているか</w:t>
            </w:r>
          </w:p>
        </w:tc>
        <w:tc>
          <w:tcPr>
            <w:tcW w:w="2234" w:type="dxa"/>
            <w:vAlign w:val="center"/>
          </w:tcPr>
          <w:p w14:paraId="4A4A23FC" w14:textId="5FF14D9C" w:rsidR="00CA73A0" w:rsidRPr="005C2199" w:rsidRDefault="00CA73A0" w:rsidP="000F14E2">
            <w:pPr>
              <w:jc w:val="center"/>
              <w:rPr>
                <w:rFonts w:ascii="Times New Roman" w:eastAsia="ＭＳ Ｐゴシック" w:hAnsi="Times New Roman" w:cs="Times New Roman"/>
                <w:kern w:val="0"/>
                <w:szCs w:val="21"/>
                <w:shd w:val="clear" w:color="auto" w:fill="FFFFFF"/>
              </w:rPr>
            </w:pPr>
            <w:r w:rsidRPr="00CA73A0">
              <w:rPr>
                <w:rFonts w:ascii="Times New Roman" w:eastAsia="ＭＳ Ｐゴシック" w:hAnsi="Times New Roman" w:cs="Times New Roman" w:hint="eastAsia"/>
                <w:kern w:val="0"/>
                <w:szCs w:val="21"/>
                <w:shd w:val="clear" w:color="auto" w:fill="FFFFFF"/>
              </w:rPr>
              <w:t>（はい　・　いいえ）</w:t>
            </w:r>
          </w:p>
        </w:tc>
      </w:tr>
      <w:tr w:rsidR="00B02ABB" w:rsidRPr="005C2199" w14:paraId="2AC45D72" w14:textId="09B5C80D" w:rsidTr="001D34B8">
        <w:trPr>
          <w:jc w:val="center"/>
        </w:trPr>
        <w:tc>
          <w:tcPr>
            <w:tcW w:w="9742" w:type="dxa"/>
            <w:gridSpan w:val="2"/>
          </w:tcPr>
          <w:p w14:paraId="1DC84343" w14:textId="50448829" w:rsidR="00B02ABB" w:rsidRPr="005C2199" w:rsidRDefault="00B02ABB" w:rsidP="00B02ABB">
            <w:pPr>
              <w:jc w:val="left"/>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kern w:val="0"/>
                <w:szCs w:val="21"/>
                <w:shd w:val="clear" w:color="auto" w:fill="FFFFFF"/>
              </w:rPr>
              <w:t xml:space="preserve">5 </w:t>
            </w:r>
            <w:r w:rsidRPr="005C2199">
              <w:rPr>
                <w:rFonts w:ascii="Times New Roman" w:eastAsia="ＭＳ Ｐゴシック" w:hAnsi="Times New Roman" w:cs="Times New Roman"/>
                <w:kern w:val="0"/>
                <w:szCs w:val="21"/>
                <w:shd w:val="clear" w:color="auto" w:fill="FFFFFF"/>
              </w:rPr>
              <w:t>衛生管理</w:t>
            </w:r>
          </w:p>
        </w:tc>
      </w:tr>
      <w:tr w:rsidR="005C2199" w:rsidRPr="005C2199" w14:paraId="53A5C58C" w14:textId="26C91F15" w:rsidTr="001D34B8">
        <w:trPr>
          <w:jc w:val="center"/>
        </w:trPr>
        <w:tc>
          <w:tcPr>
            <w:tcW w:w="7508" w:type="dxa"/>
          </w:tcPr>
          <w:p w14:paraId="4A41A6B8" w14:textId="6576C31E" w:rsidR="00377607" w:rsidRPr="005C2199" w:rsidRDefault="00377607" w:rsidP="00CA73A0">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5.1</w:t>
            </w:r>
            <w:r w:rsidR="00CA73A0">
              <w:rPr>
                <w:rFonts w:ascii="Times New Roman" w:eastAsia="ＭＳ Ｐゴシック" w:hAnsi="Times New Roman" w:cs="Times New Roman" w:hint="eastAsia"/>
                <w:kern w:val="0"/>
                <w:szCs w:val="21"/>
                <w:shd w:val="clear" w:color="auto" w:fill="FFFFFF"/>
              </w:rPr>
              <w:t>生産施設及び生産設備</w:t>
            </w:r>
            <w:r w:rsidR="00CA73A0" w:rsidRPr="00CA73A0">
              <w:rPr>
                <w:rFonts w:ascii="Times New Roman" w:eastAsia="ＭＳ Ｐゴシック" w:hAnsi="Times New Roman" w:cs="Times New Roman" w:hint="eastAsia"/>
                <w:kern w:val="0"/>
                <w:szCs w:val="21"/>
                <w:shd w:val="clear" w:color="auto" w:fill="FFFFFF"/>
              </w:rPr>
              <w:t>を清潔に保</w:t>
            </w:r>
            <w:r w:rsidR="00CA73A0">
              <w:rPr>
                <w:rFonts w:ascii="Times New Roman" w:eastAsia="ＭＳ Ｐゴシック" w:hAnsi="Times New Roman" w:cs="Times New Roman" w:hint="eastAsia"/>
                <w:kern w:val="0"/>
                <w:szCs w:val="21"/>
                <w:shd w:val="clear" w:color="auto" w:fill="FFFFFF"/>
              </w:rPr>
              <w:t>たれ保ち、生産物、生産者及び消費者に健康被害を与えない衛生状態</w:t>
            </w:r>
            <w:r w:rsidR="00CA73A0" w:rsidRPr="00CA73A0">
              <w:rPr>
                <w:rFonts w:ascii="Times New Roman" w:eastAsia="ＭＳ Ｐゴシック" w:hAnsi="Times New Roman" w:cs="Times New Roman" w:hint="eastAsia"/>
                <w:kern w:val="0"/>
                <w:szCs w:val="21"/>
                <w:shd w:val="clear" w:color="auto" w:fill="FFFFFF"/>
              </w:rPr>
              <w:t>を維持しているか</w:t>
            </w:r>
          </w:p>
        </w:tc>
        <w:tc>
          <w:tcPr>
            <w:tcW w:w="2234" w:type="dxa"/>
            <w:vAlign w:val="center"/>
          </w:tcPr>
          <w:p w14:paraId="0CBA35E2" w14:textId="64071C3F"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5C2199" w:rsidRPr="005C2199" w14:paraId="073A4D6D" w14:textId="5EB1DCFE" w:rsidTr="001D34B8">
        <w:trPr>
          <w:jc w:val="center"/>
        </w:trPr>
        <w:tc>
          <w:tcPr>
            <w:tcW w:w="7508" w:type="dxa"/>
          </w:tcPr>
          <w:p w14:paraId="19986A7F" w14:textId="20549E96" w:rsidR="00377607" w:rsidRPr="005C2199" w:rsidRDefault="00377607" w:rsidP="00377607">
            <w:pP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5.2</w:t>
            </w:r>
            <w:r w:rsidR="00CA73A0" w:rsidRPr="00CA73A0">
              <w:rPr>
                <w:rFonts w:ascii="Times New Roman" w:eastAsia="ＭＳ Ｐゴシック" w:hAnsi="Times New Roman" w:cs="Times New Roman" w:hint="eastAsia"/>
                <w:kern w:val="0"/>
                <w:szCs w:val="21"/>
                <w:shd w:val="clear" w:color="auto" w:fill="FFFFFF"/>
              </w:rPr>
              <w:t>病害虫又は病原微生物の発生を未然に防ぐために、</w:t>
            </w:r>
            <w:r w:rsidRPr="005C2199">
              <w:rPr>
                <w:rFonts w:ascii="Times New Roman" w:eastAsia="ＭＳ Ｐゴシック" w:hAnsi="Times New Roman" w:cs="Times New Roman" w:hint="eastAsia"/>
                <w:kern w:val="0"/>
                <w:szCs w:val="21"/>
                <w:shd w:val="clear" w:color="auto" w:fill="FFFFFF"/>
              </w:rPr>
              <w:t>生産者や訪問者の入室前の消毒を徹底しているか</w:t>
            </w:r>
          </w:p>
        </w:tc>
        <w:tc>
          <w:tcPr>
            <w:tcW w:w="2234" w:type="dxa"/>
            <w:vAlign w:val="center"/>
          </w:tcPr>
          <w:p w14:paraId="6877D776" w14:textId="7FD387F5"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CA73A0" w:rsidRPr="005C2199" w14:paraId="19F88D9E" w14:textId="77777777" w:rsidTr="001D34B8">
        <w:trPr>
          <w:jc w:val="center"/>
        </w:trPr>
        <w:tc>
          <w:tcPr>
            <w:tcW w:w="7508" w:type="dxa"/>
          </w:tcPr>
          <w:p w14:paraId="1DB8CD88" w14:textId="3AA4FC4A" w:rsidR="00CA73A0" w:rsidRPr="005C2199" w:rsidRDefault="00CA73A0" w:rsidP="00377607">
            <w:pPr>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kern w:val="0"/>
                <w:szCs w:val="21"/>
                <w:shd w:val="clear" w:color="auto" w:fill="FFFFFF"/>
              </w:rPr>
              <w:t>5.</w:t>
            </w:r>
            <w:r w:rsidRPr="00CA73A0">
              <w:rPr>
                <w:rFonts w:ascii="Times New Roman" w:eastAsia="ＭＳ Ｐゴシック" w:hAnsi="Times New Roman" w:cs="Times New Roman"/>
                <w:kern w:val="0"/>
                <w:szCs w:val="21"/>
                <w:shd w:val="clear" w:color="auto" w:fill="FFFFFF"/>
              </w:rPr>
              <w:t>3</w:t>
            </w:r>
            <w:r>
              <w:rPr>
                <w:rFonts w:ascii="Times New Roman" w:eastAsia="ＭＳ Ｐゴシック" w:hAnsi="Times New Roman" w:cs="Times New Roman"/>
                <w:kern w:val="0"/>
                <w:szCs w:val="21"/>
                <w:shd w:val="clear" w:color="auto" w:fill="FFFFFF"/>
              </w:rPr>
              <w:t>入退室記録を</w:t>
            </w:r>
            <w:r w:rsidRPr="00CA73A0">
              <w:rPr>
                <w:rFonts w:ascii="Times New Roman" w:eastAsia="ＭＳ Ｐゴシック" w:hAnsi="Times New Roman" w:cs="Times New Roman"/>
                <w:kern w:val="0"/>
                <w:szCs w:val="21"/>
                <w:shd w:val="clear" w:color="auto" w:fill="FFFFFF"/>
              </w:rPr>
              <w:t>残すことにより、病害虫又は病原微生物の発生時の原因究明に資する体制を整備するとともに、徹底した再発防止を図っているか</w:t>
            </w:r>
          </w:p>
        </w:tc>
        <w:tc>
          <w:tcPr>
            <w:tcW w:w="2234" w:type="dxa"/>
            <w:vAlign w:val="center"/>
          </w:tcPr>
          <w:p w14:paraId="55B19D9E" w14:textId="6F7591D9" w:rsidR="00CA73A0" w:rsidRPr="005C2199" w:rsidRDefault="00613C14" w:rsidP="000F14E2">
            <w:pPr>
              <w:jc w:val="center"/>
              <w:rPr>
                <w:rFonts w:ascii="Times New Roman" w:eastAsia="ＭＳ Ｐゴシック" w:hAnsi="Times New Roman" w:cs="Times New Roman"/>
                <w:kern w:val="0"/>
                <w:szCs w:val="21"/>
                <w:shd w:val="clear" w:color="auto" w:fill="FFFFFF"/>
              </w:rPr>
            </w:pPr>
            <w:r w:rsidRPr="00613C14">
              <w:rPr>
                <w:rFonts w:ascii="Times New Roman" w:eastAsia="ＭＳ Ｐゴシック" w:hAnsi="Times New Roman" w:cs="Times New Roman" w:hint="eastAsia"/>
                <w:kern w:val="0"/>
                <w:szCs w:val="21"/>
                <w:shd w:val="clear" w:color="auto" w:fill="FFFFFF"/>
              </w:rPr>
              <w:t>（はい　・　いいえ）</w:t>
            </w:r>
          </w:p>
        </w:tc>
      </w:tr>
      <w:tr w:rsidR="00CA73A0" w:rsidRPr="005C2199" w14:paraId="212C0EA9" w14:textId="77777777" w:rsidTr="001D34B8">
        <w:trPr>
          <w:jc w:val="center"/>
        </w:trPr>
        <w:tc>
          <w:tcPr>
            <w:tcW w:w="7508" w:type="dxa"/>
          </w:tcPr>
          <w:p w14:paraId="5F24E20A" w14:textId="036ACF7B" w:rsidR="00CA73A0" w:rsidRPr="005C2199" w:rsidRDefault="00613C14" w:rsidP="00377607">
            <w:pPr>
              <w:rPr>
                <w:rFonts w:ascii="Times New Roman" w:eastAsia="ＭＳ Ｐゴシック" w:hAnsi="Times New Roman" w:cs="Times New Roman"/>
                <w:kern w:val="0"/>
                <w:szCs w:val="21"/>
                <w:shd w:val="clear" w:color="auto" w:fill="FFFFFF"/>
              </w:rPr>
            </w:pPr>
            <w:r w:rsidRPr="00613C14">
              <w:rPr>
                <w:rFonts w:ascii="Times New Roman" w:eastAsia="ＭＳ Ｐゴシック" w:hAnsi="Times New Roman" w:cs="Times New Roman"/>
                <w:kern w:val="0"/>
                <w:szCs w:val="21"/>
                <w:shd w:val="clear" w:color="auto" w:fill="FFFFFF"/>
              </w:rPr>
              <w:t>5.4</w:t>
            </w:r>
            <w:r w:rsidRPr="00613C14">
              <w:rPr>
                <w:rFonts w:ascii="Times New Roman" w:eastAsia="ＭＳ Ｐゴシック" w:hAnsi="Times New Roman" w:cs="Times New Roman"/>
                <w:kern w:val="0"/>
                <w:szCs w:val="21"/>
                <w:shd w:val="clear" w:color="auto" w:fill="FFFFFF"/>
              </w:rPr>
              <w:t>病害虫又は病原微生物や臭気の発生を抑制するため、コオロギの飼育環境はできる限り低湿度を維持しているか（推奨）</w:t>
            </w:r>
          </w:p>
        </w:tc>
        <w:tc>
          <w:tcPr>
            <w:tcW w:w="2234" w:type="dxa"/>
            <w:vAlign w:val="center"/>
          </w:tcPr>
          <w:p w14:paraId="25008CF3" w14:textId="10FA7D10" w:rsidR="00CA73A0" w:rsidRPr="005C2199" w:rsidRDefault="00613C14" w:rsidP="000F14E2">
            <w:pPr>
              <w:jc w:val="center"/>
              <w:rPr>
                <w:rFonts w:ascii="Times New Roman" w:eastAsia="ＭＳ Ｐゴシック" w:hAnsi="Times New Roman" w:cs="Times New Roman"/>
                <w:kern w:val="0"/>
                <w:szCs w:val="21"/>
                <w:shd w:val="clear" w:color="auto" w:fill="FFFFFF"/>
              </w:rPr>
            </w:pPr>
            <w:r w:rsidRPr="00613C14">
              <w:rPr>
                <w:rFonts w:ascii="Times New Roman" w:eastAsia="ＭＳ Ｐゴシック" w:hAnsi="Times New Roman" w:cs="Times New Roman" w:hint="eastAsia"/>
                <w:kern w:val="0"/>
                <w:szCs w:val="21"/>
                <w:shd w:val="clear" w:color="auto" w:fill="FFFFFF"/>
              </w:rPr>
              <w:t>（はい　・　いいえ）</w:t>
            </w:r>
          </w:p>
        </w:tc>
      </w:tr>
      <w:tr w:rsidR="00CA73A0" w:rsidRPr="005C2199" w14:paraId="592E8626" w14:textId="77777777" w:rsidTr="001D34B8">
        <w:trPr>
          <w:jc w:val="center"/>
        </w:trPr>
        <w:tc>
          <w:tcPr>
            <w:tcW w:w="7508" w:type="dxa"/>
          </w:tcPr>
          <w:p w14:paraId="098A4690" w14:textId="3FE48BF5" w:rsidR="00CA73A0" w:rsidRPr="004F5368" w:rsidRDefault="00613C14" w:rsidP="004F5368">
            <w:pPr>
              <w:rPr>
                <w:rFonts w:ascii="Times New Roman" w:eastAsia="ＭＳ Ｐゴシック" w:hAnsi="Times New Roman" w:cs="Times New Roman"/>
                <w:kern w:val="0"/>
                <w:szCs w:val="21"/>
                <w:shd w:val="clear" w:color="auto" w:fill="FFFFFF"/>
              </w:rPr>
            </w:pPr>
            <w:r w:rsidRPr="004F5368">
              <w:rPr>
                <w:rFonts w:ascii="Times New Roman" w:eastAsia="ＭＳ Ｐゴシック" w:hAnsi="Times New Roman" w:cs="Times New Roman"/>
                <w:kern w:val="0"/>
                <w:szCs w:val="21"/>
                <w:shd w:val="clear" w:color="auto" w:fill="FFFFFF"/>
              </w:rPr>
              <w:t>5.5</w:t>
            </w:r>
            <w:r w:rsidRPr="004F5368">
              <w:rPr>
                <w:rFonts w:ascii="Times New Roman" w:eastAsia="ＭＳ Ｐゴシック" w:hAnsi="Times New Roman" w:cs="Times New Roman"/>
                <w:kern w:val="0"/>
                <w:szCs w:val="21"/>
                <w:shd w:val="clear" w:color="auto" w:fill="FFFFFF"/>
              </w:rPr>
              <w:t>衛生管理のために薬剤を使用する場合は、</w:t>
            </w:r>
            <w:r w:rsidR="00DB04A9" w:rsidRPr="004F5368">
              <w:rPr>
                <w:rFonts w:ascii="Times New Roman" w:eastAsia="ＭＳ Ｐゴシック" w:hAnsi="Times New Roman" w:cs="Times New Roman" w:hint="eastAsia"/>
                <w:kern w:val="0"/>
                <w:szCs w:val="21"/>
                <w:shd w:val="clear" w:color="auto" w:fill="FFFFFF"/>
              </w:rPr>
              <w:t>関連する法令等</w:t>
            </w:r>
            <w:r w:rsidR="004F5368" w:rsidRPr="004F5368">
              <w:rPr>
                <w:rFonts w:ascii="Times New Roman" w:eastAsia="ＭＳ Ｐゴシック" w:hAnsi="Times New Roman" w:cs="Times New Roman" w:hint="eastAsia"/>
                <w:kern w:val="0"/>
                <w:szCs w:val="21"/>
                <w:shd w:val="clear" w:color="auto" w:fill="FFFFFF"/>
              </w:rPr>
              <w:t>を遵守し</w:t>
            </w:r>
            <w:r w:rsidR="00DB04A9" w:rsidRPr="004F5368">
              <w:rPr>
                <w:rFonts w:ascii="Times New Roman" w:eastAsia="ＭＳ Ｐゴシック" w:hAnsi="Times New Roman" w:cs="Times New Roman" w:hint="eastAsia"/>
                <w:kern w:val="0"/>
                <w:szCs w:val="21"/>
                <w:shd w:val="clear" w:color="auto" w:fill="FFFFFF"/>
              </w:rPr>
              <w:t>、</w:t>
            </w:r>
            <w:r w:rsidRPr="004F5368">
              <w:rPr>
                <w:rFonts w:ascii="Times New Roman" w:eastAsia="ＭＳ Ｐゴシック" w:hAnsi="Times New Roman" w:cs="Times New Roman"/>
                <w:kern w:val="0"/>
                <w:szCs w:val="21"/>
                <w:shd w:val="clear" w:color="auto" w:fill="FFFFFF"/>
              </w:rPr>
              <w:t>当該製品を通常使用する上での指示に従っているか</w:t>
            </w:r>
          </w:p>
        </w:tc>
        <w:tc>
          <w:tcPr>
            <w:tcW w:w="2234" w:type="dxa"/>
            <w:vAlign w:val="center"/>
          </w:tcPr>
          <w:p w14:paraId="18C1ADA0" w14:textId="79D82D4F" w:rsidR="00CA73A0" w:rsidRPr="005C2199" w:rsidRDefault="00613C14" w:rsidP="000F14E2">
            <w:pPr>
              <w:jc w:val="center"/>
              <w:rPr>
                <w:rFonts w:ascii="Times New Roman" w:eastAsia="ＭＳ Ｐゴシック" w:hAnsi="Times New Roman" w:cs="Times New Roman"/>
                <w:kern w:val="0"/>
                <w:szCs w:val="21"/>
                <w:shd w:val="clear" w:color="auto" w:fill="FFFFFF"/>
              </w:rPr>
            </w:pPr>
            <w:r w:rsidRPr="00613C14">
              <w:rPr>
                <w:rFonts w:ascii="Times New Roman" w:eastAsia="ＭＳ Ｐゴシック" w:hAnsi="Times New Roman" w:cs="Times New Roman" w:hint="eastAsia"/>
                <w:kern w:val="0"/>
                <w:szCs w:val="21"/>
                <w:shd w:val="clear" w:color="auto" w:fill="FFFFFF"/>
              </w:rPr>
              <w:t>（はい　・　いいえ）</w:t>
            </w:r>
          </w:p>
        </w:tc>
      </w:tr>
      <w:tr w:rsidR="00B02ABB" w:rsidRPr="005C2199" w14:paraId="265C49CF" w14:textId="110FB5D2" w:rsidTr="001D34B8">
        <w:trPr>
          <w:jc w:val="center"/>
        </w:trPr>
        <w:tc>
          <w:tcPr>
            <w:tcW w:w="9742" w:type="dxa"/>
            <w:gridSpan w:val="2"/>
          </w:tcPr>
          <w:p w14:paraId="22BEEC05" w14:textId="42D64694" w:rsidR="00B02ABB" w:rsidRPr="004F5368" w:rsidRDefault="00B02ABB" w:rsidP="00B02ABB">
            <w:pPr>
              <w:jc w:val="left"/>
              <w:rPr>
                <w:rFonts w:ascii="Times New Roman" w:eastAsia="ＭＳ Ｐゴシック" w:hAnsi="Times New Roman" w:cs="Times New Roman"/>
                <w:kern w:val="0"/>
                <w:szCs w:val="21"/>
                <w:shd w:val="clear" w:color="auto" w:fill="FFFFFF"/>
              </w:rPr>
            </w:pPr>
            <w:r w:rsidRPr="004F5368">
              <w:rPr>
                <w:rFonts w:ascii="Times New Roman" w:eastAsia="ＭＳ Ｐゴシック" w:hAnsi="Times New Roman" w:cs="Times New Roman"/>
                <w:kern w:val="0"/>
                <w:szCs w:val="21"/>
                <w:shd w:val="clear" w:color="auto" w:fill="FFFFFF"/>
              </w:rPr>
              <w:t xml:space="preserve">6 </w:t>
            </w:r>
            <w:r w:rsidRPr="004F5368">
              <w:rPr>
                <w:rFonts w:ascii="Times New Roman" w:eastAsia="ＭＳ Ｐゴシック" w:hAnsi="Times New Roman" w:cs="Times New Roman"/>
                <w:kern w:val="0"/>
                <w:szCs w:val="21"/>
                <w:shd w:val="clear" w:color="auto" w:fill="FFFFFF"/>
              </w:rPr>
              <w:t>安全・労務管理</w:t>
            </w:r>
          </w:p>
        </w:tc>
      </w:tr>
      <w:tr w:rsidR="005C2199" w:rsidRPr="005C2199" w14:paraId="3184670F" w14:textId="11712E2C" w:rsidTr="001D34B8">
        <w:trPr>
          <w:jc w:val="center"/>
        </w:trPr>
        <w:tc>
          <w:tcPr>
            <w:tcW w:w="7508" w:type="dxa"/>
          </w:tcPr>
          <w:p w14:paraId="3D88507C" w14:textId="46D3E8F5" w:rsidR="00377607" w:rsidRPr="004F5368" w:rsidRDefault="00613C14" w:rsidP="004F5368">
            <w:pPr>
              <w:ind w:left="195" w:hangingChars="100" w:hanging="195"/>
              <w:rPr>
                <w:rFonts w:ascii="Times New Roman" w:eastAsia="ＭＳ Ｐゴシック" w:hAnsi="Times New Roman" w:cs="Times New Roman"/>
                <w:kern w:val="0"/>
                <w:szCs w:val="21"/>
                <w:shd w:val="clear" w:color="auto" w:fill="FFFFFF"/>
              </w:rPr>
            </w:pPr>
            <w:r w:rsidRPr="004F5368">
              <w:rPr>
                <w:rFonts w:ascii="Times New Roman" w:eastAsia="ＭＳ Ｐゴシック" w:hAnsi="Times New Roman" w:cs="Times New Roman"/>
                <w:kern w:val="0"/>
                <w:szCs w:val="21"/>
                <w:shd w:val="clear" w:color="auto" w:fill="FFFFFF"/>
              </w:rPr>
              <w:t>6.1</w:t>
            </w:r>
            <w:r w:rsidRPr="004F5368">
              <w:rPr>
                <w:rFonts w:ascii="Times New Roman" w:eastAsia="ＭＳ Ｐゴシック" w:hAnsi="Times New Roman" w:cs="Times New Roman"/>
                <w:kern w:val="0"/>
                <w:szCs w:val="21"/>
                <w:shd w:val="clear" w:color="auto" w:fill="FFFFFF"/>
              </w:rPr>
              <w:t>労働基準法をはじめとした各種労働関係法令に従い、適正な労務管理を行</w:t>
            </w:r>
            <w:r w:rsidR="004F5368" w:rsidRPr="004F5368">
              <w:rPr>
                <w:rFonts w:ascii="Times New Roman" w:eastAsia="ＭＳ Ｐゴシック" w:hAnsi="Times New Roman" w:cs="Times New Roman" w:hint="eastAsia"/>
                <w:kern w:val="0"/>
                <w:szCs w:val="21"/>
                <w:shd w:val="clear" w:color="auto" w:fill="FFFFFF"/>
              </w:rPr>
              <w:t>っているか</w:t>
            </w:r>
          </w:p>
        </w:tc>
        <w:tc>
          <w:tcPr>
            <w:tcW w:w="2234" w:type="dxa"/>
            <w:vAlign w:val="center"/>
          </w:tcPr>
          <w:p w14:paraId="3E0503DC" w14:textId="147EE516"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8E49AA" w:rsidRPr="005C2199" w14:paraId="171C6424" w14:textId="77777777" w:rsidTr="001D34B8">
        <w:trPr>
          <w:jc w:val="center"/>
        </w:trPr>
        <w:tc>
          <w:tcPr>
            <w:tcW w:w="7508" w:type="dxa"/>
          </w:tcPr>
          <w:p w14:paraId="2F5DD4E4" w14:textId="32DE11C3" w:rsidR="008E49AA" w:rsidRPr="004F5368" w:rsidRDefault="008E49AA" w:rsidP="00613C14">
            <w:pPr>
              <w:ind w:left="195" w:hangingChars="100" w:hanging="195"/>
              <w:rPr>
                <w:rFonts w:ascii="Times New Roman" w:eastAsia="ＭＳ Ｐゴシック" w:hAnsi="Times New Roman" w:cs="Times New Roman"/>
                <w:kern w:val="0"/>
                <w:szCs w:val="21"/>
                <w:shd w:val="clear" w:color="auto" w:fill="FFFFFF"/>
              </w:rPr>
            </w:pPr>
            <w:r w:rsidRPr="004F5368">
              <w:rPr>
                <w:rFonts w:ascii="Times New Roman" w:eastAsia="ＭＳ Ｐゴシック" w:hAnsi="Times New Roman" w:cs="Times New Roman" w:hint="eastAsia"/>
                <w:kern w:val="0"/>
                <w:szCs w:val="21"/>
                <w:shd w:val="clear" w:color="auto" w:fill="FFFFFF"/>
              </w:rPr>
              <w:t>6.2</w:t>
            </w:r>
            <w:r w:rsidRPr="004F5368">
              <w:rPr>
                <w:rFonts w:ascii="Times New Roman" w:eastAsia="ＭＳ Ｐゴシック" w:hAnsi="Times New Roman" w:cs="Times New Roman" w:hint="eastAsia"/>
                <w:kern w:val="0"/>
                <w:szCs w:val="21"/>
                <w:shd w:val="clear" w:color="auto" w:fill="FFFFFF"/>
              </w:rPr>
              <w:t>生産者は、コオロギの適切かつ衛生的な生産・管理・収穫手法を修得するため、基礎的なコオロギの生理・生態に関する知識を身に付け、最新の生産管理に関する情報を生産者間で共有し、これをもって、労働者に適切な指導・教育を行っているか（推奨）</w:t>
            </w:r>
          </w:p>
        </w:tc>
        <w:tc>
          <w:tcPr>
            <w:tcW w:w="2234" w:type="dxa"/>
            <w:vAlign w:val="center"/>
          </w:tcPr>
          <w:p w14:paraId="3DBD02AC" w14:textId="11B0926A" w:rsidR="008E49AA" w:rsidRPr="005C2199" w:rsidRDefault="008E49AA" w:rsidP="000F14E2">
            <w:pPr>
              <w:jc w:val="center"/>
              <w:rPr>
                <w:rFonts w:ascii="Times New Roman" w:eastAsia="ＭＳ Ｐゴシック" w:hAnsi="Times New Roman" w:cs="Times New Roman"/>
                <w:kern w:val="0"/>
                <w:szCs w:val="21"/>
                <w:shd w:val="clear" w:color="auto" w:fill="FFFFFF"/>
              </w:rPr>
            </w:pPr>
            <w:r w:rsidRPr="008E49AA">
              <w:rPr>
                <w:rFonts w:ascii="Times New Roman" w:eastAsia="ＭＳ Ｐゴシック" w:hAnsi="Times New Roman" w:cs="Times New Roman" w:hint="eastAsia"/>
                <w:kern w:val="0"/>
                <w:szCs w:val="21"/>
                <w:shd w:val="clear" w:color="auto" w:fill="FFFFFF"/>
              </w:rPr>
              <w:t>（はい　・　いいえ）</w:t>
            </w:r>
          </w:p>
        </w:tc>
      </w:tr>
      <w:tr w:rsidR="005C2199" w:rsidRPr="005C2199" w14:paraId="276F3AE0" w14:textId="6171D966" w:rsidTr="001D34B8">
        <w:trPr>
          <w:jc w:val="center"/>
        </w:trPr>
        <w:tc>
          <w:tcPr>
            <w:tcW w:w="7508" w:type="dxa"/>
          </w:tcPr>
          <w:p w14:paraId="3F728543" w14:textId="144ABA3D" w:rsidR="00377607" w:rsidRPr="005C2199" w:rsidRDefault="00377607" w:rsidP="00613C14">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6.</w:t>
            </w:r>
            <w:r w:rsidR="008E49AA">
              <w:rPr>
                <w:rFonts w:ascii="Times New Roman" w:eastAsia="ＭＳ Ｐゴシック" w:hAnsi="Times New Roman" w:cs="Times New Roman" w:hint="eastAsia"/>
                <w:kern w:val="0"/>
                <w:szCs w:val="21"/>
                <w:shd w:val="clear" w:color="auto" w:fill="FFFFFF"/>
              </w:rPr>
              <w:t>3</w:t>
            </w:r>
            <w:r w:rsidR="00613C14" w:rsidRPr="00613C14">
              <w:rPr>
                <w:rFonts w:ascii="Times New Roman" w:eastAsia="ＭＳ Ｐゴシック" w:hAnsi="Times New Roman" w:cs="Times New Roman" w:hint="eastAsia"/>
                <w:kern w:val="0"/>
                <w:szCs w:val="21"/>
                <w:shd w:val="clear" w:color="auto" w:fill="FFFFFF"/>
              </w:rPr>
              <w:t>労働環境の安全対策として、生産施設における生産物等由来の二酸化炭素やアンモニア等、人体に悪影響を及ぼすガス濃度の定期的なモニタリングを実施</w:t>
            </w:r>
            <w:r w:rsidRPr="005C2199">
              <w:rPr>
                <w:rFonts w:ascii="Times New Roman" w:eastAsia="ＭＳ Ｐゴシック" w:hAnsi="Times New Roman" w:cs="Times New Roman" w:hint="eastAsia"/>
                <w:kern w:val="0"/>
                <w:szCs w:val="21"/>
                <w:shd w:val="clear" w:color="auto" w:fill="FFFFFF"/>
              </w:rPr>
              <w:t>しているか</w:t>
            </w:r>
            <w:r w:rsidR="00B02ABB">
              <w:rPr>
                <w:rFonts w:ascii="Times New Roman" w:eastAsia="ＭＳ Ｐゴシック" w:hAnsi="Times New Roman" w:cs="Times New Roman" w:hint="eastAsia"/>
                <w:kern w:val="0"/>
                <w:szCs w:val="21"/>
                <w:shd w:val="clear" w:color="auto" w:fill="FFFFFF"/>
              </w:rPr>
              <w:t>（推奨）</w:t>
            </w:r>
          </w:p>
        </w:tc>
        <w:tc>
          <w:tcPr>
            <w:tcW w:w="2234" w:type="dxa"/>
            <w:vAlign w:val="center"/>
          </w:tcPr>
          <w:p w14:paraId="67AE0D05" w14:textId="6327375C"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B02ABB" w:rsidRPr="005C2199" w14:paraId="36A1B3AF" w14:textId="1B367965" w:rsidTr="001D34B8">
        <w:trPr>
          <w:jc w:val="center"/>
        </w:trPr>
        <w:tc>
          <w:tcPr>
            <w:tcW w:w="9742" w:type="dxa"/>
            <w:gridSpan w:val="2"/>
          </w:tcPr>
          <w:p w14:paraId="13DBE5D8" w14:textId="1F0C6081" w:rsidR="00B02ABB" w:rsidRPr="005C2199" w:rsidRDefault="00B02ABB" w:rsidP="00B02ABB">
            <w:pPr>
              <w:jc w:val="left"/>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kern w:val="0"/>
                <w:szCs w:val="21"/>
                <w:shd w:val="clear" w:color="auto" w:fill="FFFFFF"/>
              </w:rPr>
              <w:t xml:space="preserve">7 </w:t>
            </w:r>
            <w:r w:rsidRPr="005C2199">
              <w:rPr>
                <w:rFonts w:ascii="Times New Roman" w:eastAsia="ＭＳ Ｐゴシック" w:hAnsi="Times New Roman" w:cs="Times New Roman"/>
                <w:kern w:val="0"/>
                <w:szCs w:val="21"/>
                <w:shd w:val="clear" w:color="auto" w:fill="FFFFFF"/>
              </w:rPr>
              <w:t>環境対策</w:t>
            </w:r>
          </w:p>
        </w:tc>
      </w:tr>
      <w:tr w:rsidR="005C2199" w:rsidRPr="005C2199" w14:paraId="15070B2B" w14:textId="760D5440" w:rsidTr="001D34B8">
        <w:trPr>
          <w:jc w:val="center"/>
        </w:trPr>
        <w:tc>
          <w:tcPr>
            <w:tcW w:w="7508" w:type="dxa"/>
          </w:tcPr>
          <w:p w14:paraId="747704FB" w14:textId="0A7D263A" w:rsidR="00377607" w:rsidRPr="005C2199" w:rsidRDefault="00377607" w:rsidP="00613C14">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7.1</w:t>
            </w:r>
            <w:r w:rsidR="00613C14">
              <w:rPr>
                <w:rFonts w:ascii="Times New Roman" w:eastAsia="ＭＳ Ｐゴシック" w:hAnsi="Times New Roman" w:cs="Times New Roman" w:hint="eastAsia"/>
                <w:kern w:val="0"/>
                <w:szCs w:val="21"/>
                <w:shd w:val="clear" w:color="auto" w:fill="FFFFFF"/>
              </w:rPr>
              <w:t>コオロギの生産・管理・収穫の過程で発生する</w:t>
            </w:r>
            <w:r w:rsidR="00613C14" w:rsidRPr="00613C14">
              <w:rPr>
                <w:rFonts w:ascii="Times New Roman" w:eastAsia="ＭＳ Ｐゴシック" w:hAnsi="Times New Roman" w:cs="Times New Roman" w:hint="eastAsia"/>
                <w:kern w:val="0"/>
                <w:szCs w:val="21"/>
                <w:shd w:val="clear" w:color="auto" w:fill="FFFFFF"/>
              </w:rPr>
              <w:t>ゴミ類、排泄物・残渣等は、周辺地域の生活環境の保持に支障を及ぼさないよう、適切かつ衛生的な方法で管理・処理しているか</w:t>
            </w:r>
          </w:p>
        </w:tc>
        <w:tc>
          <w:tcPr>
            <w:tcW w:w="2234" w:type="dxa"/>
            <w:vAlign w:val="center"/>
          </w:tcPr>
          <w:p w14:paraId="786611B5" w14:textId="4CD26962"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tr>
      <w:tr w:rsidR="005C2199" w:rsidRPr="005C2199" w14:paraId="373FF5AE" w14:textId="7EC253B2" w:rsidTr="001D34B8">
        <w:trPr>
          <w:jc w:val="center"/>
        </w:trPr>
        <w:tc>
          <w:tcPr>
            <w:tcW w:w="7508" w:type="dxa"/>
          </w:tcPr>
          <w:p w14:paraId="4A443F5F" w14:textId="77777777" w:rsidR="00377607" w:rsidRPr="005C2199" w:rsidRDefault="00377607" w:rsidP="00AA5ADB">
            <w:pPr>
              <w:ind w:left="195" w:hangingChars="100" w:hanging="195"/>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7.2</w:t>
            </w:r>
            <w:r w:rsidRPr="005C2199">
              <w:rPr>
                <w:rFonts w:ascii="Times New Roman" w:eastAsia="ＭＳ Ｐゴシック" w:hAnsi="Times New Roman" w:cs="Times New Roman" w:hint="eastAsia"/>
                <w:kern w:val="0"/>
                <w:szCs w:val="21"/>
                <w:shd w:val="clear" w:color="auto" w:fill="FFFFFF"/>
              </w:rPr>
              <w:t>生産場からの排水は、水質汚濁防止法に基づく排水基準を守って公共用水域へ排出しているか</w:t>
            </w:r>
          </w:p>
        </w:tc>
        <w:tc>
          <w:tcPr>
            <w:tcW w:w="2234" w:type="dxa"/>
            <w:vAlign w:val="center"/>
          </w:tcPr>
          <w:p w14:paraId="0011D91E" w14:textId="3F21A261" w:rsidR="00377607" w:rsidRPr="005C2199" w:rsidRDefault="00377607" w:rsidP="000F14E2">
            <w:pPr>
              <w:jc w:val="cente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（はい　・　いいえ）</w:t>
            </w:r>
          </w:p>
        </w:tc>
        <w:bookmarkStart w:id="1" w:name="_GoBack"/>
        <w:bookmarkEnd w:id="1"/>
      </w:tr>
      <w:tr w:rsidR="0013678F" w:rsidRPr="005C2199" w14:paraId="3A293FAE" w14:textId="77777777" w:rsidTr="0013678F">
        <w:trPr>
          <w:trHeight w:val="640"/>
          <w:jc w:val="center"/>
        </w:trPr>
        <w:tc>
          <w:tcPr>
            <w:tcW w:w="7508" w:type="dxa"/>
          </w:tcPr>
          <w:p w14:paraId="6842DBC7" w14:textId="3A50FB3B" w:rsidR="0013678F" w:rsidRPr="005C2199" w:rsidRDefault="0013678F" w:rsidP="0013678F">
            <w:pPr>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上記に記載した通り、ガイドライン注意事項を</w:t>
            </w:r>
            <w:r w:rsidR="00012214">
              <w:rPr>
                <w:rFonts w:ascii="Times New Roman" w:eastAsia="ＭＳ Ｐゴシック" w:hAnsi="Times New Roman" w:cs="Times New Roman" w:hint="eastAsia"/>
                <w:kern w:val="0"/>
                <w:szCs w:val="21"/>
                <w:shd w:val="clear" w:color="auto" w:fill="FFFFFF"/>
              </w:rPr>
              <w:t>遵守</w:t>
            </w:r>
            <w:r w:rsidRPr="005C2199">
              <w:rPr>
                <w:rFonts w:ascii="Times New Roman" w:eastAsia="ＭＳ Ｐゴシック" w:hAnsi="Times New Roman" w:cs="Times New Roman" w:hint="eastAsia"/>
                <w:kern w:val="0"/>
                <w:szCs w:val="21"/>
                <w:shd w:val="clear" w:color="auto" w:fill="FFFFFF"/>
              </w:rPr>
              <w:t>することに相違ありません。</w:t>
            </w:r>
          </w:p>
          <w:p w14:paraId="0427FD59" w14:textId="77777777" w:rsidR="0013678F" w:rsidRPr="005C2199" w:rsidRDefault="0013678F" w:rsidP="0013678F">
            <w:pPr>
              <w:ind w:firstLineChars="1000" w:firstLine="1950"/>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○年○月○日</w:t>
            </w:r>
          </w:p>
          <w:p w14:paraId="420267C6" w14:textId="42FEA717" w:rsidR="0013678F" w:rsidRPr="005C2199" w:rsidRDefault="0013678F" w:rsidP="0013678F">
            <w:pPr>
              <w:ind w:firstLineChars="1000" w:firstLine="1950"/>
              <w:rPr>
                <w:rFonts w:ascii="Times New Roman" w:eastAsia="ＭＳ Ｐゴシック" w:hAnsi="Times New Roman" w:cs="Times New Roman"/>
                <w:kern w:val="0"/>
                <w:szCs w:val="21"/>
                <w:shd w:val="clear" w:color="auto" w:fill="FFFFFF"/>
              </w:rPr>
            </w:pPr>
            <w:r w:rsidRPr="005C2199">
              <w:rPr>
                <w:rFonts w:ascii="Times New Roman" w:eastAsia="ＭＳ Ｐゴシック" w:hAnsi="Times New Roman" w:cs="Times New Roman" w:hint="eastAsia"/>
                <w:kern w:val="0"/>
                <w:szCs w:val="21"/>
                <w:shd w:val="clear" w:color="auto" w:fill="FFFFFF"/>
              </w:rPr>
              <w:t>会社、団体名・代表者</w:t>
            </w:r>
          </w:p>
        </w:tc>
        <w:tc>
          <w:tcPr>
            <w:tcW w:w="2234" w:type="dxa"/>
            <w:vAlign w:val="center"/>
          </w:tcPr>
          <w:p w14:paraId="1A7B65EA" w14:textId="77777777" w:rsidR="007B094B" w:rsidRDefault="007B094B" w:rsidP="000F14E2">
            <w:pPr>
              <w:jc w:val="center"/>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hint="eastAsia"/>
                <w:kern w:val="0"/>
                <w:szCs w:val="21"/>
                <w:shd w:val="clear" w:color="auto" w:fill="FFFFFF"/>
              </w:rPr>
              <w:t>左記に記名のこと</w:t>
            </w:r>
          </w:p>
          <w:p w14:paraId="7153E29B" w14:textId="299A2B49" w:rsidR="0013678F" w:rsidRPr="005C2199" w:rsidRDefault="007B094B" w:rsidP="000F14E2">
            <w:pPr>
              <w:jc w:val="center"/>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hint="eastAsia"/>
                <w:kern w:val="0"/>
                <w:szCs w:val="21"/>
                <w:shd w:val="clear" w:color="auto" w:fill="FFFFFF"/>
              </w:rPr>
              <w:t>（押印不要）</w:t>
            </w:r>
          </w:p>
        </w:tc>
      </w:tr>
    </w:tbl>
    <w:p w14:paraId="1B1EF986" w14:textId="77777777" w:rsidR="00842E45" w:rsidRPr="005C2199" w:rsidRDefault="00842E45" w:rsidP="00000B4D">
      <w:pPr>
        <w:rPr>
          <w:rFonts w:ascii="Times New Roman" w:eastAsia="ＭＳ Ｐゴシック" w:hAnsi="Times New Roman" w:cs="Times New Roman"/>
          <w:kern w:val="0"/>
          <w:szCs w:val="21"/>
          <w:shd w:val="clear" w:color="auto" w:fill="FFFFFF"/>
        </w:rPr>
      </w:pPr>
    </w:p>
    <w:p w14:paraId="23F2B2C8" w14:textId="60B3E958" w:rsidR="00000B4D" w:rsidRPr="005C2199" w:rsidRDefault="00C07C90" w:rsidP="00000B4D">
      <w:pPr>
        <w:rPr>
          <w:rFonts w:ascii="Times New Roman" w:eastAsia="ＭＳ Ｐゴシック" w:hAnsi="Times New Roman" w:cs="Times New Roman"/>
          <w:kern w:val="0"/>
          <w:szCs w:val="21"/>
          <w:shd w:val="clear" w:color="auto" w:fill="FFFFFF"/>
        </w:rPr>
      </w:pPr>
      <w:r>
        <w:rPr>
          <w:rFonts w:ascii="Times New Roman" w:eastAsia="ＭＳ Ｐゴシック" w:hAnsi="Times New Roman" w:cs="Times New Roman"/>
          <w:kern w:val="0"/>
          <w:szCs w:val="21"/>
          <w:shd w:val="clear" w:color="auto" w:fill="FFFFFF"/>
        </w:rPr>
        <w:t>4</w:t>
      </w:r>
      <w:r w:rsidR="00000B4D" w:rsidRPr="005C2199">
        <w:rPr>
          <w:rFonts w:ascii="Times New Roman" w:eastAsia="ＭＳ Ｐゴシック" w:hAnsi="Times New Roman" w:cs="Times New Roman"/>
          <w:kern w:val="0"/>
          <w:szCs w:val="21"/>
          <w:shd w:val="clear" w:color="auto" w:fill="FFFFFF"/>
        </w:rPr>
        <w:t>.</w:t>
      </w:r>
      <w:r>
        <w:rPr>
          <w:rFonts w:ascii="Times New Roman" w:eastAsia="ＭＳ Ｐゴシック" w:hAnsi="Times New Roman" w:cs="Times New Roman" w:hint="eastAsia"/>
          <w:kern w:val="0"/>
          <w:szCs w:val="21"/>
          <w:shd w:val="clear" w:color="auto" w:fill="FFFFFF"/>
        </w:rPr>
        <w:t>3</w:t>
      </w:r>
      <w:r w:rsidR="00000B4D" w:rsidRPr="005C2199">
        <w:rPr>
          <w:rFonts w:ascii="Times New Roman" w:eastAsia="ＭＳ Ｐゴシック" w:hAnsi="Times New Roman" w:cs="Times New Roman"/>
          <w:kern w:val="0"/>
          <w:szCs w:val="21"/>
          <w:shd w:val="clear" w:color="auto" w:fill="FFFFFF"/>
        </w:rPr>
        <w:t>緊急情報</w:t>
      </w:r>
    </w:p>
    <w:tbl>
      <w:tblPr>
        <w:tblStyle w:val="a3"/>
        <w:tblW w:w="9776" w:type="dxa"/>
        <w:tblLook w:val="04A0" w:firstRow="1" w:lastRow="0" w:firstColumn="1" w:lastColumn="0" w:noHBand="0" w:noVBand="1"/>
      </w:tblPr>
      <w:tblGrid>
        <w:gridCol w:w="1271"/>
        <w:gridCol w:w="851"/>
        <w:gridCol w:w="1417"/>
        <w:gridCol w:w="851"/>
        <w:gridCol w:w="1134"/>
        <w:gridCol w:w="1134"/>
        <w:gridCol w:w="1559"/>
        <w:gridCol w:w="1559"/>
      </w:tblGrid>
      <w:tr w:rsidR="00613C14" w:rsidRPr="005C2199" w14:paraId="6A2C5506" w14:textId="77777777" w:rsidTr="00613C14">
        <w:trPr>
          <w:trHeight w:val="375"/>
        </w:trPr>
        <w:tc>
          <w:tcPr>
            <w:tcW w:w="1271" w:type="dxa"/>
            <w:noWrap/>
            <w:vAlign w:val="center"/>
            <w:hideMark/>
          </w:tcPr>
          <w:p w14:paraId="30C16A70" w14:textId="77777777" w:rsidR="00613C14" w:rsidRPr="005C2199" w:rsidRDefault="00613C14" w:rsidP="00BC491A">
            <w:pPr>
              <w:jc w:val="cente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会社、団体名</w:t>
            </w:r>
          </w:p>
        </w:tc>
        <w:tc>
          <w:tcPr>
            <w:tcW w:w="851" w:type="dxa"/>
            <w:noWrap/>
            <w:vAlign w:val="center"/>
            <w:hideMark/>
          </w:tcPr>
          <w:p w14:paraId="071D24FB" w14:textId="77777777" w:rsidR="00613C14" w:rsidRPr="005C2199" w:rsidRDefault="00613C14" w:rsidP="00BC491A">
            <w:pPr>
              <w:jc w:val="cente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代表者</w:t>
            </w:r>
          </w:p>
        </w:tc>
        <w:tc>
          <w:tcPr>
            <w:tcW w:w="1417" w:type="dxa"/>
            <w:vAlign w:val="center"/>
          </w:tcPr>
          <w:p w14:paraId="04205FF1" w14:textId="77777777" w:rsidR="00613C14" w:rsidRPr="005C2199" w:rsidRDefault="00613C14" w:rsidP="00BC491A">
            <w:pPr>
              <w:jc w:val="cente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生産場の所在地</w:t>
            </w:r>
          </w:p>
        </w:tc>
        <w:tc>
          <w:tcPr>
            <w:tcW w:w="851" w:type="dxa"/>
            <w:noWrap/>
            <w:vAlign w:val="center"/>
            <w:hideMark/>
          </w:tcPr>
          <w:p w14:paraId="690D6136" w14:textId="77777777" w:rsidR="00613C14" w:rsidRPr="005C2199" w:rsidRDefault="00613C14" w:rsidP="00BC491A">
            <w:pPr>
              <w:jc w:val="cente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連絡先</w:t>
            </w:r>
          </w:p>
        </w:tc>
        <w:tc>
          <w:tcPr>
            <w:tcW w:w="1134" w:type="dxa"/>
            <w:vAlign w:val="center"/>
          </w:tcPr>
          <w:p w14:paraId="41574B74" w14:textId="77777777" w:rsidR="00613C14" w:rsidRPr="005C2199" w:rsidRDefault="00613C14" w:rsidP="00BC491A">
            <w:pPr>
              <w:jc w:val="cente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発生年月日</w:t>
            </w:r>
          </w:p>
        </w:tc>
        <w:tc>
          <w:tcPr>
            <w:tcW w:w="1134" w:type="dxa"/>
            <w:vAlign w:val="center"/>
          </w:tcPr>
          <w:p w14:paraId="4CF67E20" w14:textId="77777777" w:rsidR="00613C14" w:rsidRPr="005C2199" w:rsidRDefault="00613C14" w:rsidP="00BC491A">
            <w:pPr>
              <w:jc w:val="cente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事案</w:t>
            </w:r>
          </w:p>
        </w:tc>
        <w:tc>
          <w:tcPr>
            <w:tcW w:w="1559" w:type="dxa"/>
            <w:vAlign w:val="center"/>
          </w:tcPr>
          <w:p w14:paraId="27517B6D" w14:textId="77777777" w:rsidR="00613C14" w:rsidRPr="005C2199" w:rsidRDefault="00613C14" w:rsidP="00BC491A">
            <w:pPr>
              <w:jc w:val="cente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事案の規模、状態</w:t>
            </w:r>
          </w:p>
        </w:tc>
        <w:tc>
          <w:tcPr>
            <w:tcW w:w="1559" w:type="dxa"/>
            <w:vAlign w:val="center"/>
          </w:tcPr>
          <w:p w14:paraId="7BF8CA5A" w14:textId="77777777" w:rsidR="00613C14" w:rsidRPr="005C2199" w:rsidRDefault="00613C14" w:rsidP="00BC491A">
            <w:pPr>
              <w:jc w:val="center"/>
              <w:rPr>
                <w:rFonts w:ascii="Times New Roman" w:eastAsia="ＭＳ Ｐゴシック" w:hAnsi="Times New Roman" w:cs="Times New Roman"/>
                <w:kern w:val="0"/>
                <w:sz w:val="18"/>
                <w:szCs w:val="18"/>
                <w:shd w:val="clear" w:color="auto" w:fill="FFFFFF"/>
              </w:rPr>
            </w:pPr>
            <w:r w:rsidRPr="005C2199">
              <w:rPr>
                <w:rFonts w:ascii="Times New Roman" w:eastAsia="ＭＳ Ｐゴシック" w:hAnsi="Times New Roman" w:cs="Times New Roman"/>
                <w:kern w:val="0"/>
                <w:sz w:val="18"/>
                <w:szCs w:val="18"/>
                <w:shd w:val="clear" w:color="auto" w:fill="FFFFFF"/>
              </w:rPr>
              <w:t>初動対応</w:t>
            </w:r>
          </w:p>
        </w:tc>
      </w:tr>
      <w:tr w:rsidR="00613C14" w:rsidRPr="005C2199" w14:paraId="5BCCC75E" w14:textId="77777777" w:rsidTr="00613C14">
        <w:trPr>
          <w:trHeight w:val="375"/>
        </w:trPr>
        <w:tc>
          <w:tcPr>
            <w:tcW w:w="1271" w:type="dxa"/>
            <w:noWrap/>
            <w:vAlign w:val="center"/>
            <w:hideMark/>
          </w:tcPr>
          <w:p w14:paraId="41C6B82C" w14:textId="77777777" w:rsidR="00613C14" w:rsidRPr="005C2199" w:rsidRDefault="00613C14" w:rsidP="001D34B8">
            <w:pPr>
              <w:rPr>
                <w:rFonts w:ascii="Times New Roman" w:eastAsia="ＭＳ Ｐゴシック" w:hAnsi="Times New Roman" w:cs="Times New Roman"/>
                <w:kern w:val="0"/>
                <w:szCs w:val="21"/>
                <w:shd w:val="clear" w:color="auto" w:fill="FFFFFF"/>
              </w:rPr>
            </w:pPr>
          </w:p>
        </w:tc>
        <w:tc>
          <w:tcPr>
            <w:tcW w:w="851" w:type="dxa"/>
            <w:noWrap/>
            <w:vAlign w:val="center"/>
            <w:hideMark/>
          </w:tcPr>
          <w:p w14:paraId="7F944686" w14:textId="77777777" w:rsidR="00613C14" w:rsidRPr="005C2199" w:rsidRDefault="00613C14" w:rsidP="001D34B8">
            <w:pPr>
              <w:rPr>
                <w:rFonts w:ascii="Times New Roman" w:eastAsia="ＭＳ Ｐゴシック" w:hAnsi="Times New Roman" w:cs="Times New Roman"/>
                <w:kern w:val="0"/>
                <w:szCs w:val="21"/>
                <w:shd w:val="clear" w:color="auto" w:fill="FFFFFF"/>
              </w:rPr>
            </w:pPr>
          </w:p>
        </w:tc>
        <w:tc>
          <w:tcPr>
            <w:tcW w:w="1417" w:type="dxa"/>
            <w:vAlign w:val="center"/>
          </w:tcPr>
          <w:p w14:paraId="76627B03" w14:textId="77777777" w:rsidR="00613C14" w:rsidRPr="005C2199" w:rsidRDefault="00613C14" w:rsidP="001D34B8">
            <w:pPr>
              <w:rPr>
                <w:rFonts w:ascii="Times New Roman" w:eastAsia="ＭＳ Ｐゴシック" w:hAnsi="Times New Roman" w:cs="Times New Roman"/>
                <w:kern w:val="0"/>
                <w:szCs w:val="21"/>
                <w:shd w:val="clear" w:color="auto" w:fill="FFFFFF"/>
              </w:rPr>
            </w:pPr>
          </w:p>
        </w:tc>
        <w:tc>
          <w:tcPr>
            <w:tcW w:w="851" w:type="dxa"/>
            <w:noWrap/>
            <w:vAlign w:val="center"/>
            <w:hideMark/>
          </w:tcPr>
          <w:p w14:paraId="3B161781" w14:textId="77777777" w:rsidR="00613C14" w:rsidRPr="005C2199" w:rsidRDefault="00613C14" w:rsidP="001D34B8">
            <w:pPr>
              <w:rPr>
                <w:rFonts w:ascii="Times New Roman" w:eastAsia="ＭＳ Ｐゴシック" w:hAnsi="Times New Roman" w:cs="Times New Roman"/>
                <w:kern w:val="0"/>
                <w:szCs w:val="21"/>
                <w:shd w:val="clear" w:color="auto" w:fill="FFFFFF"/>
              </w:rPr>
            </w:pPr>
          </w:p>
        </w:tc>
        <w:tc>
          <w:tcPr>
            <w:tcW w:w="1134" w:type="dxa"/>
            <w:vAlign w:val="center"/>
          </w:tcPr>
          <w:p w14:paraId="59907B9D" w14:textId="77777777" w:rsidR="00613C14" w:rsidRPr="005C2199" w:rsidRDefault="00613C14" w:rsidP="001D34B8">
            <w:pPr>
              <w:rPr>
                <w:rFonts w:ascii="Times New Roman" w:eastAsia="ＭＳ Ｐゴシック" w:hAnsi="Times New Roman" w:cs="Times New Roman"/>
                <w:kern w:val="0"/>
                <w:szCs w:val="21"/>
                <w:shd w:val="clear" w:color="auto" w:fill="FFFFFF"/>
              </w:rPr>
            </w:pPr>
          </w:p>
        </w:tc>
        <w:tc>
          <w:tcPr>
            <w:tcW w:w="1134" w:type="dxa"/>
            <w:vAlign w:val="center"/>
          </w:tcPr>
          <w:p w14:paraId="16E32861" w14:textId="77777777" w:rsidR="00613C14" w:rsidRPr="005C2199" w:rsidRDefault="00613C14" w:rsidP="001D34B8">
            <w:pPr>
              <w:rPr>
                <w:rFonts w:ascii="Times New Roman" w:eastAsia="ＭＳ Ｐゴシック" w:hAnsi="Times New Roman" w:cs="Times New Roman"/>
                <w:kern w:val="0"/>
                <w:szCs w:val="21"/>
                <w:shd w:val="clear" w:color="auto" w:fill="FFFFFF"/>
              </w:rPr>
            </w:pPr>
          </w:p>
        </w:tc>
        <w:tc>
          <w:tcPr>
            <w:tcW w:w="1559" w:type="dxa"/>
            <w:vAlign w:val="center"/>
          </w:tcPr>
          <w:p w14:paraId="2390CBC2" w14:textId="77777777" w:rsidR="00613C14" w:rsidRPr="005C2199" w:rsidRDefault="00613C14" w:rsidP="001D34B8">
            <w:pPr>
              <w:rPr>
                <w:rFonts w:ascii="Times New Roman" w:eastAsia="ＭＳ Ｐゴシック" w:hAnsi="Times New Roman" w:cs="Times New Roman"/>
                <w:kern w:val="0"/>
                <w:szCs w:val="21"/>
                <w:shd w:val="clear" w:color="auto" w:fill="FFFFFF"/>
              </w:rPr>
            </w:pPr>
          </w:p>
        </w:tc>
        <w:tc>
          <w:tcPr>
            <w:tcW w:w="1559" w:type="dxa"/>
            <w:vAlign w:val="center"/>
          </w:tcPr>
          <w:p w14:paraId="04E5A600" w14:textId="77777777" w:rsidR="00613C14" w:rsidRPr="005C2199" w:rsidRDefault="00613C14" w:rsidP="001D34B8">
            <w:pPr>
              <w:rPr>
                <w:rFonts w:ascii="Times New Roman" w:eastAsia="ＭＳ Ｐゴシック" w:hAnsi="Times New Roman" w:cs="Times New Roman"/>
                <w:kern w:val="0"/>
                <w:szCs w:val="21"/>
                <w:shd w:val="clear" w:color="auto" w:fill="FFFFFF"/>
              </w:rPr>
            </w:pPr>
          </w:p>
        </w:tc>
      </w:tr>
      <w:tr w:rsidR="00613C14" w:rsidRPr="00D96D31" w14:paraId="64C38C71" w14:textId="77777777" w:rsidTr="00613C14">
        <w:trPr>
          <w:trHeight w:val="375"/>
        </w:trPr>
        <w:tc>
          <w:tcPr>
            <w:tcW w:w="1271" w:type="dxa"/>
            <w:noWrap/>
            <w:vAlign w:val="center"/>
            <w:hideMark/>
          </w:tcPr>
          <w:p w14:paraId="5A095091"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851" w:type="dxa"/>
            <w:noWrap/>
            <w:vAlign w:val="center"/>
            <w:hideMark/>
          </w:tcPr>
          <w:p w14:paraId="3264A856"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1417" w:type="dxa"/>
            <w:vAlign w:val="center"/>
          </w:tcPr>
          <w:p w14:paraId="5A9AC707"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851" w:type="dxa"/>
            <w:noWrap/>
            <w:vAlign w:val="center"/>
            <w:hideMark/>
          </w:tcPr>
          <w:p w14:paraId="7ED244EF"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1134" w:type="dxa"/>
            <w:vAlign w:val="center"/>
          </w:tcPr>
          <w:p w14:paraId="63AB8C84"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1134" w:type="dxa"/>
            <w:vAlign w:val="center"/>
          </w:tcPr>
          <w:p w14:paraId="473AA25B"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1559" w:type="dxa"/>
            <w:vAlign w:val="center"/>
          </w:tcPr>
          <w:p w14:paraId="2F73674F"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1559" w:type="dxa"/>
            <w:vAlign w:val="center"/>
          </w:tcPr>
          <w:p w14:paraId="794F0AE7"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r>
      <w:tr w:rsidR="00613C14" w:rsidRPr="00D96D31" w14:paraId="3C1EEAFA" w14:textId="77777777" w:rsidTr="00613C14">
        <w:trPr>
          <w:trHeight w:val="375"/>
        </w:trPr>
        <w:tc>
          <w:tcPr>
            <w:tcW w:w="1271" w:type="dxa"/>
            <w:noWrap/>
            <w:vAlign w:val="center"/>
            <w:hideMark/>
          </w:tcPr>
          <w:p w14:paraId="3CEFC688"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851" w:type="dxa"/>
            <w:noWrap/>
            <w:vAlign w:val="center"/>
            <w:hideMark/>
          </w:tcPr>
          <w:p w14:paraId="55A0366F"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1417" w:type="dxa"/>
            <w:vAlign w:val="center"/>
          </w:tcPr>
          <w:p w14:paraId="7E5510CB"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851" w:type="dxa"/>
            <w:noWrap/>
            <w:vAlign w:val="center"/>
            <w:hideMark/>
          </w:tcPr>
          <w:p w14:paraId="20723F19"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1134" w:type="dxa"/>
            <w:vAlign w:val="center"/>
          </w:tcPr>
          <w:p w14:paraId="59EB6597"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1134" w:type="dxa"/>
            <w:vAlign w:val="center"/>
          </w:tcPr>
          <w:p w14:paraId="36A544F2"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1559" w:type="dxa"/>
            <w:vAlign w:val="center"/>
          </w:tcPr>
          <w:p w14:paraId="7D52D1C0"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c>
          <w:tcPr>
            <w:tcW w:w="1559" w:type="dxa"/>
            <w:vAlign w:val="center"/>
          </w:tcPr>
          <w:p w14:paraId="6D45AAC8" w14:textId="77777777" w:rsidR="00613C14" w:rsidRPr="00D96D31" w:rsidRDefault="00613C14" w:rsidP="001D34B8">
            <w:pPr>
              <w:rPr>
                <w:rFonts w:ascii="Times New Roman" w:eastAsia="ＭＳ Ｐゴシック" w:hAnsi="Times New Roman" w:cs="Times New Roman"/>
                <w:color w:val="FF0000"/>
                <w:kern w:val="0"/>
                <w:szCs w:val="21"/>
                <w:shd w:val="clear" w:color="auto" w:fill="FFFFFF"/>
              </w:rPr>
            </w:pPr>
          </w:p>
        </w:tc>
      </w:tr>
    </w:tbl>
    <w:p w14:paraId="0929530A" w14:textId="77777777" w:rsidR="00000B4D" w:rsidRPr="00A673F0" w:rsidRDefault="00000B4D" w:rsidP="00000B4D">
      <w:pPr>
        <w:rPr>
          <w:rFonts w:ascii="Times New Roman" w:eastAsia="ＭＳ Ｐゴシック" w:hAnsi="Times New Roman" w:cs="Times New Roman"/>
          <w:color w:val="000000"/>
          <w:kern w:val="0"/>
          <w:szCs w:val="21"/>
          <w:shd w:val="clear" w:color="auto" w:fill="FFFFFF"/>
        </w:rPr>
      </w:pPr>
    </w:p>
    <w:p w14:paraId="11634E6C" w14:textId="2C00C33F" w:rsidR="00000B4D" w:rsidRPr="00A673F0" w:rsidRDefault="00C07C90" w:rsidP="00000B4D">
      <w:pPr>
        <w:tabs>
          <w:tab w:val="left" w:pos="7020"/>
        </w:tabs>
        <w:rPr>
          <w:rFonts w:ascii="Times New Roman" w:eastAsia="ＭＳ Ｐゴシック" w:hAnsi="Times New Roman" w:cs="Times New Roman"/>
          <w:b/>
          <w:color w:val="000000"/>
          <w:kern w:val="0"/>
          <w:szCs w:val="21"/>
          <w:shd w:val="clear" w:color="auto" w:fill="FFFFFF"/>
        </w:rPr>
      </w:pPr>
      <w:r>
        <w:rPr>
          <w:rFonts w:ascii="Times New Roman" w:eastAsia="ＭＳ Ｐゴシック" w:hAnsi="Times New Roman" w:cs="Times New Roman"/>
          <w:b/>
          <w:color w:val="000000"/>
          <w:kern w:val="0"/>
          <w:szCs w:val="21"/>
          <w:shd w:val="clear" w:color="auto" w:fill="FFFFFF"/>
        </w:rPr>
        <w:lastRenderedPageBreak/>
        <w:t xml:space="preserve">5 </w:t>
      </w:r>
      <w:r w:rsidR="00000B4D" w:rsidRPr="00A673F0">
        <w:rPr>
          <w:rFonts w:ascii="Times New Roman" w:eastAsia="ＭＳ Ｐゴシック" w:hAnsi="Times New Roman" w:cs="Times New Roman"/>
          <w:b/>
          <w:color w:val="000000"/>
          <w:kern w:val="0"/>
          <w:szCs w:val="21"/>
          <w:shd w:val="clear" w:color="auto" w:fill="FFFFFF"/>
        </w:rPr>
        <w:t>管理簿（様式例）</w:t>
      </w:r>
      <w:r w:rsidR="00000B4D" w:rsidRPr="00A673F0">
        <w:rPr>
          <w:rFonts w:ascii="Times New Roman" w:eastAsia="ＭＳ Ｐゴシック" w:hAnsi="Times New Roman" w:cs="Times New Roman"/>
          <w:b/>
          <w:color w:val="000000"/>
          <w:kern w:val="0"/>
          <w:szCs w:val="21"/>
          <w:shd w:val="clear" w:color="auto" w:fill="FFFFFF"/>
        </w:rPr>
        <w:tab/>
      </w:r>
    </w:p>
    <w:p w14:paraId="29C44A05" w14:textId="1D569143" w:rsidR="00000B4D" w:rsidRPr="00A673F0" w:rsidRDefault="00C07C90" w:rsidP="00000B4D">
      <w:pPr>
        <w:rPr>
          <w:rFonts w:ascii="Times New Roman" w:eastAsia="ＭＳ Ｐゴシック" w:hAnsi="Times New Roman" w:cs="Times New Roman"/>
          <w:color w:val="000000"/>
          <w:kern w:val="0"/>
          <w:szCs w:val="21"/>
          <w:shd w:val="clear" w:color="auto" w:fill="FFFFFF"/>
        </w:rPr>
      </w:pPr>
      <w:r>
        <w:rPr>
          <w:rFonts w:ascii="Times New Roman" w:eastAsia="ＭＳ Ｐゴシック" w:hAnsi="Times New Roman" w:cs="Times New Roman"/>
          <w:color w:val="000000"/>
          <w:kern w:val="0"/>
          <w:szCs w:val="21"/>
          <w:shd w:val="clear" w:color="auto" w:fill="FFFFFF"/>
        </w:rPr>
        <w:t>5</w:t>
      </w:r>
      <w:r w:rsidR="00000B4D" w:rsidRPr="00A673F0">
        <w:rPr>
          <w:rFonts w:ascii="Times New Roman" w:eastAsia="ＭＳ Ｐゴシック" w:hAnsi="Times New Roman" w:cs="Times New Roman"/>
          <w:color w:val="000000"/>
          <w:kern w:val="0"/>
          <w:szCs w:val="21"/>
          <w:shd w:val="clear" w:color="auto" w:fill="FFFFFF"/>
        </w:rPr>
        <w:t>.1</w:t>
      </w:r>
      <w:r w:rsidR="00000B4D" w:rsidRPr="00A673F0">
        <w:rPr>
          <w:rFonts w:ascii="Times New Roman" w:eastAsia="ＭＳ Ｐゴシック" w:hAnsi="Times New Roman" w:cs="Times New Roman"/>
          <w:color w:val="000000"/>
          <w:kern w:val="0"/>
          <w:szCs w:val="21"/>
          <w:shd w:val="clear" w:color="auto" w:fill="FFFFFF"/>
        </w:rPr>
        <w:t>飼育管理簿（動物の導入、移動、出荷</w:t>
      </w:r>
      <w:r w:rsidR="00B03855">
        <w:rPr>
          <w:rFonts w:ascii="Times New Roman" w:eastAsia="ＭＳ Ｐゴシック" w:hAnsi="Times New Roman" w:cs="Times New Roman"/>
          <w:color w:val="000000"/>
          <w:kern w:val="0"/>
          <w:szCs w:val="21"/>
          <w:shd w:val="clear" w:color="auto" w:fill="FFFFFF"/>
        </w:rPr>
        <w:t>等</w:t>
      </w:r>
      <w:r w:rsidR="00000B4D" w:rsidRPr="00A673F0">
        <w:rPr>
          <w:rFonts w:ascii="Times New Roman" w:eastAsia="ＭＳ Ｐゴシック" w:hAnsi="Times New Roman" w:cs="Times New Roman"/>
          <w:color w:val="000000"/>
          <w:kern w:val="0"/>
          <w:szCs w:val="21"/>
          <w:shd w:val="clear" w:color="auto" w:fill="FFFFFF"/>
        </w:rPr>
        <w:t>）</w:t>
      </w:r>
    </w:p>
    <w:tbl>
      <w:tblPr>
        <w:tblStyle w:val="a3"/>
        <w:tblW w:w="7933" w:type="dxa"/>
        <w:tblLook w:val="04A0" w:firstRow="1" w:lastRow="0" w:firstColumn="1" w:lastColumn="0" w:noHBand="0" w:noVBand="1"/>
      </w:tblPr>
      <w:tblGrid>
        <w:gridCol w:w="1080"/>
        <w:gridCol w:w="1609"/>
        <w:gridCol w:w="708"/>
        <w:gridCol w:w="1418"/>
        <w:gridCol w:w="708"/>
        <w:gridCol w:w="1560"/>
        <w:gridCol w:w="850"/>
      </w:tblGrid>
      <w:tr w:rsidR="00000B4D" w:rsidRPr="00A673F0" w14:paraId="7F655A2E" w14:textId="77777777" w:rsidTr="001D34B8">
        <w:trPr>
          <w:trHeight w:val="375"/>
        </w:trPr>
        <w:tc>
          <w:tcPr>
            <w:tcW w:w="1080" w:type="dxa"/>
            <w:noWrap/>
            <w:vAlign w:val="center"/>
            <w:hideMark/>
          </w:tcPr>
          <w:p w14:paraId="6A5871EA"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p>
        </w:tc>
        <w:tc>
          <w:tcPr>
            <w:tcW w:w="1609" w:type="dxa"/>
            <w:noWrap/>
            <w:vAlign w:val="center"/>
            <w:hideMark/>
          </w:tcPr>
          <w:p w14:paraId="5E16FE84"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導入（仕入元）</w:t>
            </w:r>
          </w:p>
        </w:tc>
        <w:tc>
          <w:tcPr>
            <w:tcW w:w="708" w:type="dxa"/>
            <w:vAlign w:val="center"/>
          </w:tcPr>
          <w:p w14:paraId="332EE5FF"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頭数</w:t>
            </w:r>
          </w:p>
        </w:tc>
        <w:tc>
          <w:tcPr>
            <w:tcW w:w="1418" w:type="dxa"/>
            <w:noWrap/>
            <w:vAlign w:val="center"/>
            <w:hideMark/>
          </w:tcPr>
          <w:p w14:paraId="293A2B86"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移動（</w:t>
            </w:r>
            <w:r w:rsidRPr="00D96D31">
              <w:rPr>
                <w:rFonts w:ascii="Times New Roman" w:eastAsia="ＭＳ Ｐゴシック" w:hAnsi="Times New Roman" w:cs="Times New Roman"/>
                <w:color w:val="000000"/>
                <w:kern w:val="0"/>
                <w:sz w:val="18"/>
                <w:szCs w:val="18"/>
                <w:shd w:val="clear" w:color="auto" w:fill="FFFFFF"/>
              </w:rPr>
              <w:t>○</w:t>
            </w:r>
            <w:r w:rsidRPr="00D96D31">
              <w:rPr>
                <w:rFonts w:ascii="Times New Roman" w:eastAsia="ＭＳ Ｐゴシック" w:hAnsi="Times New Roman" w:cs="Times New Roman"/>
                <w:color w:val="000000"/>
                <w:kern w:val="0"/>
                <w:sz w:val="18"/>
                <w:szCs w:val="18"/>
                <w:shd w:val="clear" w:color="auto" w:fill="FFFFFF"/>
              </w:rPr>
              <w:t>施設）</w:t>
            </w:r>
          </w:p>
        </w:tc>
        <w:tc>
          <w:tcPr>
            <w:tcW w:w="708" w:type="dxa"/>
            <w:vAlign w:val="center"/>
          </w:tcPr>
          <w:p w14:paraId="37A47CE3"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頭数</w:t>
            </w:r>
          </w:p>
        </w:tc>
        <w:tc>
          <w:tcPr>
            <w:tcW w:w="1560" w:type="dxa"/>
            <w:vAlign w:val="center"/>
          </w:tcPr>
          <w:p w14:paraId="3C57D5B3"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出荷（出荷先）</w:t>
            </w:r>
          </w:p>
        </w:tc>
        <w:tc>
          <w:tcPr>
            <w:tcW w:w="850" w:type="dxa"/>
            <w:vAlign w:val="center"/>
          </w:tcPr>
          <w:p w14:paraId="10AE0793"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頭数</w:t>
            </w:r>
          </w:p>
        </w:tc>
      </w:tr>
      <w:tr w:rsidR="00000B4D" w:rsidRPr="00A673F0" w14:paraId="17BCD534" w14:textId="77777777" w:rsidTr="001D34B8">
        <w:trPr>
          <w:trHeight w:val="375"/>
        </w:trPr>
        <w:tc>
          <w:tcPr>
            <w:tcW w:w="1080" w:type="dxa"/>
            <w:noWrap/>
            <w:vAlign w:val="center"/>
            <w:hideMark/>
          </w:tcPr>
          <w:p w14:paraId="6E41975C"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r w:rsidRPr="00A673F0">
              <w:rPr>
                <w:rFonts w:ascii="Times New Roman" w:eastAsia="ＭＳ Ｐゴシック" w:hAnsi="Times New Roman" w:cs="Times New Roman"/>
                <w:color w:val="000000"/>
                <w:kern w:val="0"/>
                <w:szCs w:val="21"/>
                <w:shd w:val="clear" w:color="auto" w:fill="FFFFFF"/>
              </w:rPr>
              <w:t>○</w:t>
            </w:r>
            <w:r w:rsidRPr="00A673F0">
              <w:rPr>
                <w:rFonts w:ascii="Times New Roman" w:eastAsia="ＭＳ Ｐゴシック" w:hAnsi="Times New Roman" w:cs="Times New Roman"/>
                <w:color w:val="000000"/>
                <w:kern w:val="0"/>
                <w:szCs w:val="21"/>
                <w:shd w:val="clear" w:color="auto" w:fill="FFFFFF"/>
              </w:rPr>
              <w:t>月</w:t>
            </w:r>
            <w:r w:rsidRPr="00A673F0">
              <w:rPr>
                <w:rFonts w:ascii="Times New Roman" w:eastAsia="ＭＳ Ｐゴシック" w:hAnsi="Times New Roman" w:cs="Times New Roman"/>
                <w:color w:val="000000"/>
                <w:kern w:val="0"/>
                <w:szCs w:val="21"/>
                <w:shd w:val="clear" w:color="auto" w:fill="FFFFFF"/>
              </w:rPr>
              <w:t>○</w:t>
            </w:r>
            <w:r w:rsidRPr="00A673F0">
              <w:rPr>
                <w:rFonts w:ascii="Times New Roman" w:eastAsia="ＭＳ Ｐゴシック" w:hAnsi="Times New Roman" w:cs="Times New Roman"/>
                <w:color w:val="000000"/>
                <w:kern w:val="0"/>
                <w:szCs w:val="21"/>
                <w:shd w:val="clear" w:color="auto" w:fill="FFFFFF"/>
              </w:rPr>
              <w:t>日</w:t>
            </w:r>
          </w:p>
        </w:tc>
        <w:tc>
          <w:tcPr>
            <w:tcW w:w="1609" w:type="dxa"/>
            <w:noWrap/>
            <w:vAlign w:val="center"/>
            <w:hideMark/>
          </w:tcPr>
          <w:p w14:paraId="65589FFA"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708" w:type="dxa"/>
            <w:vAlign w:val="center"/>
          </w:tcPr>
          <w:p w14:paraId="13FE27E5"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418" w:type="dxa"/>
            <w:noWrap/>
            <w:vAlign w:val="center"/>
            <w:hideMark/>
          </w:tcPr>
          <w:p w14:paraId="184D2927"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708" w:type="dxa"/>
            <w:vAlign w:val="center"/>
          </w:tcPr>
          <w:p w14:paraId="6330700B"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560" w:type="dxa"/>
            <w:vAlign w:val="center"/>
          </w:tcPr>
          <w:p w14:paraId="54473CA6"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850" w:type="dxa"/>
            <w:vAlign w:val="center"/>
          </w:tcPr>
          <w:p w14:paraId="4BEE804D"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r>
      <w:tr w:rsidR="00000B4D" w:rsidRPr="00A673F0" w14:paraId="173B5708" w14:textId="77777777" w:rsidTr="001D34B8">
        <w:trPr>
          <w:trHeight w:val="375"/>
        </w:trPr>
        <w:tc>
          <w:tcPr>
            <w:tcW w:w="1080" w:type="dxa"/>
            <w:noWrap/>
            <w:vAlign w:val="center"/>
            <w:hideMark/>
          </w:tcPr>
          <w:p w14:paraId="424BED74"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609" w:type="dxa"/>
            <w:noWrap/>
            <w:vAlign w:val="center"/>
            <w:hideMark/>
          </w:tcPr>
          <w:p w14:paraId="75E15281"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708" w:type="dxa"/>
            <w:vAlign w:val="center"/>
          </w:tcPr>
          <w:p w14:paraId="6027171F"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418" w:type="dxa"/>
            <w:noWrap/>
            <w:vAlign w:val="center"/>
            <w:hideMark/>
          </w:tcPr>
          <w:p w14:paraId="56AEEEA1"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708" w:type="dxa"/>
            <w:vAlign w:val="center"/>
          </w:tcPr>
          <w:p w14:paraId="100585AF"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560" w:type="dxa"/>
            <w:vAlign w:val="center"/>
          </w:tcPr>
          <w:p w14:paraId="3EE65354"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850" w:type="dxa"/>
            <w:vAlign w:val="center"/>
          </w:tcPr>
          <w:p w14:paraId="2517A5AB"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r>
      <w:tr w:rsidR="00000B4D" w:rsidRPr="00A673F0" w14:paraId="663B9198" w14:textId="77777777" w:rsidTr="001D34B8">
        <w:trPr>
          <w:trHeight w:val="375"/>
        </w:trPr>
        <w:tc>
          <w:tcPr>
            <w:tcW w:w="1080" w:type="dxa"/>
            <w:noWrap/>
            <w:vAlign w:val="center"/>
            <w:hideMark/>
          </w:tcPr>
          <w:p w14:paraId="5A869370"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609" w:type="dxa"/>
            <w:noWrap/>
            <w:vAlign w:val="center"/>
            <w:hideMark/>
          </w:tcPr>
          <w:p w14:paraId="77D31F1A"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708" w:type="dxa"/>
            <w:vAlign w:val="center"/>
          </w:tcPr>
          <w:p w14:paraId="795D2C77"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418" w:type="dxa"/>
            <w:noWrap/>
            <w:vAlign w:val="center"/>
            <w:hideMark/>
          </w:tcPr>
          <w:p w14:paraId="067FD389"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708" w:type="dxa"/>
            <w:vAlign w:val="center"/>
          </w:tcPr>
          <w:p w14:paraId="70E2DD72"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560" w:type="dxa"/>
            <w:vAlign w:val="center"/>
          </w:tcPr>
          <w:p w14:paraId="4A5664D6"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850" w:type="dxa"/>
            <w:vAlign w:val="center"/>
          </w:tcPr>
          <w:p w14:paraId="6F673A7C"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r>
    </w:tbl>
    <w:p w14:paraId="164D5973" w14:textId="77777777" w:rsidR="00000B4D" w:rsidRPr="00A673F0" w:rsidRDefault="00000B4D" w:rsidP="00000B4D">
      <w:pPr>
        <w:rPr>
          <w:rFonts w:ascii="Times New Roman" w:eastAsia="ＭＳ Ｐゴシック" w:hAnsi="Times New Roman" w:cs="Times New Roman"/>
          <w:color w:val="000000"/>
          <w:kern w:val="0"/>
          <w:szCs w:val="21"/>
          <w:shd w:val="clear" w:color="auto" w:fill="FFFFFF"/>
        </w:rPr>
      </w:pPr>
    </w:p>
    <w:p w14:paraId="306D5377" w14:textId="4E00D35B" w:rsidR="00000B4D" w:rsidRPr="00A673F0" w:rsidRDefault="00C07C90" w:rsidP="00000B4D">
      <w:pPr>
        <w:rPr>
          <w:rFonts w:ascii="Times New Roman" w:eastAsia="ＭＳ Ｐゴシック" w:hAnsi="Times New Roman" w:cs="Times New Roman"/>
          <w:color w:val="000000"/>
          <w:kern w:val="0"/>
          <w:szCs w:val="21"/>
          <w:shd w:val="clear" w:color="auto" w:fill="FFFFFF"/>
        </w:rPr>
      </w:pPr>
      <w:r>
        <w:rPr>
          <w:rFonts w:ascii="Times New Roman" w:eastAsia="ＭＳ Ｐゴシック" w:hAnsi="Times New Roman" w:cs="Times New Roman"/>
          <w:color w:val="000000"/>
          <w:kern w:val="0"/>
          <w:szCs w:val="21"/>
          <w:shd w:val="clear" w:color="auto" w:fill="FFFFFF"/>
        </w:rPr>
        <w:t>5</w:t>
      </w:r>
      <w:r w:rsidR="00000B4D" w:rsidRPr="00A673F0">
        <w:rPr>
          <w:rFonts w:ascii="Times New Roman" w:eastAsia="ＭＳ Ｐゴシック" w:hAnsi="Times New Roman" w:cs="Times New Roman"/>
          <w:color w:val="000000"/>
          <w:kern w:val="0"/>
          <w:szCs w:val="21"/>
          <w:shd w:val="clear" w:color="auto" w:fill="FFFFFF"/>
        </w:rPr>
        <w:t>.2</w:t>
      </w:r>
      <w:r w:rsidR="00000B4D" w:rsidRPr="00A673F0">
        <w:rPr>
          <w:rFonts w:ascii="Times New Roman" w:eastAsia="ＭＳ Ｐゴシック" w:hAnsi="Times New Roman" w:cs="Times New Roman"/>
          <w:color w:val="000000"/>
          <w:kern w:val="0"/>
          <w:szCs w:val="21"/>
          <w:shd w:val="clear" w:color="auto" w:fill="FFFFFF"/>
        </w:rPr>
        <w:t>薬品</w:t>
      </w:r>
      <w:r w:rsidR="00B03855">
        <w:rPr>
          <w:rFonts w:ascii="Times New Roman" w:eastAsia="ＭＳ Ｐゴシック" w:hAnsi="Times New Roman" w:cs="Times New Roman"/>
          <w:color w:val="000000"/>
          <w:kern w:val="0"/>
          <w:szCs w:val="21"/>
          <w:shd w:val="clear" w:color="auto" w:fill="FFFFFF"/>
        </w:rPr>
        <w:t>等</w:t>
      </w:r>
      <w:r w:rsidR="00000B4D" w:rsidRPr="00A673F0">
        <w:rPr>
          <w:rFonts w:ascii="Times New Roman" w:eastAsia="ＭＳ Ｐゴシック" w:hAnsi="Times New Roman" w:cs="Times New Roman"/>
          <w:color w:val="000000"/>
          <w:kern w:val="0"/>
          <w:szCs w:val="21"/>
          <w:shd w:val="clear" w:color="auto" w:fill="FFFFFF"/>
        </w:rPr>
        <w:t>管理簿</w:t>
      </w:r>
    </w:p>
    <w:tbl>
      <w:tblPr>
        <w:tblStyle w:val="a3"/>
        <w:tblW w:w="0" w:type="auto"/>
        <w:tblLook w:val="04A0" w:firstRow="1" w:lastRow="0" w:firstColumn="1" w:lastColumn="0" w:noHBand="0" w:noVBand="1"/>
      </w:tblPr>
      <w:tblGrid>
        <w:gridCol w:w="1080"/>
        <w:gridCol w:w="1609"/>
        <w:gridCol w:w="708"/>
        <w:gridCol w:w="1418"/>
        <w:gridCol w:w="709"/>
        <w:gridCol w:w="2409"/>
      </w:tblGrid>
      <w:tr w:rsidR="00000B4D" w:rsidRPr="00A673F0" w14:paraId="19E4F521" w14:textId="77777777" w:rsidTr="001D34B8">
        <w:trPr>
          <w:trHeight w:val="375"/>
        </w:trPr>
        <w:tc>
          <w:tcPr>
            <w:tcW w:w="1080" w:type="dxa"/>
            <w:noWrap/>
            <w:vAlign w:val="center"/>
            <w:hideMark/>
          </w:tcPr>
          <w:p w14:paraId="6D27C908"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p>
        </w:tc>
        <w:tc>
          <w:tcPr>
            <w:tcW w:w="1609" w:type="dxa"/>
            <w:noWrap/>
            <w:vAlign w:val="center"/>
            <w:hideMark/>
          </w:tcPr>
          <w:p w14:paraId="2A5818B7"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購入薬品</w:t>
            </w:r>
          </w:p>
        </w:tc>
        <w:tc>
          <w:tcPr>
            <w:tcW w:w="708" w:type="dxa"/>
            <w:noWrap/>
            <w:vAlign w:val="center"/>
            <w:hideMark/>
          </w:tcPr>
          <w:p w14:paraId="10B8F209"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量</w:t>
            </w:r>
          </w:p>
        </w:tc>
        <w:tc>
          <w:tcPr>
            <w:tcW w:w="1418" w:type="dxa"/>
            <w:noWrap/>
            <w:vAlign w:val="center"/>
            <w:hideMark/>
          </w:tcPr>
          <w:p w14:paraId="2229F6AC"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使用薬品</w:t>
            </w:r>
          </w:p>
        </w:tc>
        <w:tc>
          <w:tcPr>
            <w:tcW w:w="709" w:type="dxa"/>
            <w:noWrap/>
            <w:vAlign w:val="center"/>
            <w:hideMark/>
          </w:tcPr>
          <w:p w14:paraId="3EE8EF30"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量</w:t>
            </w:r>
          </w:p>
        </w:tc>
        <w:tc>
          <w:tcPr>
            <w:tcW w:w="2409" w:type="dxa"/>
            <w:noWrap/>
            <w:vAlign w:val="center"/>
            <w:hideMark/>
          </w:tcPr>
          <w:p w14:paraId="092CE1F4"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使用理由</w:t>
            </w:r>
          </w:p>
        </w:tc>
      </w:tr>
      <w:tr w:rsidR="00000B4D" w:rsidRPr="00A673F0" w14:paraId="1EE64A8B" w14:textId="77777777" w:rsidTr="001D34B8">
        <w:trPr>
          <w:trHeight w:val="375"/>
        </w:trPr>
        <w:tc>
          <w:tcPr>
            <w:tcW w:w="1080" w:type="dxa"/>
            <w:noWrap/>
            <w:vAlign w:val="center"/>
            <w:hideMark/>
          </w:tcPr>
          <w:p w14:paraId="7F9CC242"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r w:rsidRPr="00A673F0">
              <w:rPr>
                <w:rFonts w:ascii="Times New Roman" w:eastAsia="ＭＳ Ｐゴシック" w:hAnsi="Times New Roman" w:cs="Times New Roman"/>
                <w:color w:val="000000"/>
                <w:kern w:val="0"/>
                <w:szCs w:val="21"/>
                <w:shd w:val="clear" w:color="auto" w:fill="FFFFFF"/>
              </w:rPr>
              <w:t>○</w:t>
            </w:r>
            <w:r w:rsidRPr="00A673F0">
              <w:rPr>
                <w:rFonts w:ascii="Times New Roman" w:eastAsia="ＭＳ Ｐゴシック" w:hAnsi="Times New Roman" w:cs="Times New Roman"/>
                <w:color w:val="000000"/>
                <w:kern w:val="0"/>
                <w:szCs w:val="21"/>
                <w:shd w:val="clear" w:color="auto" w:fill="FFFFFF"/>
              </w:rPr>
              <w:t>月</w:t>
            </w:r>
            <w:r w:rsidRPr="00A673F0">
              <w:rPr>
                <w:rFonts w:ascii="Times New Roman" w:eastAsia="ＭＳ Ｐゴシック" w:hAnsi="Times New Roman" w:cs="Times New Roman"/>
                <w:color w:val="000000"/>
                <w:kern w:val="0"/>
                <w:szCs w:val="21"/>
                <w:shd w:val="clear" w:color="auto" w:fill="FFFFFF"/>
              </w:rPr>
              <w:t>○</w:t>
            </w:r>
            <w:r w:rsidRPr="00A673F0">
              <w:rPr>
                <w:rFonts w:ascii="Times New Roman" w:eastAsia="ＭＳ Ｐゴシック" w:hAnsi="Times New Roman" w:cs="Times New Roman"/>
                <w:color w:val="000000"/>
                <w:kern w:val="0"/>
                <w:szCs w:val="21"/>
                <w:shd w:val="clear" w:color="auto" w:fill="FFFFFF"/>
              </w:rPr>
              <w:t>日</w:t>
            </w:r>
          </w:p>
        </w:tc>
        <w:tc>
          <w:tcPr>
            <w:tcW w:w="1609" w:type="dxa"/>
            <w:noWrap/>
            <w:vAlign w:val="center"/>
            <w:hideMark/>
          </w:tcPr>
          <w:p w14:paraId="3BD564EC"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708" w:type="dxa"/>
            <w:noWrap/>
            <w:vAlign w:val="center"/>
            <w:hideMark/>
          </w:tcPr>
          <w:p w14:paraId="048D90D3"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418" w:type="dxa"/>
            <w:noWrap/>
            <w:vAlign w:val="center"/>
            <w:hideMark/>
          </w:tcPr>
          <w:p w14:paraId="45F98F05"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709" w:type="dxa"/>
            <w:noWrap/>
            <w:vAlign w:val="center"/>
            <w:hideMark/>
          </w:tcPr>
          <w:p w14:paraId="11F09EA4"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2409" w:type="dxa"/>
            <w:noWrap/>
            <w:vAlign w:val="center"/>
            <w:hideMark/>
          </w:tcPr>
          <w:p w14:paraId="5702BBAA"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r>
      <w:tr w:rsidR="00000B4D" w:rsidRPr="00A673F0" w14:paraId="59F71536" w14:textId="77777777" w:rsidTr="001D34B8">
        <w:trPr>
          <w:trHeight w:val="375"/>
        </w:trPr>
        <w:tc>
          <w:tcPr>
            <w:tcW w:w="1080" w:type="dxa"/>
            <w:noWrap/>
            <w:vAlign w:val="center"/>
            <w:hideMark/>
          </w:tcPr>
          <w:p w14:paraId="03C66B8D"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609" w:type="dxa"/>
            <w:noWrap/>
            <w:vAlign w:val="center"/>
            <w:hideMark/>
          </w:tcPr>
          <w:p w14:paraId="6E18A469"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708" w:type="dxa"/>
            <w:noWrap/>
            <w:vAlign w:val="center"/>
            <w:hideMark/>
          </w:tcPr>
          <w:p w14:paraId="42684615"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418" w:type="dxa"/>
            <w:noWrap/>
            <w:vAlign w:val="center"/>
            <w:hideMark/>
          </w:tcPr>
          <w:p w14:paraId="355569DF"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709" w:type="dxa"/>
            <w:noWrap/>
            <w:vAlign w:val="center"/>
            <w:hideMark/>
          </w:tcPr>
          <w:p w14:paraId="28CB6C7A"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2409" w:type="dxa"/>
            <w:noWrap/>
            <w:vAlign w:val="center"/>
            <w:hideMark/>
          </w:tcPr>
          <w:p w14:paraId="1F0D3D58"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r>
      <w:tr w:rsidR="00000B4D" w:rsidRPr="00A673F0" w14:paraId="4E79F772" w14:textId="77777777" w:rsidTr="001D34B8">
        <w:trPr>
          <w:trHeight w:val="375"/>
        </w:trPr>
        <w:tc>
          <w:tcPr>
            <w:tcW w:w="1080" w:type="dxa"/>
            <w:noWrap/>
            <w:vAlign w:val="center"/>
            <w:hideMark/>
          </w:tcPr>
          <w:p w14:paraId="76F593F4"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609" w:type="dxa"/>
            <w:noWrap/>
            <w:vAlign w:val="center"/>
            <w:hideMark/>
          </w:tcPr>
          <w:p w14:paraId="4639E197"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708" w:type="dxa"/>
            <w:noWrap/>
            <w:vAlign w:val="center"/>
            <w:hideMark/>
          </w:tcPr>
          <w:p w14:paraId="359031B4"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418" w:type="dxa"/>
            <w:noWrap/>
            <w:vAlign w:val="center"/>
            <w:hideMark/>
          </w:tcPr>
          <w:p w14:paraId="77CF83AE"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709" w:type="dxa"/>
            <w:noWrap/>
            <w:vAlign w:val="center"/>
            <w:hideMark/>
          </w:tcPr>
          <w:p w14:paraId="6EFB9A60"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2409" w:type="dxa"/>
            <w:noWrap/>
            <w:vAlign w:val="center"/>
            <w:hideMark/>
          </w:tcPr>
          <w:p w14:paraId="455E51EE"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r>
    </w:tbl>
    <w:p w14:paraId="38169E0A" w14:textId="77777777" w:rsidR="00000B4D" w:rsidRPr="00A673F0" w:rsidRDefault="00000B4D" w:rsidP="00000B4D">
      <w:pPr>
        <w:rPr>
          <w:rFonts w:ascii="Times New Roman" w:eastAsia="ＭＳ Ｐゴシック" w:hAnsi="Times New Roman" w:cs="Times New Roman"/>
          <w:color w:val="000000"/>
          <w:kern w:val="0"/>
          <w:szCs w:val="21"/>
          <w:shd w:val="clear" w:color="auto" w:fill="FFFFFF"/>
        </w:rPr>
      </w:pPr>
    </w:p>
    <w:p w14:paraId="56B9C65D" w14:textId="7D6041F3" w:rsidR="00000B4D" w:rsidRPr="00A673F0" w:rsidRDefault="00C07C90" w:rsidP="00000B4D">
      <w:pPr>
        <w:rPr>
          <w:rFonts w:ascii="Times New Roman" w:eastAsia="ＭＳ Ｐゴシック" w:hAnsi="Times New Roman" w:cs="Times New Roman"/>
          <w:color w:val="000000"/>
          <w:kern w:val="0"/>
          <w:szCs w:val="21"/>
          <w:shd w:val="clear" w:color="auto" w:fill="FFFFFF"/>
        </w:rPr>
      </w:pPr>
      <w:r>
        <w:rPr>
          <w:rFonts w:ascii="Times New Roman" w:eastAsia="ＭＳ Ｐゴシック" w:hAnsi="Times New Roman" w:cs="Times New Roman"/>
          <w:color w:val="000000"/>
          <w:kern w:val="0"/>
          <w:szCs w:val="21"/>
          <w:shd w:val="clear" w:color="auto" w:fill="FFFFFF"/>
        </w:rPr>
        <w:t>5</w:t>
      </w:r>
      <w:r w:rsidR="00000B4D" w:rsidRPr="00A673F0">
        <w:rPr>
          <w:rFonts w:ascii="Times New Roman" w:eastAsia="ＭＳ Ｐゴシック" w:hAnsi="Times New Roman" w:cs="Times New Roman"/>
          <w:color w:val="000000"/>
          <w:kern w:val="0"/>
          <w:szCs w:val="21"/>
          <w:shd w:val="clear" w:color="auto" w:fill="FFFFFF"/>
        </w:rPr>
        <w:t>.3</w:t>
      </w:r>
      <w:r w:rsidR="00000B4D" w:rsidRPr="00A673F0">
        <w:rPr>
          <w:rFonts w:ascii="Times New Roman" w:eastAsia="ＭＳ Ｐゴシック" w:hAnsi="Times New Roman" w:cs="Times New Roman"/>
          <w:color w:val="000000"/>
          <w:kern w:val="0"/>
          <w:szCs w:val="21"/>
          <w:shd w:val="clear" w:color="auto" w:fill="FFFFFF"/>
        </w:rPr>
        <w:t>管理日誌（作業施設ごと）</w:t>
      </w:r>
    </w:p>
    <w:tbl>
      <w:tblPr>
        <w:tblStyle w:val="a3"/>
        <w:tblW w:w="0" w:type="auto"/>
        <w:tblLook w:val="04A0" w:firstRow="1" w:lastRow="0" w:firstColumn="1" w:lastColumn="0" w:noHBand="0" w:noVBand="1"/>
      </w:tblPr>
      <w:tblGrid>
        <w:gridCol w:w="1080"/>
        <w:gridCol w:w="1183"/>
        <w:gridCol w:w="1276"/>
        <w:gridCol w:w="2693"/>
        <w:gridCol w:w="851"/>
        <w:gridCol w:w="850"/>
      </w:tblGrid>
      <w:tr w:rsidR="00000B4D" w:rsidRPr="00A673F0" w14:paraId="60655E55" w14:textId="77777777" w:rsidTr="00D96D31">
        <w:trPr>
          <w:trHeight w:val="509"/>
        </w:trPr>
        <w:tc>
          <w:tcPr>
            <w:tcW w:w="1080" w:type="dxa"/>
            <w:noWrap/>
            <w:vAlign w:val="center"/>
            <w:hideMark/>
          </w:tcPr>
          <w:p w14:paraId="2FFBCABB"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p>
        </w:tc>
        <w:tc>
          <w:tcPr>
            <w:tcW w:w="1183" w:type="dxa"/>
            <w:noWrap/>
            <w:vAlign w:val="center"/>
            <w:hideMark/>
          </w:tcPr>
          <w:p w14:paraId="699D45D1"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室温・湿度</w:t>
            </w:r>
          </w:p>
        </w:tc>
        <w:tc>
          <w:tcPr>
            <w:tcW w:w="1276" w:type="dxa"/>
            <w:noWrap/>
            <w:vAlign w:val="center"/>
            <w:hideMark/>
          </w:tcPr>
          <w:p w14:paraId="518C539E"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w:t>
            </w:r>
          </w:p>
        </w:tc>
        <w:tc>
          <w:tcPr>
            <w:tcW w:w="2693" w:type="dxa"/>
            <w:noWrap/>
            <w:vAlign w:val="center"/>
            <w:hideMark/>
          </w:tcPr>
          <w:p w14:paraId="0F70B56F"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w:t>
            </w:r>
          </w:p>
        </w:tc>
        <w:tc>
          <w:tcPr>
            <w:tcW w:w="851" w:type="dxa"/>
            <w:noWrap/>
            <w:vAlign w:val="center"/>
            <w:hideMark/>
          </w:tcPr>
          <w:p w14:paraId="71ED1F6A"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担当者サイン</w:t>
            </w:r>
          </w:p>
        </w:tc>
        <w:tc>
          <w:tcPr>
            <w:tcW w:w="850" w:type="dxa"/>
            <w:noWrap/>
            <w:vAlign w:val="center"/>
            <w:hideMark/>
          </w:tcPr>
          <w:p w14:paraId="30DB1946"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確認者サイン</w:t>
            </w:r>
          </w:p>
        </w:tc>
      </w:tr>
      <w:tr w:rsidR="00000B4D" w:rsidRPr="00A673F0" w14:paraId="34C7B65F" w14:textId="77777777" w:rsidTr="00D96D31">
        <w:trPr>
          <w:trHeight w:val="375"/>
        </w:trPr>
        <w:tc>
          <w:tcPr>
            <w:tcW w:w="1080" w:type="dxa"/>
            <w:noWrap/>
            <w:vAlign w:val="center"/>
            <w:hideMark/>
          </w:tcPr>
          <w:p w14:paraId="2BE0BCCB"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r w:rsidRPr="00A673F0">
              <w:rPr>
                <w:rFonts w:ascii="Times New Roman" w:eastAsia="ＭＳ Ｐゴシック" w:hAnsi="Times New Roman" w:cs="Times New Roman"/>
                <w:color w:val="000000"/>
                <w:kern w:val="0"/>
                <w:szCs w:val="21"/>
                <w:shd w:val="clear" w:color="auto" w:fill="FFFFFF"/>
              </w:rPr>
              <w:t>○</w:t>
            </w:r>
            <w:r w:rsidRPr="00A673F0">
              <w:rPr>
                <w:rFonts w:ascii="Times New Roman" w:eastAsia="ＭＳ Ｐゴシック" w:hAnsi="Times New Roman" w:cs="Times New Roman"/>
                <w:color w:val="000000"/>
                <w:kern w:val="0"/>
                <w:szCs w:val="21"/>
                <w:shd w:val="clear" w:color="auto" w:fill="FFFFFF"/>
              </w:rPr>
              <w:t>月</w:t>
            </w:r>
            <w:r w:rsidRPr="00A673F0">
              <w:rPr>
                <w:rFonts w:ascii="Times New Roman" w:eastAsia="ＭＳ Ｐゴシック" w:hAnsi="Times New Roman" w:cs="Times New Roman"/>
                <w:color w:val="000000"/>
                <w:kern w:val="0"/>
                <w:szCs w:val="21"/>
                <w:shd w:val="clear" w:color="auto" w:fill="FFFFFF"/>
              </w:rPr>
              <w:t>○</w:t>
            </w:r>
            <w:r w:rsidRPr="00A673F0">
              <w:rPr>
                <w:rFonts w:ascii="Times New Roman" w:eastAsia="ＭＳ Ｐゴシック" w:hAnsi="Times New Roman" w:cs="Times New Roman"/>
                <w:color w:val="000000"/>
                <w:kern w:val="0"/>
                <w:szCs w:val="21"/>
                <w:shd w:val="clear" w:color="auto" w:fill="FFFFFF"/>
              </w:rPr>
              <w:t>日</w:t>
            </w:r>
          </w:p>
        </w:tc>
        <w:tc>
          <w:tcPr>
            <w:tcW w:w="1183" w:type="dxa"/>
            <w:noWrap/>
            <w:vAlign w:val="center"/>
            <w:hideMark/>
          </w:tcPr>
          <w:p w14:paraId="67B79062"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276" w:type="dxa"/>
            <w:noWrap/>
            <w:vAlign w:val="center"/>
            <w:hideMark/>
          </w:tcPr>
          <w:p w14:paraId="082AFB3D"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2693" w:type="dxa"/>
            <w:noWrap/>
            <w:vAlign w:val="center"/>
            <w:hideMark/>
          </w:tcPr>
          <w:p w14:paraId="73F4FB65"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851" w:type="dxa"/>
            <w:noWrap/>
            <w:vAlign w:val="center"/>
            <w:hideMark/>
          </w:tcPr>
          <w:p w14:paraId="185D404A"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850" w:type="dxa"/>
            <w:noWrap/>
            <w:vAlign w:val="center"/>
            <w:hideMark/>
          </w:tcPr>
          <w:p w14:paraId="4C780E41"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r>
      <w:tr w:rsidR="00000B4D" w:rsidRPr="00A673F0" w14:paraId="7F2475A3" w14:textId="77777777" w:rsidTr="00D96D31">
        <w:trPr>
          <w:trHeight w:val="375"/>
        </w:trPr>
        <w:tc>
          <w:tcPr>
            <w:tcW w:w="1080" w:type="dxa"/>
            <w:noWrap/>
            <w:vAlign w:val="center"/>
            <w:hideMark/>
          </w:tcPr>
          <w:p w14:paraId="6CAC1D6C"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183" w:type="dxa"/>
            <w:noWrap/>
            <w:vAlign w:val="center"/>
            <w:hideMark/>
          </w:tcPr>
          <w:p w14:paraId="21F199F1"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276" w:type="dxa"/>
            <w:noWrap/>
            <w:vAlign w:val="center"/>
            <w:hideMark/>
          </w:tcPr>
          <w:p w14:paraId="4CAB86FF"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2693" w:type="dxa"/>
            <w:noWrap/>
            <w:vAlign w:val="center"/>
            <w:hideMark/>
          </w:tcPr>
          <w:p w14:paraId="6B66B34F"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851" w:type="dxa"/>
            <w:noWrap/>
            <w:vAlign w:val="center"/>
            <w:hideMark/>
          </w:tcPr>
          <w:p w14:paraId="5DF9D343"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850" w:type="dxa"/>
            <w:noWrap/>
            <w:vAlign w:val="center"/>
            <w:hideMark/>
          </w:tcPr>
          <w:p w14:paraId="542A8B07"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r>
      <w:tr w:rsidR="00000B4D" w:rsidRPr="00A673F0" w14:paraId="4EE593BD" w14:textId="77777777" w:rsidTr="00D96D31">
        <w:trPr>
          <w:trHeight w:val="375"/>
        </w:trPr>
        <w:tc>
          <w:tcPr>
            <w:tcW w:w="1080" w:type="dxa"/>
            <w:noWrap/>
            <w:vAlign w:val="center"/>
            <w:hideMark/>
          </w:tcPr>
          <w:p w14:paraId="34C1F636"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183" w:type="dxa"/>
            <w:noWrap/>
            <w:vAlign w:val="center"/>
            <w:hideMark/>
          </w:tcPr>
          <w:p w14:paraId="100F432C"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276" w:type="dxa"/>
            <w:noWrap/>
            <w:vAlign w:val="center"/>
            <w:hideMark/>
          </w:tcPr>
          <w:p w14:paraId="3490A263"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2693" w:type="dxa"/>
            <w:noWrap/>
            <w:vAlign w:val="center"/>
            <w:hideMark/>
          </w:tcPr>
          <w:p w14:paraId="2BB27AAB"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851" w:type="dxa"/>
            <w:noWrap/>
            <w:vAlign w:val="center"/>
            <w:hideMark/>
          </w:tcPr>
          <w:p w14:paraId="7918CFA1"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850" w:type="dxa"/>
            <w:noWrap/>
            <w:vAlign w:val="center"/>
            <w:hideMark/>
          </w:tcPr>
          <w:p w14:paraId="47E247B4"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r>
    </w:tbl>
    <w:p w14:paraId="5861A136" w14:textId="77777777" w:rsidR="00000B4D" w:rsidRPr="00A673F0" w:rsidRDefault="00000B4D" w:rsidP="00000B4D">
      <w:pPr>
        <w:rPr>
          <w:rFonts w:ascii="Times New Roman" w:eastAsia="ＭＳ Ｐゴシック" w:hAnsi="Times New Roman" w:cs="Times New Roman"/>
          <w:color w:val="000000"/>
          <w:kern w:val="0"/>
          <w:szCs w:val="21"/>
          <w:shd w:val="clear" w:color="auto" w:fill="FFFFFF"/>
        </w:rPr>
      </w:pPr>
    </w:p>
    <w:p w14:paraId="34726F82" w14:textId="2D20B654" w:rsidR="00000B4D" w:rsidRPr="00A673F0" w:rsidRDefault="00C07C90" w:rsidP="00000B4D">
      <w:pPr>
        <w:rPr>
          <w:rFonts w:ascii="Times New Roman" w:eastAsia="ＭＳ Ｐゴシック" w:hAnsi="Times New Roman" w:cs="Times New Roman"/>
          <w:color w:val="000000"/>
          <w:kern w:val="0"/>
          <w:szCs w:val="21"/>
          <w:shd w:val="clear" w:color="auto" w:fill="FFFFFF"/>
        </w:rPr>
      </w:pPr>
      <w:r>
        <w:rPr>
          <w:rFonts w:ascii="Times New Roman" w:eastAsia="ＭＳ Ｐゴシック" w:hAnsi="Times New Roman" w:cs="Times New Roman"/>
          <w:color w:val="000000"/>
          <w:kern w:val="0"/>
          <w:szCs w:val="21"/>
          <w:shd w:val="clear" w:color="auto" w:fill="FFFFFF"/>
        </w:rPr>
        <w:t>5</w:t>
      </w:r>
      <w:r w:rsidR="00000B4D" w:rsidRPr="00A673F0">
        <w:rPr>
          <w:rFonts w:ascii="Times New Roman" w:eastAsia="ＭＳ Ｐゴシック" w:hAnsi="Times New Roman" w:cs="Times New Roman"/>
          <w:color w:val="000000"/>
          <w:kern w:val="0"/>
          <w:szCs w:val="21"/>
          <w:shd w:val="clear" w:color="auto" w:fill="FFFFFF"/>
        </w:rPr>
        <w:t>.4</w:t>
      </w:r>
      <w:r w:rsidR="00000B4D" w:rsidRPr="00A673F0">
        <w:rPr>
          <w:rFonts w:ascii="Times New Roman" w:eastAsia="ＭＳ Ｐゴシック" w:hAnsi="Times New Roman" w:cs="Times New Roman"/>
          <w:color w:val="000000"/>
          <w:kern w:val="0"/>
          <w:szCs w:val="21"/>
          <w:shd w:val="clear" w:color="auto" w:fill="FFFFFF"/>
        </w:rPr>
        <w:t>一般衛生管理の実施記録簿</w:t>
      </w:r>
    </w:p>
    <w:p w14:paraId="252C8E5E" w14:textId="77777777" w:rsidR="00000B4D" w:rsidRPr="00A673F0" w:rsidRDefault="00000B4D" w:rsidP="00000B4D">
      <w:pPr>
        <w:ind w:left="840" w:firstLine="840"/>
        <w:rPr>
          <w:rFonts w:ascii="Times New Roman" w:eastAsia="ＭＳ Ｐゴシック" w:hAnsi="Times New Roman" w:cs="Times New Roman"/>
          <w:color w:val="000000"/>
          <w:kern w:val="0"/>
          <w:szCs w:val="21"/>
          <w:shd w:val="clear" w:color="auto" w:fill="FFFFFF"/>
        </w:rPr>
      </w:pPr>
      <w:r w:rsidRPr="00A673F0">
        <w:rPr>
          <w:rFonts w:ascii="Times New Roman" w:eastAsia="ＭＳ Ｐゴシック" w:hAnsi="Times New Roman" w:cs="Times New Roman"/>
          <w:color w:val="000000"/>
          <w:kern w:val="0"/>
          <w:szCs w:val="21"/>
          <w:shd w:val="clear" w:color="auto" w:fill="FFFFFF"/>
        </w:rPr>
        <w:t>年　　月</w:t>
      </w:r>
    </w:p>
    <w:tbl>
      <w:tblPr>
        <w:tblStyle w:val="a3"/>
        <w:tblW w:w="0" w:type="auto"/>
        <w:tblLook w:val="04A0" w:firstRow="1" w:lastRow="0" w:firstColumn="1" w:lastColumn="0" w:noHBand="0" w:noVBand="1"/>
      </w:tblPr>
      <w:tblGrid>
        <w:gridCol w:w="651"/>
        <w:gridCol w:w="1188"/>
        <w:gridCol w:w="425"/>
        <w:gridCol w:w="426"/>
        <w:gridCol w:w="425"/>
        <w:gridCol w:w="425"/>
        <w:gridCol w:w="425"/>
        <w:gridCol w:w="426"/>
        <w:gridCol w:w="425"/>
        <w:gridCol w:w="425"/>
        <w:gridCol w:w="425"/>
        <w:gridCol w:w="426"/>
        <w:gridCol w:w="425"/>
        <w:gridCol w:w="425"/>
        <w:gridCol w:w="425"/>
        <w:gridCol w:w="416"/>
        <w:gridCol w:w="416"/>
        <w:gridCol w:w="416"/>
        <w:gridCol w:w="290"/>
        <w:gridCol w:w="290"/>
      </w:tblGrid>
      <w:tr w:rsidR="00000B4D" w:rsidRPr="00A673F0" w14:paraId="6AE65CB5" w14:textId="77777777" w:rsidTr="001D34B8">
        <w:trPr>
          <w:trHeight w:val="375"/>
        </w:trPr>
        <w:tc>
          <w:tcPr>
            <w:tcW w:w="651" w:type="dxa"/>
            <w:noWrap/>
            <w:vAlign w:val="center"/>
            <w:hideMark/>
          </w:tcPr>
          <w:p w14:paraId="395E7235"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項目</w:t>
            </w:r>
          </w:p>
        </w:tc>
        <w:tc>
          <w:tcPr>
            <w:tcW w:w="1188" w:type="dxa"/>
            <w:noWrap/>
            <w:vAlign w:val="center"/>
            <w:hideMark/>
          </w:tcPr>
          <w:p w14:paraId="77502EB9"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どのように</w:t>
            </w:r>
          </w:p>
        </w:tc>
        <w:tc>
          <w:tcPr>
            <w:tcW w:w="425" w:type="dxa"/>
            <w:noWrap/>
            <w:vAlign w:val="center"/>
            <w:hideMark/>
          </w:tcPr>
          <w:p w14:paraId="5A1D5662"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1</w:t>
            </w:r>
          </w:p>
        </w:tc>
        <w:tc>
          <w:tcPr>
            <w:tcW w:w="426" w:type="dxa"/>
            <w:noWrap/>
            <w:vAlign w:val="center"/>
            <w:hideMark/>
          </w:tcPr>
          <w:p w14:paraId="3287CC16"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2</w:t>
            </w:r>
          </w:p>
        </w:tc>
        <w:tc>
          <w:tcPr>
            <w:tcW w:w="425" w:type="dxa"/>
            <w:noWrap/>
            <w:vAlign w:val="center"/>
            <w:hideMark/>
          </w:tcPr>
          <w:p w14:paraId="1EAD43B5"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3</w:t>
            </w:r>
          </w:p>
        </w:tc>
        <w:tc>
          <w:tcPr>
            <w:tcW w:w="425" w:type="dxa"/>
            <w:noWrap/>
            <w:vAlign w:val="center"/>
            <w:hideMark/>
          </w:tcPr>
          <w:p w14:paraId="780B36D1"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4</w:t>
            </w:r>
          </w:p>
        </w:tc>
        <w:tc>
          <w:tcPr>
            <w:tcW w:w="425" w:type="dxa"/>
            <w:noWrap/>
            <w:vAlign w:val="center"/>
            <w:hideMark/>
          </w:tcPr>
          <w:p w14:paraId="6142D561"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5</w:t>
            </w:r>
          </w:p>
        </w:tc>
        <w:tc>
          <w:tcPr>
            <w:tcW w:w="426" w:type="dxa"/>
            <w:noWrap/>
            <w:vAlign w:val="center"/>
            <w:hideMark/>
          </w:tcPr>
          <w:p w14:paraId="5C00C1FA"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6</w:t>
            </w:r>
          </w:p>
        </w:tc>
        <w:tc>
          <w:tcPr>
            <w:tcW w:w="425" w:type="dxa"/>
            <w:noWrap/>
            <w:vAlign w:val="center"/>
            <w:hideMark/>
          </w:tcPr>
          <w:p w14:paraId="241E8890"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7</w:t>
            </w:r>
          </w:p>
        </w:tc>
        <w:tc>
          <w:tcPr>
            <w:tcW w:w="425" w:type="dxa"/>
            <w:noWrap/>
            <w:vAlign w:val="center"/>
            <w:hideMark/>
          </w:tcPr>
          <w:p w14:paraId="4269AFA3"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8</w:t>
            </w:r>
          </w:p>
        </w:tc>
        <w:tc>
          <w:tcPr>
            <w:tcW w:w="425" w:type="dxa"/>
            <w:noWrap/>
            <w:vAlign w:val="center"/>
            <w:hideMark/>
          </w:tcPr>
          <w:p w14:paraId="6B83EA50"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9</w:t>
            </w:r>
          </w:p>
        </w:tc>
        <w:tc>
          <w:tcPr>
            <w:tcW w:w="426" w:type="dxa"/>
            <w:noWrap/>
            <w:vAlign w:val="center"/>
            <w:hideMark/>
          </w:tcPr>
          <w:p w14:paraId="3EC0E0B2"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10</w:t>
            </w:r>
          </w:p>
        </w:tc>
        <w:tc>
          <w:tcPr>
            <w:tcW w:w="425" w:type="dxa"/>
            <w:noWrap/>
            <w:vAlign w:val="center"/>
            <w:hideMark/>
          </w:tcPr>
          <w:p w14:paraId="0878DA38"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11</w:t>
            </w:r>
          </w:p>
        </w:tc>
        <w:tc>
          <w:tcPr>
            <w:tcW w:w="425" w:type="dxa"/>
            <w:noWrap/>
            <w:vAlign w:val="center"/>
            <w:hideMark/>
          </w:tcPr>
          <w:p w14:paraId="1F5849BF"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12</w:t>
            </w:r>
          </w:p>
        </w:tc>
        <w:tc>
          <w:tcPr>
            <w:tcW w:w="425" w:type="dxa"/>
            <w:noWrap/>
            <w:vAlign w:val="center"/>
            <w:hideMark/>
          </w:tcPr>
          <w:p w14:paraId="1911EF18"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13</w:t>
            </w:r>
          </w:p>
        </w:tc>
        <w:tc>
          <w:tcPr>
            <w:tcW w:w="416" w:type="dxa"/>
            <w:vAlign w:val="center"/>
          </w:tcPr>
          <w:p w14:paraId="600E22DD"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14</w:t>
            </w:r>
          </w:p>
        </w:tc>
        <w:tc>
          <w:tcPr>
            <w:tcW w:w="416" w:type="dxa"/>
            <w:vAlign w:val="center"/>
          </w:tcPr>
          <w:p w14:paraId="195C6C80"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15</w:t>
            </w:r>
          </w:p>
        </w:tc>
        <w:tc>
          <w:tcPr>
            <w:tcW w:w="416" w:type="dxa"/>
            <w:vAlign w:val="center"/>
          </w:tcPr>
          <w:p w14:paraId="09BB39C7"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r w:rsidRPr="00D96D31">
              <w:rPr>
                <w:rFonts w:ascii="Times New Roman" w:eastAsia="ＭＳ Ｐゴシック" w:hAnsi="Times New Roman" w:cs="Times New Roman"/>
                <w:color w:val="000000"/>
                <w:kern w:val="0"/>
                <w:sz w:val="18"/>
                <w:szCs w:val="18"/>
                <w:shd w:val="clear" w:color="auto" w:fill="FFFFFF"/>
              </w:rPr>
              <w:t>16</w:t>
            </w:r>
          </w:p>
        </w:tc>
        <w:tc>
          <w:tcPr>
            <w:tcW w:w="290" w:type="dxa"/>
            <w:vAlign w:val="center"/>
          </w:tcPr>
          <w:p w14:paraId="6EA44182"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p>
        </w:tc>
        <w:tc>
          <w:tcPr>
            <w:tcW w:w="290" w:type="dxa"/>
            <w:vAlign w:val="center"/>
          </w:tcPr>
          <w:p w14:paraId="2E721D9A" w14:textId="77777777" w:rsidR="00000B4D" w:rsidRPr="00D96D31" w:rsidRDefault="00000B4D" w:rsidP="001D34B8">
            <w:pPr>
              <w:rPr>
                <w:rFonts w:ascii="Times New Roman" w:eastAsia="ＭＳ Ｐゴシック" w:hAnsi="Times New Roman" w:cs="Times New Roman"/>
                <w:color w:val="000000"/>
                <w:kern w:val="0"/>
                <w:sz w:val="18"/>
                <w:szCs w:val="18"/>
                <w:shd w:val="clear" w:color="auto" w:fill="FFFFFF"/>
              </w:rPr>
            </w:pPr>
          </w:p>
        </w:tc>
      </w:tr>
      <w:tr w:rsidR="00000B4D" w:rsidRPr="00A673F0" w14:paraId="075CE2DD" w14:textId="77777777" w:rsidTr="001D34B8">
        <w:trPr>
          <w:trHeight w:val="375"/>
        </w:trPr>
        <w:tc>
          <w:tcPr>
            <w:tcW w:w="651" w:type="dxa"/>
            <w:noWrap/>
            <w:vAlign w:val="center"/>
            <w:hideMark/>
          </w:tcPr>
          <w:p w14:paraId="227F7BB3"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r w:rsidRPr="00A673F0">
              <w:rPr>
                <w:rFonts w:ascii="Times New Roman" w:eastAsia="ＭＳ Ｐゴシック" w:hAnsi="Times New Roman" w:cs="Times New Roman"/>
                <w:color w:val="000000"/>
                <w:kern w:val="0"/>
                <w:szCs w:val="21"/>
                <w:shd w:val="clear" w:color="auto" w:fill="FFFFFF"/>
              </w:rPr>
              <w:t>○○</w:t>
            </w:r>
          </w:p>
        </w:tc>
        <w:tc>
          <w:tcPr>
            <w:tcW w:w="1188" w:type="dxa"/>
            <w:noWrap/>
            <w:vAlign w:val="center"/>
            <w:hideMark/>
          </w:tcPr>
          <w:p w14:paraId="0FB943E5"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r w:rsidRPr="00A673F0">
              <w:rPr>
                <w:rFonts w:ascii="Times New Roman" w:eastAsia="ＭＳ Ｐゴシック" w:hAnsi="Times New Roman" w:cs="Times New Roman"/>
                <w:color w:val="000000"/>
                <w:kern w:val="0"/>
                <w:szCs w:val="21"/>
                <w:shd w:val="clear" w:color="auto" w:fill="FFFFFF"/>
              </w:rPr>
              <w:t>・・・・・・</w:t>
            </w:r>
          </w:p>
        </w:tc>
        <w:tc>
          <w:tcPr>
            <w:tcW w:w="425" w:type="dxa"/>
            <w:noWrap/>
            <w:vAlign w:val="center"/>
            <w:hideMark/>
          </w:tcPr>
          <w:p w14:paraId="516E4EB4"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6" w:type="dxa"/>
            <w:noWrap/>
            <w:vAlign w:val="center"/>
            <w:hideMark/>
          </w:tcPr>
          <w:p w14:paraId="0FCE372B"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7527360C"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7C516ADC"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5A7D678A"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6" w:type="dxa"/>
            <w:noWrap/>
            <w:vAlign w:val="center"/>
            <w:hideMark/>
          </w:tcPr>
          <w:p w14:paraId="17FA0F73"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6F2F5AFC"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06C255D5"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68638F96"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6" w:type="dxa"/>
            <w:noWrap/>
            <w:vAlign w:val="center"/>
            <w:hideMark/>
          </w:tcPr>
          <w:p w14:paraId="4E886B12"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62807BDC"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761C9D75"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42D178FB"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16" w:type="dxa"/>
            <w:vAlign w:val="center"/>
          </w:tcPr>
          <w:p w14:paraId="791B092D"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16" w:type="dxa"/>
            <w:vAlign w:val="center"/>
          </w:tcPr>
          <w:p w14:paraId="1D3BF4F1"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16" w:type="dxa"/>
            <w:vAlign w:val="center"/>
          </w:tcPr>
          <w:p w14:paraId="2030831E"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290" w:type="dxa"/>
            <w:vAlign w:val="center"/>
          </w:tcPr>
          <w:p w14:paraId="0022C6E8"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290" w:type="dxa"/>
            <w:vAlign w:val="center"/>
          </w:tcPr>
          <w:p w14:paraId="51355DD0"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r>
      <w:tr w:rsidR="00000B4D" w:rsidRPr="00A673F0" w14:paraId="0EB47826" w14:textId="77777777" w:rsidTr="001D34B8">
        <w:trPr>
          <w:trHeight w:val="375"/>
        </w:trPr>
        <w:tc>
          <w:tcPr>
            <w:tcW w:w="651" w:type="dxa"/>
            <w:noWrap/>
            <w:vAlign w:val="center"/>
            <w:hideMark/>
          </w:tcPr>
          <w:p w14:paraId="1177E22C"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188" w:type="dxa"/>
            <w:noWrap/>
            <w:vAlign w:val="center"/>
            <w:hideMark/>
          </w:tcPr>
          <w:p w14:paraId="3F2C7A11"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2853ADFA"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6" w:type="dxa"/>
            <w:noWrap/>
            <w:vAlign w:val="center"/>
            <w:hideMark/>
          </w:tcPr>
          <w:p w14:paraId="2D461475"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748B8EAA"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28ECF882"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26066AAB"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6" w:type="dxa"/>
            <w:noWrap/>
            <w:vAlign w:val="center"/>
            <w:hideMark/>
          </w:tcPr>
          <w:p w14:paraId="5F36FAFC"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5B477FB8"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60FB9E71"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2FFA44C5"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6" w:type="dxa"/>
            <w:noWrap/>
            <w:vAlign w:val="center"/>
            <w:hideMark/>
          </w:tcPr>
          <w:p w14:paraId="2F2D0CBD"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6E4E79F6"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53A9C143"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3267FA96"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16" w:type="dxa"/>
            <w:vAlign w:val="center"/>
          </w:tcPr>
          <w:p w14:paraId="5A051EC3"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16" w:type="dxa"/>
            <w:vAlign w:val="center"/>
          </w:tcPr>
          <w:p w14:paraId="117A099E"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16" w:type="dxa"/>
            <w:vAlign w:val="center"/>
          </w:tcPr>
          <w:p w14:paraId="11CF9FA9"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290" w:type="dxa"/>
            <w:vAlign w:val="center"/>
          </w:tcPr>
          <w:p w14:paraId="652CBEC7"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290" w:type="dxa"/>
            <w:vAlign w:val="center"/>
          </w:tcPr>
          <w:p w14:paraId="009FD4D4"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r>
      <w:tr w:rsidR="00000B4D" w:rsidRPr="00A673F0" w14:paraId="18049053" w14:textId="77777777" w:rsidTr="001D34B8">
        <w:trPr>
          <w:trHeight w:val="375"/>
        </w:trPr>
        <w:tc>
          <w:tcPr>
            <w:tcW w:w="651" w:type="dxa"/>
            <w:noWrap/>
            <w:vAlign w:val="center"/>
            <w:hideMark/>
          </w:tcPr>
          <w:p w14:paraId="3C7206F3"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1188" w:type="dxa"/>
            <w:noWrap/>
            <w:vAlign w:val="center"/>
            <w:hideMark/>
          </w:tcPr>
          <w:p w14:paraId="7D815FA5"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673F2A7C"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6" w:type="dxa"/>
            <w:noWrap/>
            <w:vAlign w:val="center"/>
            <w:hideMark/>
          </w:tcPr>
          <w:p w14:paraId="7D4DC676"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2BC3A0E4"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0B0026C5"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1FDC022D"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6" w:type="dxa"/>
            <w:noWrap/>
            <w:vAlign w:val="center"/>
            <w:hideMark/>
          </w:tcPr>
          <w:p w14:paraId="564C2B13"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431D509E"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56AA99A2"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69D4CCB1"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6" w:type="dxa"/>
            <w:noWrap/>
            <w:vAlign w:val="center"/>
            <w:hideMark/>
          </w:tcPr>
          <w:p w14:paraId="23BD9146"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3A7ADE48"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16AE3E4F"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25" w:type="dxa"/>
            <w:noWrap/>
            <w:vAlign w:val="center"/>
            <w:hideMark/>
          </w:tcPr>
          <w:p w14:paraId="3599217C"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16" w:type="dxa"/>
            <w:vAlign w:val="center"/>
          </w:tcPr>
          <w:p w14:paraId="4EA66225"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16" w:type="dxa"/>
            <w:vAlign w:val="center"/>
          </w:tcPr>
          <w:p w14:paraId="601005F3"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416" w:type="dxa"/>
            <w:vAlign w:val="center"/>
          </w:tcPr>
          <w:p w14:paraId="61C11351"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290" w:type="dxa"/>
            <w:vAlign w:val="center"/>
          </w:tcPr>
          <w:p w14:paraId="470EF4AD"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c>
          <w:tcPr>
            <w:tcW w:w="290" w:type="dxa"/>
            <w:vAlign w:val="center"/>
          </w:tcPr>
          <w:p w14:paraId="23CD5A0E" w14:textId="77777777" w:rsidR="00000B4D" w:rsidRPr="00A673F0" w:rsidRDefault="00000B4D" w:rsidP="001D34B8">
            <w:pPr>
              <w:rPr>
                <w:rFonts w:ascii="Times New Roman" w:eastAsia="ＭＳ Ｐゴシック" w:hAnsi="Times New Roman" w:cs="Times New Roman"/>
                <w:color w:val="000000"/>
                <w:kern w:val="0"/>
                <w:szCs w:val="21"/>
                <w:shd w:val="clear" w:color="auto" w:fill="FFFFFF"/>
              </w:rPr>
            </w:pPr>
          </w:p>
        </w:tc>
      </w:tr>
    </w:tbl>
    <w:p w14:paraId="67618D78" w14:textId="529206F5" w:rsidR="00A65B7F" w:rsidRDefault="00A65B7F" w:rsidP="005C2199">
      <w:pPr>
        <w:rPr>
          <w:rFonts w:ascii="Times New Roman" w:eastAsia="ＭＳ Ｐゴシック" w:hAnsi="Times New Roman" w:cs="Times New Roman"/>
        </w:rPr>
      </w:pPr>
    </w:p>
    <w:p w14:paraId="4721B627" w14:textId="77777777" w:rsidR="00C07C90" w:rsidRDefault="00C07C90" w:rsidP="005C2199">
      <w:pPr>
        <w:rPr>
          <w:rFonts w:ascii="Times New Roman" w:eastAsia="ＭＳ Ｐゴシック" w:hAnsi="Times New Roman" w:cs="Times New Roman"/>
        </w:rPr>
      </w:pPr>
    </w:p>
    <w:p w14:paraId="76F5E91F" w14:textId="5670279A" w:rsidR="00EF6CBD" w:rsidRDefault="00EF6CBD" w:rsidP="00EF6CBD">
      <w:pPr>
        <w:rPr>
          <w:rFonts w:ascii="Times New Roman" w:eastAsia="ＭＳ Ｐゴシック" w:hAnsi="Times New Roman" w:cs="Times New Roman"/>
          <w:b/>
        </w:rPr>
      </w:pPr>
      <w:r w:rsidRPr="00EF6CBD">
        <w:rPr>
          <w:rFonts w:ascii="Times New Roman" w:eastAsia="ＭＳ Ｐゴシック" w:hAnsi="Times New Roman" w:cs="Times New Roman" w:hint="eastAsia"/>
          <w:b/>
        </w:rPr>
        <w:t>健全な産業の発展に向けて</w:t>
      </w:r>
    </w:p>
    <w:p w14:paraId="27AC1F15" w14:textId="77777777" w:rsidR="00CC0F45" w:rsidRPr="00EF6CBD" w:rsidRDefault="00CC0F45" w:rsidP="00EF6CBD">
      <w:pPr>
        <w:rPr>
          <w:rFonts w:ascii="Times New Roman" w:eastAsia="ＭＳ Ｐゴシック" w:hAnsi="Times New Roman" w:cs="Times New Roman"/>
          <w:b/>
        </w:rPr>
      </w:pPr>
    </w:p>
    <w:p w14:paraId="273B8182" w14:textId="3710860F" w:rsidR="00226B04" w:rsidRPr="00226B04" w:rsidRDefault="00226B04" w:rsidP="00226B04">
      <w:pPr>
        <w:ind w:firstLineChars="100" w:firstLine="195"/>
        <w:rPr>
          <w:rFonts w:ascii="Times New Roman" w:eastAsia="ＭＳ Ｐゴシック" w:hAnsi="Times New Roman" w:cs="Times New Roman"/>
        </w:rPr>
      </w:pPr>
      <w:r w:rsidRPr="00226B04">
        <w:rPr>
          <w:rFonts w:ascii="Times New Roman" w:eastAsia="ＭＳ Ｐゴシック" w:hAnsi="Times New Roman" w:cs="Times New Roman" w:hint="eastAsia"/>
        </w:rPr>
        <w:t>世界では、アジア、アフリカを中心とした人口急増及び貧富の差の拡大に伴い、食料配分の不均衡が生じ、その帰結として、飢餓とその対極の飽食による食料廃棄が、私たちの社会における大きな課題になっています。一方で、魚の乱獲による海洋資源の減少や、農地化のための大規模な森林伐採が進み、これに対し、平成</w:t>
      </w:r>
      <w:r w:rsidRPr="00226B04">
        <w:rPr>
          <w:rFonts w:ascii="Times New Roman" w:eastAsia="ＭＳ Ｐゴシック" w:hAnsi="Times New Roman" w:cs="Times New Roman"/>
        </w:rPr>
        <w:t>27</w:t>
      </w:r>
      <w:r w:rsidRPr="00226B04">
        <w:rPr>
          <w:rFonts w:ascii="Times New Roman" w:eastAsia="ＭＳ Ｐゴシック" w:hAnsi="Times New Roman" w:cs="Times New Roman"/>
        </w:rPr>
        <w:t>年</w:t>
      </w:r>
      <w:r>
        <w:rPr>
          <w:rFonts w:ascii="Times New Roman" w:eastAsia="ＭＳ Ｐゴシック" w:hAnsi="Times New Roman" w:cs="Times New Roman" w:hint="eastAsia"/>
        </w:rPr>
        <w:t>（</w:t>
      </w:r>
      <w:r w:rsidRPr="00226B04">
        <w:rPr>
          <w:rFonts w:ascii="Times New Roman" w:eastAsia="ＭＳ Ｐゴシック" w:hAnsi="Times New Roman" w:cs="Times New Roman"/>
        </w:rPr>
        <w:t>2015</w:t>
      </w:r>
      <w:r w:rsidRPr="00226B04">
        <w:rPr>
          <w:rFonts w:ascii="Times New Roman" w:eastAsia="ＭＳ Ｐゴシック" w:hAnsi="Times New Roman" w:cs="Times New Roman"/>
        </w:rPr>
        <w:t>年</w:t>
      </w:r>
      <w:r>
        <w:rPr>
          <w:rFonts w:ascii="Times New Roman" w:eastAsia="ＭＳ Ｐゴシック" w:hAnsi="Times New Roman" w:cs="Times New Roman" w:hint="eastAsia"/>
        </w:rPr>
        <w:t>）</w:t>
      </w:r>
      <w:r w:rsidRPr="00226B04">
        <w:rPr>
          <w:rFonts w:ascii="Times New Roman" w:eastAsia="ＭＳ Ｐゴシック" w:hAnsi="Times New Roman" w:cs="Times New Roman"/>
        </w:rPr>
        <w:t>、国際連合がいわゆる</w:t>
      </w:r>
      <w:r w:rsidRPr="00226B04">
        <w:rPr>
          <w:rFonts w:ascii="Times New Roman" w:eastAsia="ＭＳ Ｐゴシック" w:hAnsi="Times New Roman" w:cs="Times New Roman"/>
        </w:rPr>
        <w:t>SDGs</w:t>
      </w:r>
      <w:r w:rsidRPr="00226B04">
        <w:rPr>
          <w:rFonts w:ascii="Times New Roman" w:eastAsia="ＭＳ Ｐゴシック" w:hAnsi="Times New Roman" w:cs="Times New Roman"/>
        </w:rPr>
        <w:t>を採択し、持続可能な食料生産が求められるようになりました。</w:t>
      </w:r>
    </w:p>
    <w:p w14:paraId="30E42435" w14:textId="77777777" w:rsidR="00226B04" w:rsidRPr="00226B04" w:rsidRDefault="00226B04" w:rsidP="00226B04">
      <w:pPr>
        <w:ind w:firstLineChars="100" w:firstLine="195"/>
        <w:rPr>
          <w:rFonts w:ascii="Times New Roman" w:eastAsia="ＭＳ Ｐゴシック" w:hAnsi="Times New Roman" w:cs="Times New Roman"/>
        </w:rPr>
      </w:pPr>
      <w:r w:rsidRPr="00226B04">
        <w:rPr>
          <w:rFonts w:ascii="Times New Roman" w:eastAsia="ＭＳ Ｐゴシック" w:hAnsi="Times New Roman" w:cs="Times New Roman" w:hint="eastAsia"/>
        </w:rPr>
        <w:t>今後、更なる人口増加とこれに伴う肉食文化の拡大により、家畜や魚類の養殖・生産のために必要となる魚粉や大豆等の飼料原料となるタンパク質が逼迫することは不可避であり、対策が急務となっています。</w:t>
      </w:r>
    </w:p>
    <w:p w14:paraId="3B4DBFC6" w14:textId="77777777" w:rsidR="00226B04" w:rsidRPr="00226B04" w:rsidRDefault="00226B04" w:rsidP="00226B04">
      <w:pPr>
        <w:ind w:firstLineChars="100" w:firstLine="195"/>
        <w:rPr>
          <w:rFonts w:ascii="Times New Roman" w:eastAsia="ＭＳ Ｐゴシック" w:hAnsi="Times New Roman" w:cs="Times New Roman"/>
        </w:rPr>
      </w:pPr>
      <w:r w:rsidRPr="00226B04">
        <w:rPr>
          <w:rFonts w:ascii="Times New Roman" w:eastAsia="ＭＳ Ｐゴシック" w:hAnsi="Times New Roman" w:cs="Times New Roman" w:hint="eastAsia"/>
        </w:rPr>
        <w:t>コオロギをはじめとする昆虫を生産し、人類の食料及び家畜や魚類の飼料として利用する試みは、昆虫を家畜化して人類の食サイクルに導入することであり、大きなパラダイムシフトと言えます。地球が抱えている様々な問題の解決に向けて、未来志向のビジネスにチャレンジする時です。</w:t>
      </w:r>
    </w:p>
    <w:p w14:paraId="30C2E373" w14:textId="7A2882C9" w:rsidR="00226B04" w:rsidRPr="00226B04" w:rsidRDefault="00226B04" w:rsidP="00226B04">
      <w:pPr>
        <w:ind w:firstLineChars="100" w:firstLine="195"/>
        <w:rPr>
          <w:rFonts w:ascii="Times New Roman" w:eastAsia="ＭＳ Ｐゴシック" w:hAnsi="Times New Roman" w:cs="Times New Roman"/>
        </w:rPr>
      </w:pPr>
      <w:proofErr w:type="spellStart"/>
      <w:r w:rsidRPr="00226B04">
        <w:rPr>
          <w:rFonts w:ascii="Times New Roman" w:eastAsia="ＭＳ Ｐゴシック" w:hAnsi="Times New Roman" w:cs="Times New Roman"/>
        </w:rPr>
        <w:t>iBPF</w:t>
      </w:r>
      <w:proofErr w:type="spellEnd"/>
      <w:r w:rsidRPr="00226B04">
        <w:rPr>
          <w:rFonts w:ascii="Times New Roman" w:eastAsia="ＭＳ Ｐゴシック" w:hAnsi="Times New Roman" w:cs="Times New Roman"/>
        </w:rPr>
        <w:t>は、令和</w:t>
      </w:r>
      <w:r w:rsidRPr="00226B04">
        <w:rPr>
          <w:rFonts w:ascii="Times New Roman" w:eastAsia="ＭＳ Ｐゴシック" w:hAnsi="Times New Roman" w:cs="Times New Roman"/>
        </w:rPr>
        <w:t>4</w:t>
      </w:r>
      <w:r w:rsidRPr="00226B04">
        <w:rPr>
          <w:rFonts w:ascii="Times New Roman" w:eastAsia="ＭＳ Ｐゴシック" w:hAnsi="Times New Roman" w:cs="Times New Roman"/>
        </w:rPr>
        <w:t>年</w:t>
      </w:r>
      <w:r w:rsidR="004A568C">
        <w:rPr>
          <w:rFonts w:ascii="Times New Roman" w:eastAsia="ＭＳ Ｐゴシック" w:hAnsi="Times New Roman" w:cs="Times New Roman" w:hint="eastAsia"/>
        </w:rPr>
        <w:t>（</w:t>
      </w:r>
      <w:r w:rsidRPr="00226B04">
        <w:rPr>
          <w:rFonts w:ascii="Times New Roman" w:eastAsia="ＭＳ Ｐゴシック" w:hAnsi="Times New Roman" w:cs="Times New Roman"/>
        </w:rPr>
        <w:t>2022</w:t>
      </w:r>
      <w:r w:rsidRPr="00226B04">
        <w:rPr>
          <w:rFonts w:ascii="Times New Roman" w:eastAsia="ＭＳ Ｐゴシック" w:hAnsi="Times New Roman" w:cs="Times New Roman"/>
        </w:rPr>
        <w:t>年</w:t>
      </w:r>
      <w:r w:rsidR="004A568C">
        <w:rPr>
          <w:rFonts w:ascii="Times New Roman" w:eastAsia="ＭＳ Ｐゴシック" w:hAnsi="Times New Roman" w:cs="Times New Roman" w:hint="eastAsia"/>
        </w:rPr>
        <w:t>）</w:t>
      </w:r>
      <w:r w:rsidRPr="00226B04">
        <w:rPr>
          <w:rFonts w:ascii="Times New Roman" w:eastAsia="ＭＳ Ｐゴシック" w:hAnsi="Times New Roman" w:cs="Times New Roman"/>
        </w:rPr>
        <w:t>5</w:t>
      </w:r>
      <w:r w:rsidRPr="00226B04">
        <w:rPr>
          <w:rFonts w:ascii="Times New Roman" w:eastAsia="ＭＳ Ｐゴシック" w:hAnsi="Times New Roman" w:cs="Times New Roman"/>
        </w:rPr>
        <w:t>月</w:t>
      </w:r>
      <w:r w:rsidRPr="00226B04">
        <w:rPr>
          <w:rFonts w:ascii="Times New Roman" w:eastAsia="ＭＳ Ｐゴシック" w:hAnsi="Times New Roman" w:cs="Times New Roman"/>
        </w:rPr>
        <w:t>1</w:t>
      </w:r>
      <w:r w:rsidRPr="00226B04">
        <w:rPr>
          <w:rFonts w:ascii="Times New Roman" w:eastAsia="ＭＳ Ｐゴシック" w:hAnsi="Times New Roman" w:cs="Times New Roman"/>
        </w:rPr>
        <w:t>日現在、</w:t>
      </w:r>
      <w:r w:rsidRPr="00226B04">
        <w:rPr>
          <w:rFonts w:ascii="Times New Roman" w:eastAsia="ＭＳ Ｐゴシック" w:hAnsi="Times New Roman" w:cs="Times New Roman"/>
        </w:rPr>
        <w:t>92</w:t>
      </w:r>
      <w:r w:rsidRPr="00226B04">
        <w:rPr>
          <w:rFonts w:ascii="Times New Roman" w:eastAsia="ＭＳ Ｐゴシック" w:hAnsi="Times New Roman" w:cs="Times New Roman"/>
        </w:rPr>
        <w:t>名の会員からなり、</w:t>
      </w:r>
      <w:r w:rsidRPr="00226B04">
        <w:rPr>
          <w:rFonts w:ascii="Times New Roman" w:eastAsia="ＭＳ Ｐゴシック" w:hAnsi="Times New Roman" w:cs="Times New Roman"/>
        </w:rPr>
        <w:t>SDGs</w:t>
      </w:r>
      <w:r w:rsidRPr="00226B04">
        <w:rPr>
          <w:rFonts w:ascii="Times New Roman" w:eastAsia="ＭＳ Ｐゴシック" w:hAnsi="Times New Roman" w:cs="Times New Roman"/>
        </w:rPr>
        <w:t>の理念に基づき、持続可能な食料生産を目</w:t>
      </w:r>
      <w:r w:rsidRPr="00226B04">
        <w:rPr>
          <w:rFonts w:ascii="Times New Roman" w:eastAsia="ＭＳ Ｐゴシック" w:hAnsi="Times New Roman" w:cs="Times New Roman"/>
        </w:rPr>
        <w:lastRenderedPageBreak/>
        <w:t>指して、昆虫の食品及び飼料への利用を促進するために活動しています。</w:t>
      </w:r>
    </w:p>
    <w:p w14:paraId="3F9C886C" w14:textId="77777777" w:rsidR="00226B04" w:rsidRPr="00226B04" w:rsidRDefault="00226B04" w:rsidP="00226B04">
      <w:pPr>
        <w:ind w:firstLineChars="100" w:firstLine="195"/>
        <w:rPr>
          <w:rFonts w:ascii="Times New Roman" w:eastAsia="ＭＳ Ｐゴシック" w:hAnsi="Times New Roman" w:cs="Times New Roman"/>
        </w:rPr>
      </w:pPr>
      <w:r w:rsidRPr="00226B04">
        <w:rPr>
          <w:rFonts w:ascii="Times New Roman" w:eastAsia="ＭＳ Ｐゴシック" w:hAnsi="Times New Roman" w:cs="Times New Roman" w:hint="eastAsia"/>
        </w:rPr>
        <w:t>この中で、</w:t>
      </w:r>
      <w:proofErr w:type="spellStart"/>
      <w:r w:rsidRPr="00226B04">
        <w:rPr>
          <w:rFonts w:ascii="Times New Roman" w:eastAsia="ＭＳ Ｐゴシック" w:hAnsi="Times New Roman" w:cs="Times New Roman"/>
        </w:rPr>
        <w:t>iBPF</w:t>
      </w:r>
      <w:proofErr w:type="spellEnd"/>
      <w:r w:rsidRPr="00226B04">
        <w:rPr>
          <w:rFonts w:ascii="Times New Roman" w:eastAsia="ＭＳ Ｐゴシック" w:hAnsi="Times New Roman" w:cs="Times New Roman"/>
        </w:rPr>
        <w:t>は、食品製造廃棄物の有効活用による循環型食料生産システムの構築等、安全で安心な次世代タンパク質を生産、提供することで、新しい食料資源としての価値を提案します。</w:t>
      </w:r>
    </w:p>
    <w:p w14:paraId="2C29445C" w14:textId="77777777" w:rsidR="00226B04" w:rsidRDefault="00226B04" w:rsidP="00226B04">
      <w:pPr>
        <w:ind w:firstLineChars="100" w:firstLine="195"/>
        <w:rPr>
          <w:rFonts w:ascii="Times New Roman" w:eastAsia="ＭＳ Ｐゴシック" w:hAnsi="Times New Roman" w:cs="Times New Roman"/>
        </w:rPr>
      </w:pPr>
      <w:r w:rsidRPr="00226B04">
        <w:rPr>
          <w:rFonts w:ascii="Times New Roman" w:eastAsia="ＭＳ Ｐゴシック" w:hAnsi="Times New Roman" w:cs="Times New Roman" w:hint="eastAsia"/>
        </w:rPr>
        <w:t>また、</w:t>
      </w:r>
      <w:proofErr w:type="spellStart"/>
      <w:r w:rsidRPr="00226B04">
        <w:rPr>
          <w:rFonts w:ascii="Times New Roman" w:eastAsia="ＭＳ Ｐゴシック" w:hAnsi="Times New Roman" w:cs="Times New Roman"/>
        </w:rPr>
        <w:t>iBPF</w:t>
      </w:r>
      <w:proofErr w:type="spellEnd"/>
      <w:r w:rsidRPr="00226B04">
        <w:rPr>
          <w:rFonts w:ascii="Times New Roman" w:eastAsia="ＭＳ Ｐゴシック" w:hAnsi="Times New Roman" w:cs="Times New Roman"/>
        </w:rPr>
        <w:t>は、会員事業者が生産開始後も、常に周辺地域の生活環境との調和を図るとともに、産業界の発展に向けて、コオロギをはじめとする食用・飼料用昆虫の生産・管理・収穫技術や病害虫又は病原微生物への対策、国内外のコオロギその他の昆虫産業の現状等について、科学的かつ最新の知識の収集と共有に努めてまいりますので、理念を共有して一緒に活動して頂けますと幸いです。</w:t>
      </w:r>
    </w:p>
    <w:p w14:paraId="51CEA3E4" w14:textId="68A2259D" w:rsidR="00EF6CBD" w:rsidRDefault="00EF6CBD" w:rsidP="005C2199">
      <w:pPr>
        <w:rPr>
          <w:rFonts w:ascii="Times New Roman" w:eastAsia="ＭＳ Ｐゴシック" w:hAnsi="Times New Roman" w:cs="Times New Roman"/>
        </w:rPr>
      </w:pPr>
    </w:p>
    <w:p w14:paraId="6BE38841" w14:textId="37B2B4A2" w:rsidR="00271CFB" w:rsidRDefault="00271CFB" w:rsidP="005C2199">
      <w:pPr>
        <w:rPr>
          <w:rFonts w:ascii="Times New Roman" w:eastAsia="ＭＳ Ｐゴシック" w:hAnsi="Times New Roman" w:cs="Times New Roman"/>
        </w:rPr>
      </w:pPr>
    </w:p>
    <w:p w14:paraId="5DC88A89" w14:textId="77777777" w:rsidR="009E20D2" w:rsidRDefault="009E20D2" w:rsidP="005C2199">
      <w:pPr>
        <w:rPr>
          <w:rFonts w:ascii="Times New Roman" w:eastAsia="ＭＳ Ｐゴシック" w:hAnsi="Times New Roman" w:cs="Times New Roman"/>
        </w:rPr>
      </w:pPr>
    </w:p>
    <w:p w14:paraId="26502FC4" w14:textId="77777777" w:rsidR="004A568C" w:rsidRPr="004A568C" w:rsidRDefault="004A568C" w:rsidP="004A568C">
      <w:pPr>
        <w:rPr>
          <w:rFonts w:ascii="Times New Roman" w:eastAsia="ＭＳ Ｐゴシック" w:hAnsi="Times New Roman" w:cs="Times New Roman"/>
          <w:b/>
        </w:rPr>
      </w:pPr>
      <w:r w:rsidRPr="004A568C">
        <w:rPr>
          <w:rFonts w:ascii="Times New Roman" w:eastAsia="ＭＳ Ｐゴシック" w:hAnsi="Times New Roman" w:cs="Times New Roman" w:hint="eastAsia"/>
          <w:b/>
        </w:rPr>
        <w:t>コオロギの食品及び飼料原料としての利用における安全確保のための生産ガイドライン（コオロギ生産ガイドライン）</w:t>
      </w:r>
    </w:p>
    <w:p w14:paraId="6D452E5E" w14:textId="77777777" w:rsidR="004A568C" w:rsidRPr="004A568C" w:rsidRDefault="004A568C" w:rsidP="004A568C">
      <w:pPr>
        <w:rPr>
          <w:rFonts w:ascii="Times New Roman" w:eastAsia="ＭＳ Ｐゴシック" w:hAnsi="Times New Roman" w:cs="Times New Roman"/>
        </w:rPr>
      </w:pPr>
      <w:r w:rsidRPr="004A568C">
        <w:rPr>
          <w:rFonts w:ascii="Times New Roman" w:eastAsia="ＭＳ Ｐゴシック" w:hAnsi="Times New Roman" w:cs="Times New Roman" w:hint="eastAsia"/>
        </w:rPr>
        <w:t>監修</w:t>
      </w:r>
      <w:r w:rsidRPr="004A568C">
        <w:rPr>
          <w:rFonts w:ascii="Times New Roman" w:eastAsia="ＭＳ Ｐゴシック" w:hAnsi="Times New Roman" w:cs="Times New Roman"/>
        </w:rPr>
        <w:tab/>
      </w:r>
    </w:p>
    <w:p w14:paraId="1210C6E2" w14:textId="77777777" w:rsidR="004A568C" w:rsidRPr="004A568C" w:rsidRDefault="004A568C" w:rsidP="004A568C">
      <w:pPr>
        <w:rPr>
          <w:rFonts w:ascii="Times New Roman" w:eastAsia="ＭＳ Ｐゴシック" w:hAnsi="Times New Roman" w:cs="Times New Roman"/>
        </w:rPr>
      </w:pPr>
      <w:r w:rsidRPr="004A568C">
        <w:rPr>
          <w:rFonts w:ascii="Times New Roman" w:eastAsia="ＭＳ Ｐゴシック" w:hAnsi="Times New Roman" w:cs="Times New Roman" w:hint="eastAsia"/>
        </w:rPr>
        <w:t>〒</w:t>
      </w:r>
      <w:r w:rsidRPr="004A568C">
        <w:rPr>
          <w:rFonts w:ascii="Times New Roman" w:eastAsia="ＭＳ Ｐゴシック" w:hAnsi="Times New Roman" w:cs="Times New Roman"/>
        </w:rPr>
        <w:t>542-0081</w:t>
      </w:r>
    </w:p>
    <w:p w14:paraId="28AA93F6" w14:textId="77777777" w:rsidR="004A568C" w:rsidRPr="004A568C" w:rsidRDefault="004A568C" w:rsidP="004A568C">
      <w:pPr>
        <w:rPr>
          <w:rFonts w:ascii="Times New Roman" w:eastAsia="ＭＳ Ｐゴシック" w:hAnsi="Times New Roman" w:cs="Times New Roman"/>
        </w:rPr>
      </w:pPr>
      <w:r w:rsidRPr="004A568C">
        <w:rPr>
          <w:rFonts w:ascii="Times New Roman" w:eastAsia="ＭＳ Ｐゴシック" w:hAnsi="Times New Roman" w:cs="Times New Roman" w:hint="eastAsia"/>
        </w:rPr>
        <w:t>大阪市中央区南船場</w:t>
      </w:r>
      <w:r w:rsidRPr="004A568C">
        <w:rPr>
          <w:rFonts w:ascii="Times New Roman" w:eastAsia="ＭＳ Ｐゴシック" w:hAnsi="Times New Roman" w:cs="Times New Roman"/>
        </w:rPr>
        <w:t>4</w:t>
      </w:r>
      <w:r w:rsidRPr="004A568C">
        <w:rPr>
          <w:rFonts w:ascii="Times New Roman" w:eastAsia="ＭＳ Ｐゴシック" w:hAnsi="Times New Roman" w:cs="Times New Roman"/>
        </w:rPr>
        <w:t>丁目</w:t>
      </w:r>
      <w:r w:rsidRPr="004A568C">
        <w:rPr>
          <w:rFonts w:ascii="Times New Roman" w:eastAsia="ＭＳ Ｐゴシック" w:hAnsi="Times New Roman" w:cs="Times New Roman"/>
        </w:rPr>
        <w:t>3</w:t>
      </w:r>
      <w:r w:rsidRPr="004A568C">
        <w:rPr>
          <w:rFonts w:ascii="Times New Roman" w:eastAsia="ＭＳ Ｐゴシック" w:hAnsi="Times New Roman" w:cs="Times New Roman"/>
        </w:rPr>
        <w:t>番</w:t>
      </w:r>
      <w:r w:rsidRPr="004A568C">
        <w:rPr>
          <w:rFonts w:ascii="Times New Roman" w:eastAsia="ＭＳ Ｐゴシック" w:hAnsi="Times New Roman" w:cs="Times New Roman"/>
        </w:rPr>
        <w:t>2</w:t>
      </w:r>
      <w:r w:rsidRPr="004A568C">
        <w:rPr>
          <w:rFonts w:ascii="Times New Roman" w:eastAsia="ＭＳ Ｐゴシック" w:hAnsi="Times New Roman" w:cs="Times New Roman"/>
        </w:rPr>
        <w:t>号</w:t>
      </w:r>
    </w:p>
    <w:p w14:paraId="32FAFF43" w14:textId="77777777" w:rsidR="004A568C" w:rsidRPr="004A568C" w:rsidRDefault="004A568C" w:rsidP="004A568C">
      <w:pPr>
        <w:rPr>
          <w:rFonts w:ascii="Times New Roman" w:eastAsia="ＭＳ Ｐゴシック" w:hAnsi="Times New Roman" w:cs="Times New Roman"/>
        </w:rPr>
      </w:pPr>
      <w:r w:rsidRPr="004A568C">
        <w:rPr>
          <w:rFonts w:ascii="Times New Roman" w:eastAsia="ＭＳ Ｐゴシック" w:hAnsi="Times New Roman" w:cs="Times New Roman" w:hint="eastAsia"/>
        </w:rPr>
        <w:t>ヒューリック心斎橋ビル</w:t>
      </w:r>
      <w:r w:rsidRPr="004A568C">
        <w:rPr>
          <w:rFonts w:ascii="Times New Roman" w:eastAsia="ＭＳ Ｐゴシック" w:hAnsi="Times New Roman" w:cs="Times New Roman"/>
        </w:rPr>
        <w:t>5</w:t>
      </w:r>
      <w:r w:rsidRPr="004A568C">
        <w:rPr>
          <w:rFonts w:ascii="Times New Roman" w:eastAsia="ＭＳ Ｐゴシック" w:hAnsi="Times New Roman" w:cs="Times New Roman"/>
        </w:rPr>
        <w:t>階　共栄法律事務所</w:t>
      </w:r>
    </w:p>
    <w:p w14:paraId="70126782" w14:textId="3677E220" w:rsidR="004A568C" w:rsidRPr="004A568C" w:rsidRDefault="004A568C" w:rsidP="004A568C">
      <w:pPr>
        <w:rPr>
          <w:rFonts w:ascii="Times New Roman" w:eastAsia="ＭＳ Ｐゴシック" w:hAnsi="Times New Roman" w:cs="Times New Roman"/>
        </w:rPr>
      </w:pPr>
      <w:r w:rsidRPr="004A568C">
        <w:rPr>
          <w:rFonts w:ascii="Times New Roman" w:eastAsia="ＭＳ Ｐゴシック" w:hAnsi="Times New Roman" w:cs="Times New Roman" w:hint="eastAsia"/>
        </w:rPr>
        <w:t>弁護士　小澤　拓</w:t>
      </w:r>
    </w:p>
    <w:p w14:paraId="14F7AADB" w14:textId="542D6460" w:rsidR="00271CFB" w:rsidRPr="00EF6CBD" w:rsidRDefault="00271CFB" w:rsidP="005C2199">
      <w:pPr>
        <w:rPr>
          <w:rFonts w:ascii="Times New Roman" w:eastAsia="ＭＳ Ｐゴシック" w:hAnsi="Times New Roman" w:cs="Times New Roman"/>
        </w:rPr>
      </w:pPr>
    </w:p>
    <w:sectPr w:rsidR="00271CFB" w:rsidRPr="00EF6CBD" w:rsidSect="00262C79">
      <w:headerReference w:type="even" r:id="rId8"/>
      <w:headerReference w:type="default" r:id="rId9"/>
      <w:footerReference w:type="even" r:id="rId10"/>
      <w:footerReference w:type="default" r:id="rId11"/>
      <w:headerReference w:type="first" r:id="rId12"/>
      <w:footerReference w:type="first" r:id="rId13"/>
      <w:pgSz w:w="11906" w:h="16838" w:code="9"/>
      <w:pgMar w:top="1304" w:right="1077" w:bottom="1134" w:left="1077" w:header="851" w:footer="851" w:gutter="0"/>
      <w:cols w:space="425"/>
      <w:docGrid w:type="linesAndChars" w:linePitch="32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4BF34" w14:textId="77777777" w:rsidR="00871839" w:rsidRDefault="00871839" w:rsidP="00F6540B">
      <w:r>
        <w:separator/>
      </w:r>
    </w:p>
  </w:endnote>
  <w:endnote w:type="continuationSeparator" w:id="0">
    <w:p w14:paraId="7C688C04" w14:textId="77777777" w:rsidR="00871839" w:rsidRDefault="00871839" w:rsidP="00F6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7A160" w14:textId="77777777" w:rsidR="007C5F49" w:rsidRDefault="007C5F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826444"/>
      <w:docPartObj>
        <w:docPartGallery w:val="Page Numbers (Bottom of Page)"/>
        <w:docPartUnique/>
      </w:docPartObj>
    </w:sdtPr>
    <w:sdtEndPr/>
    <w:sdtContent>
      <w:p w14:paraId="3A47B732" w14:textId="016F03D9" w:rsidR="00650958" w:rsidRDefault="00650958">
        <w:pPr>
          <w:pStyle w:val="a6"/>
          <w:jc w:val="center"/>
        </w:pPr>
        <w:r>
          <w:fldChar w:fldCharType="begin"/>
        </w:r>
        <w:r>
          <w:instrText>PAGE   \* MERGEFORMAT</w:instrText>
        </w:r>
        <w:r>
          <w:fldChar w:fldCharType="separate"/>
        </w:r>
        <w:r w:rsidR="007B094B" w:rsidRPr="007B094B">
          <w:rPr>
            <w:noProof/>
            <w:lang w:val="ja-JP"/>
          </w:rPr>
          <w:t>10</w:t>
        </w:r>
        <w:r>
          <w:fldChar w:fldCharType="end"/>
        </w:r>
      </w:p>
    </w:sdtContent>
  </w:sdt>
  <w:p w14:paraId="7289E65D" w14:textId="77777777" w:rsidR="00650958" w:rsidRDefault="006509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3A2F" w14:textId="77777777" w:rsidR="007C5F49" w:rsidRDefault="007C5F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A343A" w14:textId="77777777" w:rsidR="00871839" w:rsidRDefault="00871839" w:rsidP="00F6540B">
      <w:r>
        <w:separator/>
      </w:r>
    </w:p>
  </w:footnote>
  <w:footnote w:type="continuationSeparator" w:id="0">
    <w:p w14:paraId="3471CB09" w14:textId="77777777" w:rsidR="00871839" w:rsidRDefault="00871839" w:rsidP="00F6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94CFF" w14:textId="77777777" w:rsidR="007C5F49" w:rsidRDefault="007C5F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B6DCC" w14:textId="16B37C43" w:rsidR="00650958" w:rsidRPr="001D44DE" w:rsidRDefault="00650958">
    <w:pPr>
      <w:pStyle w:val="a4"/>
      <w:rPr>
        <w:rFonts w:ascii="ＭＳ Ｐゴシック" w:eastAsia="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5825" w14:textId="77777777" w:rsidR="007C5F49" w:rsidRDefault="007C5F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5868"/>
    <w:multiLevelType w:val="hybridMultilevel"/>
    <w:tmpl w:val="DB1E8B0C"/>
    <w:lvl w:ilvl="0" w:tplc="2F4E347C">
      <w:start w:val="2"/>
      <w:numFmt w:val="bullet"/>
      <w:lvlText w:val="・"/>
      <w:lvlJc w:val="left"/>
      <w:pPr>
        <w:ind w:left="119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 w15:restartNumberingAfterBreak="0">
    <w:nsid w:val="2FBE4E20"/>
    <w:multiLevelType w:val="hybridMultilevel"/>
    <w:tmpl w:val="3C4CA582"/>
    <w:lvl w:ilvl="0" w:tplc="1E589ACE">
      <w:numFmt w:val="bullet"/>
      <w:lvlText w:val="・"/>
      <w:lvlJc w:val="left"/>
      <w:pPr>
        <w:ind w:left="119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 w15:restartNumberingAfterBreak="0">
    <w:nsid w:val="65361D52"/>
    <w:multiLevelType w:val="hybridMultilevel"/>
    <w:tmpl w:val="C60C43E2"/>
    <w:lvl w:ilvl="0" w:tplc="EE106A56">
      <w:start w:val="2"/>
      <w:numFmt w:val="bullet"/>
      <w:lvlText w:val="・"/>
      <w:lvlJc w:val="left"/>
      <w:pPr>
        <w:ind w:left="119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5"/>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D8"/>
    <w:rsid w:val="00000B4D"/>
    <w:rsid w:val="00012214"/>
    <w:rsid w:val="00022FE3"/>
    <w:rsid w:val="00027D21"/>
    <w:rsid w:val="0004261B"/>
    <w:rsid w:val="00046ED5"/>
    <w:rsid w:val="00077B35"/>
    <w:rsid w:val="000836E4"/>
    <w:rsid w:val="00087A0C"/>
    <w:rsid w:val="0009085B"/>
    <w:rsid w:val="00096EC3"/>
    <w:rsid w:val="000A0120"/>
    <w:rsid w:val="000A3448"/>
    <w:rsid w:val="000B170A"/>
    <w:rsid w:val="000C6AB2"/>
    <w:rsid w:val="000D58F5"/>
    <w:rsid w:val="000D6AC7"/>
    <w:rsid w:val="000F0763"/>
    <w:rsid w:val="000F14E2"/>
    <w:rsid w:val="001037E1"/>
    <w:rsid w:val="00104A0A"/>
    <w:rsid w:val="001055F9"/>
    <w:rsid w:val="00105FF4"/>
    <w:rsid w:val="00132825"/>
    <w:rsid w:val="0013305D"/>
    <w:rsid w:val="0013678F"/>
    <w:rsid w:val="00143AD3"/>
    <w:rsid w:val="0014496D"/>
    <w:rsid w:val="00152684"/>
    <w:rsid w:val="0016076F"/>
    <w:rsid w:val="00164D9D"/>
    <w:rsid w:val="00172179"/>
    <w:rsid w:val="00175BF1"/>
    <w:rsid w:val="0018048E"/>
    <w:rsid w:val="001812F4"/>
    <w:rsid w:val="00195D82"/>
    <w:rsid w:val="001B26D7"/>
    <w:rsid w:val="001B4DA3"/>
    <w:rsid w:val="001B6BA4"/>
    <w:rsid w:val="001C1837"/>
    <w:rsid w:val="001C3CD7"/>
    <w:rsid w:val="001D2A3A"/>
    <w:rsid w:val="001D34B8"/>
    <w:rsid w:val="001D44DE"/>
    <w:rsid w:val="001F73E5"/>
    <w:rsid w:val="0020083E"/>
    <w:rsid w:val="00207D7F"/>
    <w:rsid w:val="002239F4"/>
    <w:rsid w:val="00226B04"/>
    <w:rsid w:val="00237C29"/>
    <w:rsid w:val="002513D3"/>
    <w:rsid w:val="00254935"/>
    <w:rsid w:val="00254EDA"/>
    <w:rsid w:val="00256515"/>
    <w:rsid w:val="00262C79"/>
    <w:rsid w:val="00263F68"/>
    <w:rsid w:val="00271CFB"/>
    <w:rsid w:val="00283D74"/>
    <w:rsid w:val="00294FC8"/>
    <w:rsid w:val="002C2AA3"/>
    <w:rsid w:val="002C2F6F"/>
    <w:rsid w:val="002C64D3"/>
    <w:rsid w:val="002C7282"/>
    <w:rsid w:val="002D3F23"/>
    <w:rsid w:val="002D5BD0"/>
    <w:rsid w:val="002E0325"/>
    <w:rsid w:val="002E08BA"/>
    <w:rsid w:val="002E0A37"/>
    <w:rsid w:val="002E44DD"/>
    <w:rsid w:val="002F0180"/>
    <w:rsid w:val="002F08A5"/>
    <w:rsid w:val="002F3FD9"/>
    <w:rsid w:val="00311D00"/>
    <w:rsid w:val="003165E5"/>
    <w:rsid w:val="0031749C"/>
    <w:rsid w:val="00331A79"/>
    <w:rsid w:val="00357996"/>
    <w:rsid w:val="00360306"/>
    <w:rsid w:val="00360627"/>
    <w:rsid w:val="00362345"/>
    <w:rsid w:val="00365869"/>
    <w:rsid w:val="00366231"/>
    <w:rsid w:val="00377607"/>
    <w:rsid w:val="00381553"/>
    <w:rsid w:val="00397533"/>
    <w:rsid w:val="003A0946"/>
    <w:rsid w:val="003C1DC1"/>
    <w:rsid w:val="003D04DF"/>
    <w:rsid w:val="003D635C"/>
    <w:rsid w:val="00420CE4"/>
    <w:rsid w:val="00421972"/>
    <w:rsid w:val="00427D10"/>
    <w:rsid w:val="00430197"/>
    <w:rsid w:val="00440C98"/>
    <w:rsid w:val="004410D7"/>
    <w:rsid w:val="0045267E"/>
    <w:rsid w:val="00454E0B"/>
    <w:rsid w:val="004563E3"/>
    <w:rsid w:val="004626A7"/>
    <w:rsid w:val="00462F77"/>
    <w:rsid w:val="00464017"/>
    <w:rsid w:val="00475009"/>
    <w:rsid w:val="00480102"/>
    <w:rsid w:val="0048096B"/>
    <w:rsid w:val="00485AC3"/>
    <w:rsid w:val="004873DF"/>
    <w:rsid w:val="00490B0E"/>
    <w:rsid w:val="004A568C"/>
    <w:rsid w:val="004A6C1F"/>
    <w:rsid w:val="004B338D"/>
    <w:rsid w:val="004D062F"/>
    <w:rsid w:val="004D0FA7"/>
    <w:rsid w:val="004D138E"/>
    <w:rsid w:val="004D7C6A"/>
    <w:rsid w:val="004E712F"/>
    <w:rsid w:val="004E725A"/>
    <w:rsid w:val="004F2218"/>
    <w:rsid w:val="004F463F"/>
    <w:rsid w:val="004F5368"/>
    <w:rsid w:val="005001F0"/>
    <w:rsid w:val="005079B9"/>
    <w:rsid w:val="00520434"/>
    <w:rsid w:val="00525875"/>
    <w:rsid w:val="005276BC"/>
    <w:rsid w:val="005300CD"/>
    <w:rsid w:val="00530816"/>
    <w:rsid w:val="00530973"/>
    <w:rsid w:val="00537437"/>
    <w:rsid w:val="00542627"/>
    <w:rsid w:val="00555DF6"/>
    <w:rsid w:val="005570C0"/>
    <w:rsid w:val="00560FB1"/>
    <w:rsid w:val="00562801"/>
    <w:rsid w:val="005A2594"/>
    <w:rsid w:val="005A754C"/>
    <w:rsid w:val="005B7520"/>
    <w:rsid w:val="005C2199"/>
    <w:rsid w:val="005D56CF"/>
    <w:rsid w:val="005E1363"/>
    <w:rsid w:val="005E47A2"/>
    <w:rsid w:val="005E74A2"/>
    <w:rsid w:val="005F029D"/>
    <w:rsid w:val="005F2949"/>
    <w:rsid w:val="005F492E"/>
    <w:rsid w:val="0060102E"/>
    <w:rsid w:val="00601E0A"/>
    <w:rsid w:val="00601EFD"/>
    <w:rsid w:val="006042B4"/>
    <w:rsid w:val="0061213D"/>
    <w:rsid w:val="00613C14"/>
    <w:rsid w:val="00623EEE"/>
    <w:rsid w:val="00624307"/>
    <w:rsid w:val="00650958"/>
    <w:rsid w:val="00654512"/>
    <w:rsid w:val="00655C31"/>
    <w:rsid w:val="00655D66"/>
    <w:rsid w:val="00662375"/>
    <w:rsid w:val="00662CA6"/>
    <w:rsid w:val="00664FC5"/>
    <w:rsid w:val="006677A3"/>
    <w:rsid w:val="00670194"/>
    <w:rsid w:val="00670CFD"/>
    <w:rsid w:val="00673C6E"/>
    <w:rsid w:val="006769C6"/>
    <w:rsid w:val="00695A0D"/>
    <w:rsid w:val="006A21E5"/>
    <w:rsid w:val="006A40D8"/>
    <w:rsid w:val="006B0725"/>
    <w:rsid w:val="006C4E91"/>
    <w:rsid w:val="006C6910"/>
    <w:rsid w:val="006D1DA0"/>
    <w:rsid w:val="006E790E"/>
    <w:rsid w:val="006E7D3D"/>
    <w:rsid w:val="006F6082"/>
    <w:rsid w:val="006F789D"/>
    <w:rsid w:val="007113B8"/>
    <w:rsid w:val="00725959"/>
    <w:rsid w:val="00725D39"/>
    <w:rsid w:val="007268DC"/>
    <w:rsid w:val="00732ED8"/>
    <w:rsid w:val="00736814"/>
    <w:rsid w:val="00743F06"/>
    <w:rsid w:val="007511E2"/>
    <w:rsid w:val="00757B0B"/>
    <w:rsid w:val="007622BB"/>
    <w:rsid w:val="0076431D"/>
    <w:rsid w:val="007766B8"/>
    <w:rsid w:val="00776710"/>
    <w:rsid w:val="00777441"/>
    <w:rsid w:val="00782B95"/>
    <w:rsid w:val="0078437D"/>
    <w:rsid w:val="00785F87"/>
    <w:rsid w:val="0079219D"/>
    <w:rsid w:val="00795031"/>
    <w:rsid w:val="007A23C2"/>
    <w:rsid w:val="007A379F"/>
    <w:rsid w:val="007A7C68"/>
    <w:rsid w:val="007B094B"/>
    <w:rsid w:val="007B2D6E"/>
    <w:rsid w:val="007C5F49"/>
    <w:rsid w:val="007E0FBE"/>
    <w:rsid w:val="007E4A67"/>
    <w:rsid w:val="008000EC"/>
    <w:rsid w:val="00803F0B"/>
    <w:rsid w:val="0083086A"/>
    <w:rsid w:val="00834E0F"/>
    <w:rsid w:val="008358DA"/>
    <w:rsid w:val="00837B77"/>
    <w:rsid w:val="00842E45"/>
    <w:rsid w:val="0085616B"/>
    <w:rsid w:val="008565B8"/>
    <w:rsid w:val="00871839"/>
    <w:rsid w:val="00874F37"/>
    <w:rsid w:val="00883217"/>
    <w:rsid w:val="00895AF6"/>
    <w:rsid w:val="008A1E5A"/>
    <w:rsid w:val="008A7854"/>
    <w:rsid w:val="008C7886"/>
    <w:rsid w:val="008D0764"/>
    <w:rsid w:val="008D2222"/>
    <w:rsid w:val="008D691B"/>
    <w:rsid w:val="008E424A"/>
    <w:rsid w:val="008E49AA"/>
    <w:rsid w:val="008F2F5E"/>
    <w:rsid w:val="008F6955"/>
    <w:rsid w:val="00923705"/>
    <w:rsid w:val="009277D1"/>
    <w:rsid w:val="00934D1C"/>
    <w:rsid w:val="009645FD"/>
    <w:rsid w:val="0098448A"/>
    <w:rsid w:val="00991681"/>
    <w:rsid w:val="009B205C"/>
    <w:rsid w:val="009B5FDD"/>
    <w:rsid w:val="009C2727"/>
    <w:rsid w:val="009C3DBA"/>
    <w:rsid w:val="009C7E7D"/>
    <w:rsid w:val="009C7EEE"/>
    <w:rsid w:val="009D781D"/>
    <w:rsid w:val="009E0FDF"/>
    <w:rsid w:val="009E20D2"/>
    <w:rsid w:val="00A07E5B"/>
    <w:rsid w:val="00A11AB7"/>
    <w:rsid w:val="00A128ED"/>
    <w:rsid w:val="00A12A6F"/>
    <w:rsid w:val="00A2066D"/>
    <w:rsid w:val="00A30EAA"/>
    <w:rsid w:val="00A33384"/>
    <w:rsid w:val="00A4319D"/>
    <w:rsid w:val="00A51624"/>
    <w:rsid w:val="00A65B7F"/>
    <w:rsid w:val="00A673F0"/>
    <w:rsid w:val="00A94561"/>
    <w:rsid w:val="00A959B0"/>
    <w:rsid w:val="00AA5ADB"/>
    <w:rsid w:val="00AB3A68"/>
    <w:rsid w:val="00AC0E97"/>
    <w:rsid w:val="00AC1B84"/>
    <w:rsid w:val="00AC1CD9"/>
    <w:rsid w:val="00AC482D"/>
    <w:rsid w:val="00AD6476"/>
    <w:rsid w:val="00AE03AB"/>
    <w:rsid w:val="00AE06A1"/>
    <w:rsid w:val="00AF7867"/>
    <w:rsid w:val="00AF7909"/>
    <w:rsid w:val="00B02ABB"/>
    <w:rsid w:val="00B03855"/>
    <w:rsid w:val="00B23436"/>
    <w:rsid w:val="00B3542E"/>
    <w:rsid w:val="00B461A1"/>
    <w:rsid w:val="00B5115E"/>
    <w:rsid w:val="00B57624"/>
    <w:rsid w:val="00B637DD"/>
    <w:rsid w:val="00B7299C"/>
    <w:rsid w:val="00B8323E"/>
    <w:rsid w:val="00B85A75"/>
    <w:rsid w:val="00B930C3"/>
    <w:rsid w:val="00BA569D"/>
    <w:rsid w:val="00BB211A"/>
    <w:rsid w:val="00BB2C73"/>
    <w:rsid w:val="00BC420C"/>
    <w:rsid w:val="00BC491A"/>
    <w:rsid w:val="00BC6EE8"/>
    <w:rsid w:val="00BE0A89"/>
    <w:rsid w:val="00BE4054"/>
    <w:rsid w:val="00BE4081"/>
    <w:rsid w:val="00BE504C"/>
    <w:rsid w:val="00BF0263"/>
    <w:rsid w:val="00BF117D"/>
    <w:rsid w:val="00BF131B"/>
    <w:rsid w:val="00BF4374"/>
    <w:rsid w:val="00C07C90"/>
    <w:rsid w:val="00C15198"/>
    <w:rsid w:val="00C22875"/>
    <w:rsid w:val="00C310E8"/>
    <w:rsid w:val="00C324E2"/>
    <w:rsid w:val="00C33B00"/>
    <w:rsid w:val="00C55859"/>
    <w:rsid w:val="00C57AD7"/>
    <w:rsid w:val="00C756C9"/>
    <w:rsid w:val="00C76EC1"/>
    <w:rsid w:val="00C83AAB"/>
    <w:rsid w:val="00C91B48"/>
    <w:rsid w:val="00C95371"/>
    <w:rsid w:val="00C97016"/>
    <w:rsid w:val="00CA73A0"/>
    <w:rsid w:val="00CB1572"/>
    <w:rsid w:val="00CC0F45"/>
    <w:rsid w:val="00CC535E"/>
    <w:rsid w:val="00CC5527"/>
    <w:rsid w:val="00D000DE"/>
    <w:rsid w:val="00D0242F"/>
    <w:rsid w:val="00D06886"/>
    <w:rsid w:val="00D11316"/>
    <w:rsid w:val="00D1563A"/>
    <w:rsid w:val="00D21B08"/>
    <w:rsid w:val="00D24F8D"/>
    <w:rsid w:val="00D412E3"/>
    <w:rsid w:val="00D45809"/>
    <w:rsid w:val="00D45CC4"/>
    <w:rsid w:val="00D50EA1"/>
    <w:rsid w:val="00D5231D"/>
    <w:rsid w:val="00D57125"/>
    <w:rsid w:val="00D6385A"/>
    <w:rsid w:val="00D8395B"/>
    <w:rsid w:val="00D90F26"/>
    <w:rsid w:val="00D94711"/>
    <w:rsid w:val="00D95234"/>
    <w:rsid w:val="00D95FA1"/>
    <w:rsid w:val="00D96D31"/>
    <w:rsid w:val="00DA23F0"/>
    <w:rsid w:val="00DB04A9"/>
    <w:rsid w:val="00DB202E"/>
    <w:rsid w:val="00DD5450"/>
    <w:rsid w:val="00DE05FC"/>
    <w:rsid w:val="00DE0899"/>
    <w:rsid w:val="00DE0FA3"/>
    <w:rsid w:val="00DE5268"/>
    <w:rsid w:val="00DF6221"/>
    <w:rsid w:val="00DF7A39"/>
    <w:rsid w:val="00E03D9D"/>
    <w:rsid w:val="00E3365E"/>
    <w:rsid w:val="00E41576"/>
    <w:rsid w:val="00E41DA7"/>
    <w:rsid w:val="00E45680"/>
    <w:rsid w:val="00E64B05"/>
    <w:rsid w:val="00E64D3E"/>
    <w:rsid w:val="00E76240"/>
    <w:rsid w:val="00E777B0"/>
    <w:rsid w:val="00E80672"/>
    <w:rsid w:val="00E80CC8"/>
    <w:rsid w:val="00E92A5D"/>
    <w:rsid w:val="00EA2741"/>
    <w:rsid w:val="00EA5F5C"/>
    <w:rsid w:val="00EB5D98"/>
    <w:rsid w:val="00ED45FB"/>
    <w:rsid w:val="00ED4874"/>
    <w:rsid w:val="00ED79A5"/>
    <w:rsid w:val="00EE182B"/>
    <w:rsid w:val="00EE4D57"/>
    <w:rsid w:val="00EE75CD"/>
    <w:rsid w:val="00EF6CBD"/>
    <w:rsid w:val="00F111C0"/>
    <w:rsid w:val="00F12D31"/>
    <w:rsid w:val="00F13DD0"/>
    <w:rsid w:val="00F17691"/>
    <w:rsid w:val="00F23860"/>
    <w:rsid w:val="00F5146C"/>
    <w:rsid w:val="00F57A6A"/>
    <w:rsid w:val="00F648DE"/>
    <w:rsid w:val="00F6540B"/>
    <w:rsid w:val="00F67343"/>
    <w:rsid w:val="00F717A1"/>
    <w:rsid w:val="00F72E3E"/>
    <w:rsid w:val="00F7521B"/>
    <w:rsid w:val="00F85BEF"/>
    <w:rsid w:val="00FA746E"/>
    <w:rsid w:val="00FB1E25"/>
    <w:rsid w:val="00FB297F"/>
    <w:rsid w:val="00FB52F3"/>
    <w:rsid w:val="00FC0AFB"/>
    <w:rsid w:val="00FC1305"/>
    <w:rsid w:val="00FD1597"/>
    <w:rsid w:val="00FD15A7"/>
    <w:rsid w:val="00FD193C"/>
    <w:rsid w:val="00FD2F38"/>
    <w:rsid w:val="00FE13C5"/>
    <w:rsid w:val="00FE6F63"/>
    <w:rsid w:val="00FF0596"/>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7549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40B"/>
    <w:pPr>
      <w:tabs>
        <w:tab w:val="center" w:pos="4252"/>
        <w:tab w:val="right" w:pos="8504"/>
      </w:tabs>
      <w:snapToGrid w:val="0"/>
    </w:pPr>
  </w:style>
  <w:style w:type="character" w:customStyle="1" w:styleId="a5">
    <w:name w:val="ヘッダー (文字)"/>
    <w:basedOn w:val="a0"/>
    <w:link w:val="a4"/>
    <w:uiPriority w:val="99"/>
    <w:rsid w:val="00F6540B"/>
  </w:style>
  <w:style w:type="paragraph" w:styleId="a6">
    <w:name w:val="footer"/>
    <w:basedOn w:val="a"/>
    <w:link w:val="a7"/>
    <w:uiPriority w:val="99"/>
    <w:unhideWhenUsed/>
    <w:rsid w:val="00F6540B"/>
    <w:pPr>
      <w:tabs>
        <w:tab w:val="center" w:pos="4252"/>
        <w:tab w:val="right" w:pos="8504"/>
      </w:tabs>
      <w:snapToGrid w:val="0"/>
    </w:pPr>
  </w:style>
  <w:style w:type="character" w:customStyle="1" w:styleId="a7">
    <w:name w:val="フッター (文字)"/>
    <w:basedOn w:val="a0"/>
    <w:link w:val="a6"/>
    <w:uiPriority w:val="99"/>
    <w:rsid w:val="00F6540B"/>
  </w:style>
  <w:style w:type="character" w:styleId="a8">
    <w:name w:val="annotation reference"/>
    <w:basedOn w:val="a0"/>
    <w:uiPriority w:val="99"/>
    <w:semiHidden/>
    <w:unhideWhenUsed/>
    <w:rsid w:val="00542627"/>
    <w:rPr>
      <w:sz w:val="18"/>
      <w:szCs w:val="18"/>
    </w:rPr>
  </w:style>
  <w:style w:type="paragraph" w:styleId="a9">
    <w:name w:val="annotation text"/>
    <w:basedOn w:val="a"/>
    <w:link w:val="aa"/>
    <w:uiPriority w:val="99"/>
    <w:unhideWhenUsed/>
    <w:rsid w:val="00542627"/>
    <w:pPr>
      <w:jc w:val="left"/>
    </w:pPr>
  </w:style>
  <w:style w:type="character" w:customStyle="1" w:styleId="aa">
    <w:name w:val="コメント文字列 (文字)"/>
    <w:basedOn w:val="a0"/>
    <w:link w:val="a9"/>
    <w:uiPriority w:val="99"/>
    <w:rsid w:val="00542627"/>
  </w:style>
  <w:style w:type="paragraph" w:styleId="ab">
    <w:name w:val="annotation subject"/>
    <w:basedOn w:val="a9"/>
    <w:next w:val="a9"/>
    <w:link w:val="ac"/>
    <w:uiPriority w:val="99"/>
    <w:semiHidden/>
    <w:unhideWhenUsed/>
    <w:rsid w:val="00542627"/>
    <w:rPr>
      <w:b/>
      <w:bCs/>
    </w:rPr>
  </w:style>
  <w:style w:type="character" w:customStyle="1" w:styleId="ac">
    <w:name w:val="コメント内容 (文字)"/>
    <w:basedOn w:val="aa"/>
    <w:link w:val="ab"/>
    <w:uiPriority w:val="99"/>
    <w:semiHidden/>
    <w:rsid w:val="00542627"/>
    <w:rPr>
      <w:b/>
      <w:bCs/>
    </w:rPr>
  </w:style>
  <w:style w:type="paragraph" w:styleId="ad">
    <w:name w:val="Balloon Text"/>
    <w:basedOn w:val="a"/>
    <w:link w:val="ae"/>
    <w:uiPriority w:val="99"/>
    <w:semiHidden/>
    <w:unhideWhenUsed/>
    <w:rsid w:val="0054262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2627"/>
    <w:rPr>
      <w:rFonts w:asciiTheme="majorHAnsi" w:eastAsiaTheme="majorEastAsia" w:hAnsiTheme="majorHAnsi" w:cstheme="majorBidi"/>
      <w:sz w:val="18"/>
      <w:szCs w:val="18"/>
    </w:rPr>
  </w:style>
  <w:style w:type="character" w:styleId="af">
    <w:name w:val="line number"/>
    <w:basedOn w:val="a0"/>
    <w:uiPriority w:val="99"/>
    <w:semiHidden/>
    <w:unhideWhenUsed/>
    <w:rsid w:val="008D0764"/>
  </w:style>
  <w:style w:type="character" w:styleId="af0">
    <w:name w:val="Hyperlink"/>
    <w:basedOn w:val="a0"/>
    <w:uiPriority w:val="99"/>
    <w:unhideWhenUsed/>
    <w:rsid w:val="006A21E5"/>
    <w:rPr>
      <w:color w:val="0563C1" w:themeColor="hyperlink"/>
      <w:u w:val="single"/>
    </w:rPr>
  </w:style>
  <w:style w:type="paragraph" w:styleId="af1">
    <w:name w:val="List Paragraph"/>
    <w:basedOn w:val="a"/>
    <w:uiPriority w:val="34"/>
    <w:qFormat/>
    <w:rsid w:val="00F57A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8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52235-A824-4108-822F-F8EDBC96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1693</Words>
  <Characters>9656</Characters>
  <Application>Microsoft Office Word</Application>
  <DocSecurity>0</DocSecurity>
  <Lines>80</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2022-07-20T01:59:00Z</dcterms:created>
  <dcterms:modified xsi:type="dcterms:W3CDTF">2022-07-20T05:43:00Z</dcterms:modified>
</cp:coreProperties>
</file>