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D7" w:rsidRPr="002F2EC0" w:rsidRDefault="008B7DD7" w:rsidP="008B7DD7">
      <w:pPr>
        <w:rPr>
          <w:rFonts w:ascii="HG丸ｺﾞｼｯｸM-PRO" w:eastAsia="HG丸ｺﾞｼｯｸM-PRO" w:hAnsi="HG丸ｺﾞｼｯｸM-PRO"/>
        </w:rPr>
      </w:pPr>
      <w:r w:rsidRPr="002F2EC0">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5C342D3F" wp14:editId="58B8BA21">
                <wp:simplePos x="0" y="0"/>
                <wp:positionH relativeFrom="column">
                  <wp:posOffset>10795</wp:posOffset>
                </wp:positionH>
                <wp:positionV relativeFrom="paragraph">
                  <wp:posOffset>-54610</wp:posOffset>
                </wp:positionV>
                <wp:extent cx="3347085" cy="572135"/>
                <wp:effectExtent l="0" t="0" r="571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572135"/>
                        </a:xfrm>
                        <a:prstGeom prst="rect">
                          <a:avLst/>
                        </a:prstGeom>
                        <a:noFill/>
                        <a:ln w="9525">
                          <a:noFill/>
                          <a:miter lim="800000"/>
                          <a:headEnd/>
                          <a:tailEnd/>
                        </a:ln>
                      </wps:spPr>
                      <wps:txbx>
                        <w:txbxContent>
                          <w:p w:rsidR="008B7DD7" w:rsidRDefault="008B7DD7" w:rsidP="008B7DD7">
                            <w:pPr>
                              <w:spacing w:line="240" w:lineRule="atLeast"/>
                              <w:jc w:val="left"/>
                              <w:rPr>
                                <w:rFonts w:ascii="メイリオ" w:eastAsia="メイリオ" w:hAnsi="メイリオ" w:cs="メイリオ"/>
                                <w:color w:val="595959" w:themeColor="text1" w:themeTint="A6"/>
                                <w:sz w:val="44"/>
                              </w:rPr>
                            </w:pPr>
                            <w:r w:rsidRPr="00450120">
                              <w:rPr>
                                <w:rFonts w:ascii="メイリオ" w:eastAsia="メイリオ" w:hAnsi="メイリオ" w:cs="メイリオ" w:hint="eastAsia"/>
                                <w:color w:val="595959" w:themeColor="text1" w:themeTint="A6"/>
                                <w:sz w:val="44"/>
                              </w:rPr>
                              <w:t>３</w:t>
                            </w:r>
                            <w:r>
                              <w:rPr>
                                <w:rFonts w:ascii="メイリオ" w:eastAsia="メイリオ" w:hAnsi="メイリオ" w:cs="メイリオ" w:hint="eastAsia"/>
                                <w:color w:val="595959" w:themeColor="text1" w:themeTint="A6"/>
                                <w:sz w:val="52"/>
                              </w:rPr>
                              <w:t xml:space="preserve">　</w:t>
                            </w:r>
                            <w:r w:rsidRPr="00E707FF">
                              <w:rPr>
                                <w:rFonts w:ascii="メイリオ" w:eastAsia="メイリオ" w:hAnsi="メイリオ" w:cs="メイリオ" w:hint="eastAsia"/>
                                <w:color w:val="595959" w:themeColor="text1" w:themeTint="A6"/>
                                <w:sz w:val="44"/>
                              </w:rPr>
                              <w:t>内部環境監査</w:t>
                            </w:r>
                          </w:p>
                          <w:p w:rsidR="008B7DD7" w:rsidRDefault="008B7DD7" w:rsidP="008B7DD7">
                            <w:pPr>
                              <w:spacing w:line="240" w:lineRule="atLeast"/>
                              <w:jc w:val="left"/>
                              <w:rPr>
                                <w:rFonts w:ascii="メイリオ" w:eastAsia="メイリオ" w:hAnsi="メイリオ" w:cs="メイリオ"/>
                                <w:color w:val="595959" w:themeColor="text1" w:themeTint="A6"/>
                                <w:sz w:val="44"/>
                              </w:rPr>
                            </w:pPr>
                          </w:p>
                          <w:p w:rsidR="008B7DD7" w:rsidRDefault="008B7DD7" w:rsidP="008B7DD7">
                            <w:pPr>
                              <w:spacing w:line="240" w:lineRule="atLeast"/>
                              <w:jc w:val="left"/>
                              <w:rPr>
                                <w:rFonts w:ascii="メイリオ" w:eastAsia="メイリオ" w:hAnsi="メイリオ" w:cs="メイリオ"/>
                                <w:color w:val="595959" w:themeColor="text1" w:themeTint="A6"/>
                                <w:sz w:val="44"/>
                              </w:rPr>
                            </w:pPr>
                          </w:p>
                          <w:p w:rsidR="008B7DD7" w:rsidRPr="002E4178" w:rsidRDefault="008B7DD7" w:rsidP="008B7DD7">
                            <w:pPr>
                              <w:spacing w:line="240" w:lineRule="atLeast"/>
                              <w:jc w:val="left"/>
                              <w:rPr>
                                <w:rFonts w:ascii="メイリオ" w:eastAsia="メイリオ" w:hAnsi="メイリオ" w:cs="メイリオ"/>
                                <w:color w:val="595959" w:themeColor="text1" w:themeTint="A6"/>
                                <w:sz w:val="5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42D3F" id="_x0000_t202" coordsize="21600,21600" o:spt="202" path="m,l,21600r21600,l21600,xe">
                <v:stroke joinstyle="miter"/>
                <v:path gradientshapeok="t" o:connecttype="rect"/>
              </v:shapetype>
              <v:shape id="テキスト ボックス 2" o:spid="_x0000_s1026" type="#_x0000_t202" style="position:absolute;left:0;text-align:left;margin-left:.85pt;margin-top:-4.3pt;width:263.5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" filled="f" stroked="f">
                <v:textbox inset="0,0,0,0">
                  <w:txbxContent>
                    <w:p w:rsidR="008B7DD7" w:rsidRDefault="008B7DD7" w:rsidP="008B7DD7">
                      <w:pPr>
                        <w:spacing w:line="240" w:lineRule="atLeast"/>
                        <w:jc w:val="left"/>
                        <w:rPr>
                          <w:rFonts w:ascii="メイリオ" w:eastAsia="メイリオ" w:hAnsi="メイリオ" w:cs="メイリオ"/>
                          <w:color w:val="595959" w:themeColor="text1" w:themeTint="A6"/>
                          <w:sz w:val="44"/>
                        </w:rPr>
                      </w:pPr>
                      <w:r w:rsidRPr="00450120">
                        <w:rPr>
                          <w:rFonts w:ascii="メイリオ" w:eastAsia="メイリオ" w:hAnsi="メイリオ" w:cs="メイリオ" w:hint="eastAsia"/>
                          <w:color w:val="595959" w:themeColor="text1" w:themeTint="A6"/>
                          <w:sz w:val="44"/>
                        </w:rPr>
                        <w:t>３</w:t>
                      </w:r>
                      <w:r>
                        <w:rPr>
                          <w:rFonts w:ascii="メイリオ" w:eastAsia="メイリオ" w:hAnsi="メイリオ" w:cs="メイリオ" w:hint="eastAsia"/>
                          <w:color w:val="595959" w:themeColor="text1" w:themeTint="A6"/>
                          <w:sz w:val="52"/>
                        </w:rPr>
                        <w:t xml:space="preserve">　</w:t>
                      </w:r>
                      <w:r w:rsidRPr="00E707FF">
                        <w:rPr>
                          <w:rFonts w:ascii="メイリオ" w:eastAsia="メイリオ" w:hAnsi="メイリオ" w:cs="メイリオ" w:hint="eastAsia"/>
                          <w:color w:val="595959" w:themeColor="text1" w:themeTint="A6"/>
                          <w:sz w:val="44"/>
                        </w:rPr>
                        <w:t>内部環境監査</w:t>
                      </w:r>
                    </w:p>
                    <w:p w:rsidR="008B7DD7" w:rsidRDefault="008B7DD7" w:rsidP="008B7DD7">
                      <w:pPr>
                        <w:spacing w:line="240" w:lineRule="atLeast"/>
                        <w:jc w:val="left"/>
                        <w:rPr>
                          <w:rFonts w:ascii="メイリオ" w:eastAsia="メイリオ" w:hAnsi="メイリオ" w:cs="メイリオ"/>
                          <w:color w:val="595959" w:themeColor="text1" w:themeTint="A6"/>
                          <w:sz w:val="44"/>
                        </w:rPr>
                      </w:pPr>
                    </w:p>
                    <w:p w:rsidR="008B7DD7" w:rsidRDefault="008B7DD7" w:rsidP="008B7DD7">
                      <w:pPr>
                        <w:spacing w:line="240" w:lineRule="atLeast"/>
                        <w:jc w:val="left"/>
                        <w:rPr>
                          <w:rFonts w:ascii="メイリオ" w:eastAsia="メイリオ" w:hAnsi="メイリオ" w:cs="メイリオ"/>
                          <w:color w:val="595959" w:themeColor="text1" w:themeTint="A6"/>
                          <w:sz w:val="44"/>
                        </w:rPr>
                      </w:pPr>
                    </w:p>
                    <w:p w:rsidR="008B7DD7" w:rsidRPr="002E4178" w:rsidRDefault="008B7DD7" w:rsidP="008B7DD7">
                      <w:pPr>
                        <w:spacing w:line="240" w:lineRule="atLeast"/>
                        <w:jc w:val="left"/>
                        <w:rPr>
                          <w:rFonts w:ascii="メイリオ" w:eastAsia="メイリオ" w:hAnsi="メイリオ" w:cs="メイリオ"/>
                          <w:color w:val="595959" w:themeColor="text1" w:themeTint="A6"/>
                          <w:sz w:val="52"/>
                        </w:rPr>
                      </w:pPr>
                    </w:p>
                  </w:txbxContent>
                </v:textbox>
              </v:shape>
            </w:pict>
          </mc:Fallback>
        </mc:AlternateContent>
      </w:r>
    </w:p>
    <w:p w:rsidR="008B7DD7" w:rsidRPr="002F2EC0" w:rsidRDefault="008B7DD7" w:rsidP="008B7DD7">
      <w:pPr>
        <w:rPr>
          <w:rFonts w:ascii="HG丸ｺﾞｼｯｸM-PRO" w:eastAsia="HG丸ｺﾞｼｯｸM-PRO" w:hAnsi="HG丸ｺﾞｼｯｸM-PRO"/>
        </w:rPr>
      </w:pPr>
    </w:p>
    <w:p w:rsidR="008B7DD7" w:rsidRPr="002F2EC0" w:rsidRDefault="008B7DD7" w:rsidP="008B7DD7">
      <w:pPr>
        <w:ind w:firstLineChars="100" w:firstLine="210"/>
        <w:rPr>
          <w:rFonts w:ascii="HG丸ｺﾞｼｯｸM-PRO" w:eastAsia="HG丸ｺﾞｼｯｸM-PRO" w:hAnsi="HG丸ｺﾞｼｯｸM-PRO"/>
          <w:szCs w:val="21"/>
        </w:rPr>
      </w:pPr>
    </w:p>
    <w:p w:rsidR="008B7DD7" w:rsidRPr="002F2EC0" w:rsidRDefault="008B7DD7" w:rsidP="008B7DD7">
      <w:pPr>
        <w:ind w:firstLineChars="100" w:firstLine="210"/>
        <w:rPr>
          <w:rFonts w:ascii="HG丸ｺﾞｼｯｸM-PRO" w:eastAsia="HG丸ｺﾞｼｯｸM-PRO" w:hAnsi="HG丸ｺﾞｼｯｸM-PRO"/>
          <w:szCs w:val="21"/>
        </w:rPr>
      </w:pPr>
      <w:r w:rsidRPr="002F2EC0">
        <w:rPr>
          <w:rFonts w:ascii="HG丸ｺﾞｼｯｸM-PRO" w:eastAsia="HG丸ｺﾞｼｯｸM-PRO" w:hAnsi="HG丸ｺﾞｼｯｸM-PRO" w:hint="eastAsia"/>
          <w:szCs w:val="21"/>
        </w:rPr>
        <w:t>内部環境監査責任者をチーフとした</w:t>
      </w:r>
      <w:r>
        <w:rPr>
          <w:rFonts w:ascii="HG丸ｺﾞｼｯｸM-PRO" w:eastAsia="HG丸ｺﾞｼｯｸM-PRO" w:hAnsi="HG丸ｺﾞｼｯｸM-PRO" w:hint="eastAsia"/>
          <w:szCs w:val="21"/>
        </w:rPr>
        <w:t>監査チーム</w:t>
      </w:r>
      <w:r w:rsidRPr="002F2EC0">
        <w:rPr>
          <w:rFonts w:ascii="HG丸ｺﾞｼｯｸM-PRO" w:eastAsia="HG丸ｺﾞｼｯｸM-PRO" w:hAnsi="HG丸ｺﾞｼｯｸM-PRO" w:hint="eastAsia"/>
          <w:szCs w:val="21"/>
        </w:rPr>
        <w:t>により、エネルギー、薬品、廃棄物及び高圧ガス等に関する状況並びに法令手続きの実施状況について</w:t>
      </w:r>
      <w:r>
        <w:rPr>
          <w:rFonts w:ascii="HG丸ｺﾞｼｯｸM-PRO" w:eastAsia="HG丸ｺﾞｼｯｸM-PRO" w:hAnsi="HG丸ｺﾞｼｯｸM-PRO" w:hint="eastAsia"/>
          <w:szCs w:val="21"/>
        </w:rPr>
        <w:t>、</w:t>
      </w:r>
      <w:r w:rsidRPr="002F2EC0">
        <w:rPr>
          <w:rFonts w:ascii="HG丸ｺﾞｼｯｸM-PRO" w:eastAsia="HG丸ｺﾞｼｯｸM-PRO" w:hAnsi="HG丸ｺﾞｼｯｸM-PRO" w:hint="eastAsia"/>
          <w:szCs w:val="21"/>
        </w:rPr>
        <w:t>各サイトの</w:t>
      </w:r>
      <w:r>
        <w:rPr>
          <w:rFonts w:ascii="HG丸ｺﾞｼｯｸM-PRO" w:eastAsia="HG丸ｺﾞｼｯｸM-PRO" w:hAnsi="HG丸ｺﾞｼｯｸM-PRO" w:hint="eastAsia"/>
          <w:szCs w:val="21"/>
        </w:rPr>
        <w:t>内部</w:t>
      </w:r>
      <w:r w:rsidRPr="002F2EC0">
        <w:rPr>
          <w:rFonts w:ascii="HG丸ｺﾞｼｯｸM-PRO" w:eastAsia="HG丸ｺﾞｼｯｸM-PRO" w:hAnsi="HG丸ｺﾞｼｯｸM-PRO" w:hint="eastAsia"/>
          <w:szCs w:val="21"/>
        </w:rPr>
        <w:t>環境監査を実施しました。</w:t>
      </w:r>
    </w:p>
    <w:p w:rsidR="008B7DD7" w:rsidRPr="002F2EC0" w:rsidRDefault="008B7DD7" w:rsidP="008B7DD7">
      <w:pPr>
        <w:pStyle w:val="af"/>
        <w:rPr>
          <w:rFonts w:ascii="HG丸ｺﾞｼｯｸM-PRO" w:eastAsia="HG丸ｺﾞｼｯｸM-PRO" w:hAnsi="HG丸ｺﾞｼｯｸM-PRO"/>
          <w:sz w:val="21"/>
          <w:szCs w:val="21"/>
        </w:rPr>
      </w:pPr>
      <w:r w:rsidRPr="002F2EC0">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内部環境</w:t>
      </w:r>
      <w:r w:rsidRPr="002F2EC0">
        <w:rPr>
          <w:rFonts w:ascii="HG丸ｺﾞｼｯｸM-PRO" w:eastAsia="HG丸ｺﾞｼｯｸM-PRO" w:hAnsi="HG丸ｺﾞｼｯｸM-PRO" w:hint="eastAsia"/>
          <w:sz w:val="21"/>
          <w:szCs w:val="21"/>
        </w:rPr>
        <w:t>監査では、</w:t>
      </w:r>
      <w:r>
        <w:rPr>
          <w:rFonts w:ascii="HG丸ｺﾞｼｯｸM-PRO" w:eastAsia="HG丸ｺﾞｼｯｸM-PRO" w:hAnsi="HG丸ｺﾞｼｯｸM-PRO" w:hint="eastAsia"/>
          <w:sz w:val="21"/>
          <w:szCs w:val="21"/>
        </w:rPr>
        <w:t>薬品管理庫に毒物と劇物の保管にあたり、より適切かつ効率的に薬品を管理するために、その他の物と区別して保管するよう指摘がありました。また、フロン排出抑制法に基づく３か月毎の簡易点検について、新規購入の物品等においても確実に実施するよう指摘がありました。これらの</w:t>
      </w:r>
      <w:r w:rsidRPr="002F2EC0">
        <w:rPr>
          <w:rFonts w:ascii="HG丸ｺﾞｼｯｸM-PRO" w:eastAsia="HG丸ｺﾞｼｯｸM-PRO" w:hAnsi="HG丸ｺﾞｼｯｸM-PRO" w:hint="eastAsia"/>
          <w:sz w:val="21"/>
          <w:szCs w:val="21"/>
        </w:rPr>
        <w:t>報告を受けて理事長が環境管理責任者等へ改善を指示しました。</w:t>
      </w:r>
    </w:p>
    <w:p w:rsidR="008B7DD7" w:rsidRPr="007E4F9A" w:rsidRDefault="008B7DD7" w:rsidP="008B7DD7">
      <w:pPr>
        <w:pStyle w:val="af"/>
        <w:ind w:firstLineChars="100" w:firstLine="220"/>
        <w:rPr>
          <w:rFonts w:ascii="HG丸ｺﾞｼｯｸM-PRO" w:eastAsia="HG丸ｺﾞｼｯｸM-PRO" w:hAnsi="HG丸ｺﾞｼｯｸM-PRO"/>
          <w:szCs w:val="21"/>
        </w:rPr>
      </w:pPr>
      <w:r>
        <w:rPr>
          <w:rFonts w:ascii="HG丸ｺﾞｼｯｸM-PRO" w:eastAsia="HG丸ｺﾞｼｯｸM-PRO" w:hAnsi="HG丸ｺﾞｼｯｸM-PRO"/>
          <w:noProof/>
        </w:rPr>
        <w:drawing>
          <wp:anchor distT="0" distB="0" distL="114300" distR="114300" simplePos="0" relativeHeight="251665408" behindDoc="0" locked="0" layoutInCell="1" allowOverlap="1" wp14:anchorId="41C96193" wp14:editId="65B11938">
            <wp:simplePos x="0" y="0"/>
            <wp:positionH relativeFrom="page">
              <wp:posOffset>3952875</wp:posOffset>
            </wp:positionH>
            <wp:positionV relativeFrom="paragraph">
              <wp:posOffset>130175</wp:posOffset>
            </wp:positionV>
            <wp:extent cx="3086100" cy="2314575"/>
            <wp:effectExtent l="0" t="0" r="0" b="9525"/>
            <wp:wrapNone/>
            <wp:docPr id="30727" name="図 3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7" name="IMG_43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663360" behindDoc="0" locked="0" layoutInCell="1" allowOverlap="1" wp14:anchorId="56216ADC" wp14:editId="5B0D5AE1">
            <wp:simplePos x="0" y="0"/>
            <wp:positionH relativeFrom="margin">
              <wp:posOffset>-333375</wp:posOffset>
            </wp:positionH>
            <wp:positionV relativeFrom="paragraph">
              <wp:posOffset>120650</wp:posOffset>
            </wp:positionV>
            <wp:extent cx="3114675" cy="2336165"/>
            <wp:effectExtent l="0" t="0" r="9525" b="6985"/>
            <wp:wrapNone/>
            <wp:docPr id="30726" name="図 3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6" name="IMG_423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4675" cy="2336165"/>
                    </a:xfrm>
                    <a:prstGeom prst="rect">
                      <a:avLst/>
                    </a:prstGeom>
                  </pic:spPr>
                </pic:pic>
              </a:graphicData>
            </a:graphic>
            <wp14:sizeRelH relativeFrom="margin">
              <wp14:pctWidth>0</wp14:pctWidth>
            </wp14:sizeRelH>
            <wp14:sizeRelV relativeFrom="margin">
              <wp14:pctHeight>0</wp14:pctHeight>
            </wp14:sizeRelV>
          </wp:anchor>
        </w:drawing>
      </w:r>
    </w:p>
    <w:p w:rsidR="008B7DD7" w:rsidRPr="002F2EC0" w:rsidRDefault="008B7DD7" w:rsidP="008B7DD7">
      <w:pPr>
        <w:ind w:firstLineChars="100" w:firstLine="210"/>
        <w:rPr>
          <w:rFonts w:ascii="HG丸ｺﾞｼｯｸM-PRO" w:eastAsia="HG丸ｺﾞｼｯｸM-PRO" w:hAnsi="HG丸ｺﾞｼｯｸM-PRO"/>
        </w:rPr>
      </w:pPr>
    </w:p>
    <w:p w:rsidR="008B7DD7" w:rsidRPr="002F2EC0" w:rsidRDefault="008B7DD7" w:rsidP="008B7DD7">
      <w:pPr>
        <w:ind w:firstLineChars="100" w:firstLine="210"/>
        <w:rPr>
          <w:rFonts w:ascii="HG丸ｺﾞｼｯｸM-PRO" w:eastAsia="HG丸ｺﾞｼｯｸM-PRO" w:hAnsi="HG丸ｺﾞｼｯｸM-PRO"/>
        </w:rPr>
      </w:pPr>
    </w:p>
    <w:p w:rsidR="008B7DD7" w:rsidRPr="002F2EC0" w:rsidRDefault="008B7DD7" w:rsidP="008B7DD7">
      <w:pPr>
        <w:ind w:firstLineChars="100" w:firstLine="210"/>
        <w:rPr>
          <w:rFonts w:ascii="HG丸ｺﾞｼｯｸM-PRO" w:eastAsia="HG丸ｺﾞｼｯｸM-PRO" w:hAnsi="HG丸ｺﾞｼｯｸM-PRO"/>
        </w:rPr>
      </w:pPr>
    </w:p>
    <w:p w:rsidR="008B7DD7" w:rsidRPr="002F2EC0" w:rsidRDefault="008B7DD7" w:rsidP="008B7DD7">
      <w:pPr>
        <w:jc w:val="center"/>
        <w:rPr>
          <w:rFonts w:ascii="HG丸ｺﾞｼｯｸM-PRO" w:eastAsia="HG丸ｺﾞｼｯｸM-PRO" w:hAnsi="HG丸ｺﾞｼｯｸM-PRO"/>
        </w:rPr>
      </w:pPr>
    </w:p>
    <w:p w:rsidR="008B7DD7" w:rsidRPr="002F2EC0" w:rsidRDefault="008B7DD7" w:rsidP="008B7DD7">
      <w:pPr>
        <w:spacing w:beforeLines="50" w:before="180"/>
        <w:jc w:val="center"/>
        <w:rPr>
          <w:rFonts w:ascii="HG丸ｺﾞｼｯｸM-PRO" w:eastAsia="HG丸ｺﾞｼｯｸM-PRO" w:hAnsi="HG丸ｺﾞｼｯｸM-PRO"/>
          <w:sz w:val="18"/>
        </w:rPr>
      </w:pPr>
    </w:p>
    <w:p w:rsidR="008B7DD7" w:rsidRPr="002F2EC0" w:rsidRDefault="008B7DD7" w:rsidP="008B7DD7">
      <w:pPr>
        <w:spacing w:beforeLines="50" w:before="180"/>
        <w:jc w:val="center"/>
        <w:rPr>
          <w:rFonts w:ascii="HG丸ｺﾞｼｯｸM-PRO" w:eastAsia="HG丸ｺﾞｼｯｸM-PRO" w:hAnsi="HG丸ｺﾞｼｯｸM-PRO"/>
          <w:sz w:val="18"/>
        </w:rPr>
      </w:pPr>
    </w:p>
    <w:p w:rsidR="008B7DD7" w:rsidRPr="002F2EC0" w:rsidRDefault="008B7DD7" w:rsidP="008B7DD7">
      <w:pPr>
        <w:spacing w:beforeLines="50" w:before="180"/>
        <w:jc w:val="center"/>
        <w:rPr>
          <w:rFonts w:ascii="HG丸ｺﾞｼｯｸM-PRO" w:eastAsia="HG丸ｺﾞｼｯｸM-PRO" w:hAnsi="HG丸ｺﾞｼｯｸM-PRO"/>
          <w:sz w:val="18"/>
        </w:rPr>
      </w:pPr>
    </w:p>
    <w:p w:rsidR="008B7DD7" w:rsidRPr="002F2EC0" w:rsidRDefault="008B7DD7" w:rsidP="008B7DD7">
      <w:pPr>
        <w:spacing w:beforeLines="50" w:before="180"/>
        <w:jc w:val="center"/>
        <w:rPr>
          <w:rFonts w:ascii="HG丸ｺﾞｼｯｸM-PRO" w:eastAsia="HG丸ｺﾞｼｯｸM-PRO" w:hAnsi="HG丸ｺﾞｼｯｸM-PRO"/>
          <w:sz w:val="18"/>
        </w:rPr>
      </w:pPr>
    </w:p>
    <w:p w:rsidR="008B7DD7" w:rsidRPr="002F2EC0" w:rsidRDefault="008B7DD7" w:rsidP="008B7DD7">
      <w:pPr>
        <w:spacing w:beforeLines="50" w:before="180"/>
        <w:jc w:val="center"/>
        <w:rPr>
          <w:rFonts w:ascii="HG丸ｺﾞｼｯｸM-PRO" w:eastAsia="HG丸ｺﾞｼｯｸM-PRO" w:hAnsi="HG丸ｺﾞｼｯｸM-PRO"/>
          <w:sz w:val="18"/>
        </w:rPr>
      </w:pPr>
      <w:r>
        <w:rPr>
          <w:rFonts w:ascii="HG丸ｺﾞｼｯｸM-PRO" w:eastAsia="HG丸ｺﾞｼｯｸM-PRO" w:hAnsi="HG丸ｺﾞｼｯｸM-PRO"/>
          <w:noProof/>
        </w:rPr>
        <w:drawing>
          <wp:anchor distT="0" distB="0" distL="114300" distR="114300" simplePos="0" relativeHeight="251664384" behindDoc="0" locked="0" layoutInCell="1" allowOverlap="1" wp14:anchorId="2A64453A" wp14:editId="63C09397">
            <wp:simplePos x="0" y="0"/>
            <wp:positionH relativeFrom="column">
              <wp:posOffset>2872740</wp:posOffset>
            </wp:positionH>
            <wp:positionV relativeFrom="paragraph">
              <wp:posOffset>149225</wp:posOffset>
            </wp:positionV>
            <wp:extent cx="3104475" cy="2328545"/>
            <wp:effectExtent l="0" t="0" r="1270" b="0"/>
            <wp:wrapNone/>
            <wp:docPr id="30724" name="図 3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IMG_414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8129" cy="233128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666432" behindDoc="0" locked="0" layoutInCell="1" allowOverlap="1" wp14:anchorId="6DEAF9AB" wp14:editId="6A7911F3">
            <wp:simplePos x="0" y="0"/>
            <wp:positionH relativeFrom="margin">
              <wp:posOffset>-323850</wp:posOffset>
            </wp:positionH>
            <wp:positionV relativeFrom="paragraph">
              <wp:posOffset>149225</wp:posOffset>
            </wp:positionV>
            <wp:extent cx="3105150" cy="2328545"/>
            <wp:effectExtent l="0" t="0" r="0" b="0"/>
            <wp:wrapNone/>
            <wp:docPr id="30725" name="図 3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 name="IMG_416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5150" cy="2328545"/>
                    </a:xfrm>
                    <a:prstGeom prst="rect">
                      <a:avLst/>
                    </a:prstGeom>
                  </pic:spPr>
                </pic:pic>
              </a:graphicData>
            </a:graphic>
            <wp14:sizeRelH relativeFrom="margin">
              <wp14:pctWidth>0</wp14:pctWidth>
            </wp14:sizeRelH>
            <wp14:sizeRelV relativeFrom="margin">
              <wp14:pctHeight>0</wp14:pctHeight>
            </wp14:sizeRelV>
          </wp:anchor>
        </w:drawing>
      </w:r>
    </w:p>
    <w:p w:rsidR="008B7DD7" w:rsidRPr="002F2EC0" w:rsidRDefault="008B7DD7" w:rsidP="008B7DD7">
      <w:pPr>
        <w:spacing w:beforeLines="50" w:before="180"/>
        <w:jc w:val="center"/>
        <w:rPr>
          <w:rFonts w:ascii="HG丸ｺﾞｼｯｸM-PRO" w:eastAsia="HG丸ｺﾞｼｯｸM-PRO" w:hAnsi="HG丸ｺﾞｼｯｸM-PRO"/>
          <w:sz w:val="18"/>
        </w:rPr>
      </w:pPr>
    </w:p>
    <w:p w:rsidR="008B7DD7" w:rsidRPr="002F2EC0" w:rsidRDefault="008B7DD7" w:rsidP="008B7DD7">
      <w:pPr>
        <w:spacing w:beforeLines="50" w:before="180"/>
        <w:jc w:val="center"/>
        <w:rPr>
          <w:rFonts w:ascii="HG丸ｺﾞｼｯｸM-PRO" w:eastAsia="HG丸ｺﾞｼｯｸM-PRO" w:hAnsi="HG丸ｺﾞｼｯｸM-PRO"/>
          <w:sz w:val="18"/>
        </w:rPr>
      </w:pPr>
    </w:p>
    <w:p w:rsidR="008B7DD7" w:rsidRPr="002F2EC0" w:rsidRDefault="008B7DD7" w:rsidP="008B7DD7">
      <w:pPr>
        <w:spacing w:beforeLines="50" w:before="180"/>
        <w:jc w:val="center"/>
        <w:rPr>
          <w:rFonts w:ascii="HG丸ｺﾞｼｯｸM-PRO" w:eastAsia="HG丸ｺﾞｼｯｸM-PRO" w:hAnsi="HG丸ｺﾞｼｯｸM-PRO"/>
          <w:sz w:val="18"/>
        </w:rPr>
      </w:pPr>
    </w:p>
    <w:p w:rsidR="008B7DD7" w:rsidRDefault="008B7DD7" w:rsidP="008B7DD7">
      <w:pPr>
        <w:spacing w:beforeLines="50" w:before="180"/>
        <w:jc w:val="center"/>
        <w:rPr>
          <w:rFonts w:ascii="HG丸ｺﾞｼｯｸM-PRO" w:eastAsia="HG丸ｺﾞｼｯｸM-PRO" w:hAnsi="HG丸ｺﾞｼｯｸM-PRO"/>
          <w:sz w:val="18"/>
        </w:rPr>
      </w:pPr>
    </w:p>
    <w:p w:rsidR="008B7DD7" w:rsidRDefault="008B7DD7" w:rsidP="008B7DD7">
      <w:pPr>
        <w:spacing w:beforeLines="50" w:before="180"/>
        <w:jc w:val="center"/>
        <w:rPr>
          <w:rFonts w:ascii="HG丸ｺﾞｼｯｸM-PRO" w:eastAsia="HG丸ｺﾞｼｯｸM-PRO" w:hAnsi="HG丸ｺﾞｼｯｸM-PRO"/>
          <w:sz w:val="18"/>
        </w:rPr>
      </w:pPr>
    </w:p>
    <w:p w:rsidR="008B7DD7" w:rsidRPr="002F2EC0" w:rsidRDefault="008B7DD7" w:rsidP="008B7DD7">
      <w:pPr>
        <w:spacing w:beforeLines="50" w:before="180"/>
        <w:jc w:val="center"/>
        <w:rPr>
          <w:rFonts w:ascii="HG丸ｺﾞｼｯｸM-PRO" w:eastAsia="HG丸ｺﾞｼｯｸM-PRO" w:hAnsi="HG丸ｺﾞｼｯｸM-PRO"/>
          <w:sz w:val="18"/>
        </w:rPr>
      </w:pPr>
    </w:p>
    <w:p w:rsidR="008B7DD7" w:rsidRPr="002F2EC0" w:rsidRDefault="008B7DD7" w:rsidP="008B7DD7">
      <w:pPr>
        <w:spacing w:beforeLines="50" w:before="180"/>
        <w:jc w:val="center"/>
        <w:rPr>
          <w:rFonts w:ascii="HG丸ｺﾞｼｯｸM-PRO" w:eastAsia="HG丸ｺﾞｼｯｸM-PRO" w:hAnsi="HG丸ｺﾞｼｯｸM-PRO"/>
          <w:sz w:val="18"/>
        </w:rPr>
        <w:sectPr w:rsidR="008B7DD7" w:rsidRPr="002F2EC0" w:rsidSect="008B7DD7">
          <w:footerReference w:type="even" r:id="rId12"/>
          <w:footerReference w:type="default" r:id="rId13"/>
          <w:type w:val="continuous"/>
          <w:pgSz w:w="11906" w:h="16838"/>
          <w:pgMar w:top="1985" w:right="1983" w:bottom="1701" w:left="1701" w:header="851" w:footer="454" w:gutter="0"/>
          <w:cols w:space="425"/>
          <w:docGrid w:type="lines" w:linePitch="360"/>
        </w:sectPr>
      </w:pPr>
      <w:r w:rsidRPr="002F2EC0">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41B288CB" wp14:editId="7936B4B3">
                <wp:simplePos x="0" y="0"/>
                <wp:positionH relativeFrom="column">
                  <wp:posOffset>1819275</wp:posOffset>
                </wp:positionH>
                <wp:positionV relativeFrom="paragraph">
                  <wp:posOffset>158115</wp:posOffset>
                </wp:positionV>
                <wp:extent cx="1676400" cy="2381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76400" cy="238125"/>
                        </a:xfrm>
                        <a:prstGeom prst="rect">
                          <a:avLst/>
                        </a:prstGeom>
                        <a:noFill/>
                        <a:ln w="6350">
                          <a:noFill/>
                        </a:ln>
                        <a:effectLst/>
                      </wps:spPr>
                      <wps:txbx>
                        <w:txbxContent>
                          <w:p w:rsidR="008B7DD7" w:rsidRPr="00532B4C" w:rsidRDefault="008B7DD7" w:rsidP="008B7DD7">
                            <w:pPr>
                              <w:snapToGrid w:val="0"/>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内部環境</w:t>
                            </w:r>
                            <w:r>
                              <w:rPr>
                                <w:rFonts w:ascii="ＭＳ Ｐゴシック" w:eastAsia="ＭＳ Ｐゴシック" w:hAnsi="ＭＳ Ｐゴシック"/>
                                <w:sz w:val="16"/>
                              </w:rPr>
                              <w:t>監査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288CB" id="テキスト ボックス 9" o:spid="_x0000_s1027" type="#_x0000_t202" style="position:absolute;left:0;text-align:left;margin-left:143.25pt;margin-top:12.45pt;width:132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" filled="f" stroked="f" strokeweight=".5pt">
                <v:textbox>
                  <w:txbxContent>
                    <w:p w:rsidR="008B7DD7" w:rsidRPr="00532B4C" w:rsidRDefault="008B7DD7" w:rsidP="008B7DD7">
                      <w:pPr>
                        <w:snapToGrid w:val="0"/>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内部環境</w:t>
                      </w:r>
                      <w:r>
                        <w:rPr>
                          <w:rFonts w:ascii="ＭＳ Ｐゴシック" w:eastAsia="ＭＳ Ｐゴシック" w:hAnsi="ＭＳ Ｐゴシック"/>
                          <w:sz w:val="16"/>
                        </w:rPr>
                        <w:t>監査</w:t>
                      </w:r>
                    </w:p>
                  </w:txbxContent>
                </v:textbox>
              </v:shape>
            </w:pict>
          </mc:Fallback>
        </mc:AlternateContent>
      </w:r>
      <w:r w:rsidRPr="002F2EC0">
        <w:rPr>
          <w:rFonts w:ascii="HG丸ｺﾞｼｯｸM-PRO" w:eastAsia="HG丸ｺﾞｼｯｸM-PRO" w:hAnsi="HG丸ｺﾞｼｯｸM-PRO"/>
          <w:sz w:val="18"/>
        </w:rPr>
        <w:br w:type="page"/>
      </w:r>
    </w:p>
    <w:p w:rsidR="008B7DD7" w:rsidRPr="002F2EC0" w:rsidRDefault="008B7DD7" w:rsidP="008B7DD7">
      <w:pPr>
        <w:spacing w:beforeLines="50" w:before="180"/>
        <w:jc w:val="left"/>
        <w:rPr>
          <w:rFonts w:ascii="メイリオ" w:eastAsia="メイリオ" w:hAnsi="メイリオ" w:cs="メイリオ"/>
          <w:sz w:val="24"/>
        </w:rPr>
      </w:pPr>
      <w:r w:rsidRPr="002F2EC0">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59264" behindDoc="0" locked="0" layoutInCell="1" allowOverlap="1" wp14:anchorId="42BF38E1" wp14:editId="3CF5E156">
                <wp:simplePos x="0" y="0"/>
                <wp:positionH relativeFrom="margin">
                  <wp:align>center</wp:align>
                </wp:positionH>
                <wp:positionV relativeFrom="paragraph">
                  <wp:posOffset>-365125</wp:posOffset>
                </wp:positionV>
                <wp:extent cx="5592726" cy="476885"/>
                <wp:effectExtent l="0" t="0" r="825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726" cy="476885"/>
                        </a:xfrm>
                        <a:prstGeom prst="rect">
                          <a:avLst/>
                        </a:prstGeom>
                        <a:noFill/>
                        <a:ln w="9525">
                          <a:noFill/>
                          <a:miter lim="800000"/>
                          <a:headEnd/>
                          <a:tailEnd/>
                        </a:ln>
                      </wps:spPr>
                      <wps:txbx>
                        <w:txbxContent>
                          <w:p w:rsidR="008B7DD7" w:rsidRPr="00DD0F42" w:rsidRDefault="008B7DD7" w:rsidP="008B7DD7">
                            <w:pPr>
                              <w:spacing w:line="240" w:lineRule="atLeast"/>
                              <w:jc w:val="left"/>
                              <w:rPr>
                                <w:rFonts w:ascii="メイリオ" w:eastAsia="メイリオ" w:hAnsi="メイリオ" w:cs="メイリオ"/>
                                <w:color w:val="595959" w:themeColor="text1" w:themeTint="A6"/>
                                <w:sz w:val="44"/>
                                <w:szCs w:val="44"/>
                              </w:rPr>
                            </w:pPr>
                            <w:r w:rsidRPr="00DD0F42">
                              <w:rPr>
                                <w:rFonts w:ascii="メイリオ" w:eastAsia="メイリオ" w:hAnsi="メイリオ" w:cs="メイリオ" w:hint="eastAsia"/>
                                <w:color w:val="595959" w:themeColor="text1" w:themeTint="A6"/>
                                <w:sz w:val="44"/>
                                <w:szCs w:val="44"/>
                              </w:rPr>
                              <w:t>参考　目標（</w:t>
                            </w:r>
                            <w:r>
                              <w:rPr>
                                <w:rFonts w:ascii="メイリオ" w:eastAsia="メイリオ" w:hAnsi="メイリオ" w:cs="メイリオ" w:hint="eastAsia"/>
                                <w:color w:val="595959" w:themeColor="text1" w:themeTint="A6"/>
                                <w:sz w:val="44"/>
                                <w:szCs w:val="44"/>
                              </w:rPr>
                              <w:t>令和4</w:t>
                            </w:r>
                            <w:r>
                              <w:rPr>
                                <w:rFonts w:ascii="メイリオ" w:eastAsia="メイリオ" w:hAnsi="メイリオ" w:cs="メイリオ"/>
                                <w:color w:val="595959" w:themeColor="text1" w:themeTint="A6"/>
                                <w:sz w:val="44"/>
                                <w:szCs w:val="44"/>
                              </w:rPr>
                              <w:t>年度</w:t>
                            </w:r>
                            <w:r w:rsidRPr="00DD0F42">
                              <w:rPr>
                                <w:rFonts w:ascii="メイリオ" w:eastAsia="メイリオ" w:hAnsi="メイリオ" w:cs="メイリオ" w:hint="eastAsia"/>
                                <w:color w:val="595959" w:themeColor="text1" w:themeTint="A6"/>
                                <w:sz w:val="44"/>
                                <w:szCs w:val="4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F38E1" id="_x0000_s1028" type="#_x0000_t202" style="position:absolute;margin-left:0;margin-top:-28.75pt;width:440.35pt;height:37.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" filled="f" stroked="f">
                <v:textbox inset="0,0,0,0">
                  <w:txbxContent>
                    <w:p w:rsidR="008B7DD7" w:rsidRPr="00DD0F42" w:rsidRDefault="008B7DD7" w:rsidP="008B7DD7">
                      <w:pPr>
                        <w:spacing w:line="240" w:lineRule="atLeast"/>
                        <w:jc w:val="left"/>
                        <w:rPr>
                          <w:rFonts w:ascii="メイリオ" w:eastAsia="メイリオ" w:hAnsi="メイリオ" w:cs="メイリオ"/>
                          <w:color w:val="595959" w:themeColor="text1" w:themeTint="A6"/>
                          <w:sz w:val="44"/>
                          <w:szCs w:val="44"/>
                        </w:rPr>
                      </w:pPr>
                      <w:r w:rsidRPr="00DD0F42">
                        <w:rPr>
                          <w:rFonts w:ascii="メイリオ" w:eastAsia="メイリオ" w:hAnsi="メイリオ" w:cs="メイリオ" w:hint="eastAsia"/>
                          <w:color w:val="595959" w:themeColor="text1" w:themeTint="A6"/>
                          <w:sz w:val="44"/>
                          <w:szCs w:val="44"/>
                        </w:rPr>
                        <w:t>参考　目標（</w:t>
                      </w:r>
                      <w:r>
                        <w:rPr>
                          <w:rFonts w:ascii="メイリオ" w:eastAsia="メイリオ" w:hAnsi="メイリオ" w:cs="メイリオ" w:hint="eastAsia"/>
                          <w:color w:val="595959" w:themeColor="text1" w:themeTint="A6"/>
                          <w:sz w:val="44"/>
                          <w:szCs w:val="44"/>
                        </w:rPr>
                        <w:t>令和4</w:t>
                      </w:r>
                      <w:r>
                        <w:rPr>
                          <w:rFonts w:ascii="メイリオ" w:eastAsia="メイリオ" w:hAnsi="メイリオ" w:cs="メイリオ"/>
                          <w:color w:val="595959" w:themeColor="text1" w:themeTint="A6"/>
                          <w:sz w:val="44"/>
                          <w:szCs w:val="44"/>
                        </w:rPr>
                        <w:t>年度</w:t>
                      </w:r>
                      <w:r w:rsidRPr="00DD0F42">
                        <w:rPr>
                          <w:rFonts w:ascii="メイリオ" w:eastAsia="メイリオ" w:hAnsi="メイリオ" w:cs="メイリオ" w:hint="eastAsia"/>
                          <w:color w:val="595959" w:themeColor="text1" w:themeTint="A6"/>
                          <w:sz w:val="44"/>
                          <w:szCs w:val="44"/>
                        </w:rPr>
                        <w:t>）</w:t>
                      </w:r>
                    </w:p>
                  </w:txbxContent>
                </v:textbox>
                <w10:wrap anchorx="margin"/>
              </v:shape>
            </w:pict>
          </mc:Fallback>
        </mc:AlternateContent>
      </w:r>
      <w:r w:rsidRPr="002F2EC0">
        <w:rPr>
          <w:rFonts w:ascii="メイリオ" w:eastAsia="メイリオ" w:hAnsi="メイリオ" w:cs="メイリオ" w:hint="eastAsia"/>
          <w:sz w:val="32"/>
        </w:rPr>
        <w:t>（１）数値目標</w:t>
      </w:r>
    </w:p>
    <w:tbl>
      <w:tblPr>
        <w:tblStyle w:val="a9"/>
        <w:tblW w:w="8921" w:type="dxa"/>
        <w:tblInd w:w="-289" w:type="dxa"/>
        <w:tblLook w:val="04A0" w:firstRow="1" w:lastRow="0" w:firstColumn="1" w:lastColumn="0" w:noHBand="0" w:noVBand="1"/>
      </w:tblPr>
      <w:tblGrid>
        <w:gridCol w:w="426"/>
        <w:gridCol w:w="2688"/>
        <w:gridCol w:w="5807"/>
      </w:tblGrid>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p>
        </w:tc>
        <w:tc>
          <w:tcPr>
            <w:tcW w:w="2688"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環境指標とその目標</w:t>
            </w:r>
          </w:p>
        </w:tc>
        <w:tc>
          <w:tcPr>
            <w:tcW w:w="5807" w:type="dxa"/>
          </w:tcPr>
          <w:p w:rsidR="008B7DD7" w:rsidRPr="002F2EC0" w:rsidRDefault="008B7DD7" w:rsidP="00914ED1">
            <w:pPr>
              <w:spacing w:line="280" w:lineRule="exact"/>
              <w:jc w:val="center"/>
              <w:rPr>
                <w:rFonts w:ascii="HG丸ｺﾞｼｯｸM-PRO" w:eastAsia="HG丸ｺﾞｼｯｸM-PRO" w:hAnsi="HG丸ｺﾞｼｯｸM-PRO"/>
              </w:rPr>
            </w:pPr>
            <w:r w:rsidRPr="002F2EC0">
              <w:rPr>
                <w:rFonts w:ascii="HG丸ｺﾞｼｯｸM-PRO" w:eastAsia="HG丸ｺﾞｼｯｸM-PRO" w:hAnsi="HG丸ｺﾞｼｯｸM-PRO" w:hint="eastAsia"/>
              </w:rPr>
              <w:t>取組項目</w:t>
            </w:r>
          </w:p>
        </w:tc>
      </w:tr>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１</w:t>
            </w:r>
          </w:p>
        </w:tc>
        <w:tc>
          <w:tcPr>
            <w:tcW w:w="2688"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CO2排出量</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【1,162トン以下】</w:t>
            </w:r>
          </w:p>
        </w:tc>
        <w:tc>
          <w:tcPr>
            <w:tcW w:w="5807"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エネルギー使用量の抑制</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・電気、ガス（天然ガス、LPガス）、軽油等の使用量の削減</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・エネルギー使用量の記録とCO</w:t>
            </w:r>
            <w:r w:rsidRPr="002F2EC0">
              <w:rPr>
                <w:rFonts w:ascii="HG丸ｺﾞｼｯｸM-PRO" w:eastAsia="HG丸ｺﾞｼｯｸM-PRO" w:hAnsi="HG丸ｺﾞｼｯｸM-PRO" w:hint="eastAsia"/>
                <w:vertAlign w:val="subscript"/>
              </w:rPr>
              <w:t>2</w:t>
            </w:r>
            <w:r w:rsidRPr="002F2EC0">
              <w:rPr>
                <w:rFonts w:ascii="HG丸ｺﾞｼｯｸM-PRO" w:eastAsia="HG丸ｺﾞｼｯｸM-PRO" w:hAnsi="HG丸ｺﾞｼｯｸM-PRO" w:hint="eastAsia"/>
              </w:rPr>
              <w:t>排出量の把握</w:t>
            </w:r>
          </w:p>
        </w:tc>
      </w:tr>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２</w:t>
            </w:r>
          </w:p>
        </w:tc>
        <w:tc>
          <w:tcPr>
            <w:tcW w:w="2688"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電気使用量</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【2,244MWh以下】</w:t>
            </w:r>
          </w:p>
        </w:tc>
        <w:tc>
          <w:tcPr>
            <w:tcW w:w="5807"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電気使用量の削減</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・昼休みの消灯</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・未使用室の消灯徹底</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・冷暖房温度の設定管理（空調機器の適正管理）</w:t>
            </w:r>
          </w:p>
        </w:tc>
      </w:tr>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3</w:t>
            </w:r>
          </w:p>
        </w:tc>
        <w:tc>
          <w:tcPr>
            <w:tcW w:w="2688"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グリーン調達</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【100％】</w:t>
            </w:r>
          </w:p>
        </w:tc>
        <w:tc>
          <w:tcPr>
            <w:tcW w:w="5807"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大阪府グリーン調達方針の対象品目</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・文具類（事務用品・封筒・雑貨）のグリーン調達100</w:t>
            </w:r>
            <w:r w:rsidRPr="002F2EC0">
              <w:rPr>
                <w:rFonts w:ascii="HG丸ｺﾞｼｯｸM-PRO" w:eastAsia="HG丸ｺﾞｼｯｸM-PRO" w:hAnsi="HG丸ｺﾞｼｯｸM-PRO"/>
              </w:rPr>
              <w:t>%</w:t>
            </w:r>
          </w:p>
        </w:tc>
      </w:tr>
    </w:tbl>
    <w:p w:rsidR="008B7DD7" w:rsidRPr="002F2EC0" w:rsidRDefault="008B7DD7" w:rsidP="008B7DD7">
      <w:pPr>
        <w:rPr>
          <w:rFonts w:ascii="メイリオ" w:eastAsia="メイリオ" w:hAnsi="メイリオ" w:cs="メイリオ"/>
          <w:sz w:val="32"/>
        </w:rPr>
      </w:pPr>
      <w:r w:rsidRPr="002F2EC0">
        <w:rPr>
          <w:rFonts w:ascii="メイリオ" w:eastAsia="メイリオ" w:hAnsi="メイリオ" w:cs="メイリオ" w:hint="eastAsia"/>
          <w:sz w:val="32"/>
        </w:rPr>
        <w:t>（２）行動目標</w:t>
      </w:r>
    </w:p>
    <w:tbl>
      <w:tblPr>
        <w:tblStyle w:val="a9"/>
        <w:tblW w:w="8931" w:type="dxa"/>
        <w:tblInd w:w="-289" w:type="dxa"/>
        <w:tblLook w:val="04A0" w:firstRow="1" w:lastRow="0" w:firstColumn="1" w:lastColumn="0" w:noHBand="0" w:noVBand="1"/>
      </w:tblPr>
      <w:tblGrid>
        <w:gridCol w:w="426"/>
        <w:gridCol w:w="2693"/>
        <w:gridCol w:w="5812"/>
      </w:tblGrid>
      <w:tr w:rsidR="008B7DD7" w:rsidRPr="002F2EC0" w:rsidTr="00914ED1">
        <w:tc>
          <w:tcPr>
            <w:tcW w:w="426" w:type="dxa"/>
            <w:vAlign w:val="center"/>
          </w:tcPr>
          <w:p w:rsidR="008B7DD7" w:rsidRPr="002F2EC0" w:rsidRDefault="008B7DD7" w:rsidP="00914ED1">
            <w:pPr>
              <w:spacing w:line="280" w:lineRule="exact"/>
              <w:rPr>
                <w:rFonts w:ascii="HG丸ｺﾞｼｯｸM-PRO" w:eastAsia="HG丸ｺﾞｼｯｸM-PRO" w:hAnsi="HG丸ｺﾞｼｯｸM-PRO"/>
              </w:rPr>
            </w:pPr>
          </w:p>
        </w:tc>
        <w:tc>
          <w:tcPr>
            <w:tcW w:w="2693" w:type="dxa"/>
            <w:vAlign w:val="center"/>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環境指標とその目標</w:t>
            </w:r>
          </w:p>
        </w:tc>
        <w:tc>
          <w:tcPr>
            <w:tcW w:w="5812" w:type="dxa"/>
            <w:vAlign w:val="center"/>
          </w:tcPr>
          <w:p w:rsidR="008B7DD7" w:rsidRPr="002F2EC0" w:rsidRDefault="008B7DD7" w:rsidP="00914ED1">
            <w:pPr>
              <w:spacing w:line="280" w:lineRule="exact"/>
              <w:jc w:val="center"/>
              <w:rPr>
                <w:rFonts w:ascii="HG丸ｺﾞｼｯｸM-PRO" w:eastAsia="HG丸ｺﾞｼｯｸM-PRO" w:hAnsi="HG丸ｺﾞｼｯｸM-PRO"/>
              </w:rPr>
            </w:pPr>
            <w:r w:rsidRPr="002F2EC0">
              <w:rPr>
                <w:rFonts w:ascii="HG丸ｺﾞｼｯｸM-PRO" w:eastAsia="HG丸ｺﾞｼｯｸM-PRO" w:hAnsi="HG丸ｺﾞｼｯｸM-PRO" w:hint="eastAsia"/>
              </w:rPr>
              <w:t>取組内容</w:t>
            </w:r>
          </w:p>
        </w:tc>
      </w:tr>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１</w:t>
            </w:r>
          </w:p>
        </w:tc>
        <w:tc>
          <w:tcPr>
            <w:tcW w:w="2693"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紙の使用量の削減</w:t>
            </w:r>
          </w:p>
          <w:p w:rsidR="008B7DD7" w:rsidRPr="002F2EC0" w:rsidRDefault="008B7DD7" w:rsidP="00914ED1">
            <w:pPr>
              <w:spacing w:line="280" w:lineRule="exact"/>
              <w:rPr>
                <w:rFonts w:ascii="HG丸ｺﾞｼｯｸM-PRO" w:eastAsia="HG丸ｺﾞｼｯｸM-PRO" w:hAnsi="HG丸ｺﾞｼｯｸM-PRO"/>
              </w:rPr>
            </w:pPr>
          </w:p>
        </w:tc>
        <w:tc>
          <w:tcPr>
            <w:tcW w:w="5812"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コピー用紙の使用量削減</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・両面印刷、集約印刷の活用、裏紙の利用促進</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・コピー用紙使用枚数の把握（Ａ４換算）</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・会議等でのペーパ</w:t>
            </w:r>
            <w:r>
              <w:rPr>
                <w:rFonts w:ascii="HG丸ｺﾞｼｯｸM-PRO" w:eastAsia="HG丸ｺﾞｼｯｸM-PRO" w:hAnsi="HG丸ｺﾞｼｯｸM-PRO" w:hint="eastAsia"/>
              </w:rPr>
              <w:t>ー</w:t>
            </w:r>
            <w:r w:rsidRPr="002F2EC0">
              <w:rPr>
                <w:rFonts w:ascii="HG丸ｺﾞｼｯｸM-PRO" w:eastAsia="HG丸ｺﾞｼｯｸM-PRO" w:hAnsi="HG丸ｺﾞｼｯｸM-PRO" w:hint="eastAsia"/>
              </w:rPr>
              <w:t>レス化</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・多量印刷時の試しコピーの実施</w:t>
            </w:r>
          </w:p>
        </w:tc>
      </w:tr>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２</w:t>
            </w:r>
          </w:p>
        </w:tc>
        <w:tc>
          <w:tcPr>
            <w:tcW w:w="2693"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上水道使用量の削減</w:t>
            </w:r>
          </w:p>
        </w:tc>
        <w:tc>
          <w:tcPr>
            <w:tcW w:w="5812"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水使用量の管理</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・節水による水使用量の節減</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・漏水等の把握・対応</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・井水の効率利用の推進</w:t>
            </w:r>
          </w:p>
        </w:tc>
      </w:tr>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3</w:t>
            </w:r>
          </w:p>
        </w:tc>
        <w:tc>
          <w:tcPr>
            <w:tcW w:w="2693"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化学物質の適正管理</w:t>
            </w:r>
          </w:p>
        </w:tc>
        <w:tc>
          <w:tcPr>
            <w:tcW w:w="5812"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薬品等の適正管理</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・薬品等の購入・使用・保管量（残量）の記録</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・薬品等の適正使用・保管</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・廃液・廃薬品等の適正保管・処理</w:t>
            </w:r>
          </w:p>
        </w:tc>
      </w:tr>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4</w:t>
            </w:r>
          </w:p>
        </w:tc>
        <w:tc>
          <w:tcPr>
            <w:tcW w:w="2693"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生物多様性の保全</w:t>
            </w:r>
          </w:p>
        </w:tc>
        <w:tc>
          <w:tcPr>
            <w:tcW w:w="5812"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みどり・水環境の管理</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・緑化展示園・生垣展示園・緑化樹見本園の管理</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・ビオトープ池等の管理</w:t>
            </w:r>
          </w:p>
        </w:tc>
      </w:tr>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5</w:t>
            </w:r>
          </w:p>
          <w:p w:rsidR="008B7DD7" w:rsidRPr="002F2EC0" w:rsidRDefault="008B7DD7" w:rsidP="00914ED1">
            <w:pPr>
              <w:spacing w:line="280" w:lineRule="exact"/>
              <w:rPr>
                <w:rFonts w:ascii="HG丸ｺﾞｼｯｸM-PRO" w:eastAsia="HG丸ｺﾞｼｯｸM-PRO" w:hAnsi="HG丸ｺﾞｼｯｸM-PRO"/>
              </w:rPr>
            </w:pPr>
          </w:p>
        </w:tc>
        <w:tc>
          <w:tcPr>
            <w:tcW w:w="2693"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一般廃棄物排出量の削減</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（再生できないごみの量の削減）</w:t>
            </w:r>
          </w:p>
        </w:tc>
        <w:tc>
          <w:tcPr>
            <w:tcW w:w="5812"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再生できないごみ量の削減</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・紙ごみの分別</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・古新聞・古雑誌等の再生可能なものは、古紙回収業者へ</w:t>
            </w:r>
          </w:p>
        </w:tc>
      </w:tr>
      <w:tr w:rsidR="008B7DD7" w:rsidRPr="002F2EC0" w:rsidTr="00914ED1">
        <w:tc>
          <w:tcPr>
            <w:tcW w:w="426"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６</w:t>
            </w:r>
          </w:p>
        </w:tc>
        <w:tc>
          <w:tcPr>
            <w:tcW w:w="2693"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廃棄物の適正排出</w:t>
            </w:r>
          </w:p>
        </w:tc>
        <w:tc>
          <w:tcPr>
            <w:tcW w:w="5812"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廃棄物の処理基準の順守</w:t>
            </w:r>
          </w:p>
        </w:tc>
      </w:tr>
    </w:tbl>
    <w:p w:rsidR="008B7DD7" w:rsidRPr="002F2EC0" w:rsidRDefault="008B7DD7" w:rsidP="008B7DD7">
      <w:pPr>
        <w:rPr>
          <w:rFonts w:ascii="メイリオ" w:eastAsia="メイリオ" w:hAnsi="メイリオ" w:cs="メイリオ"/>
          <w:sz w:val="32"/>
        </w:rPr>
      </w:pPr>
      <w:r w:rsidRPr="002F2EC0">
        <w:rPr>
          <w:rFonts w:ascii="メイリオ" w:eastAsia="メイリオ" w:hAnsi="メイリオ" w:cs="メイリオ" w:hint="eastAsia"/>
          <w:sz w:val="32"/>
        </w:rPr>
        <w:t>（３）取り組み例</w:t>
      </w:r>
    </w:p>
    <w:tbl>
      <w:tblPr>
        <w:tblStyle w:val="a9"/>
        <w:tblW w:w="8931" w:type="dxa"/>
        <w:tblInd w:w="-289" w:type="dxa"/>
        <w:tblLook w:val="04A0" w:firstRow="1" w:lastRow="0" w:firstColumn="1" w:lastColumn="0" w:noHBand="0" w:noVBand="1"/>
      </w:tblPr>
      <w:tblGrid>
        <w:gridCol w:w="1844"/>
        <w:gridCol w:w="7087"/>
      </w:tblGrid>
      <w:tr w:rsidR="008B7DD7" w:rsidRPr="002F2EC0" w:rsidTr="00914ED1">
        <w:tc>
          <w:tcPr>
            <w:tcW w:w="1844"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照明・機器</w:t>
            </w:r>
          </w:p>
        </w:tc>
        <w:tc>
          <w:tcPr>
            <w:tcW w:w="7087"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・昼休みの執務室消灯</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・間引き点灯・人感センサーの導入</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・未使用PCの電源OFF、PCディスプレイの照度低下</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・OA機器（FAX以外）、ポット等の電源OFF</w:t>
            </w:r>
          </w:p>
        </w:tc>
      </w:tr>
      <w:tr w:rsidR="008B7DD7" w:rsidRPr="002F2EC0" w:rsidTr="00914ED1">
        <w:tc>
          <w:tcPr>
            <w:tcW w:w="1844"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空調</w:t>
            </w:r>
          </w:p>
        </w:tc>
        <w:tc>
          <w:tcPr>
            <w:tcW w:w="7087" w:type="dxa"/>
          </w:tcPr>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・冷暖房時の室内温度を管理（目安：冷房時28℃、暖房時</w:t>
            </w:r>
            <w:r>
              <w:rPr>
                <w:rFonts w:ascii="HG丸ｺﾞｼｯｸM-PRO" w:eastAsia="HG丸ｺﾞｼｯｸM-PRO" w:hAnsi="HG丸ｺﾞｼｯｸM-PRO" w:hint="eastAsia"/>
              </w:rPr>
              <w:t>2</w:t>
            </w:r>
            <w:r>
              <w:rPr>
                <w:rFonts w:ascii="HG丸ｺﾞｼｯｸM-PRO" w:eastAsia="HG丸ｺﾞｼｯｸM-PRO" w:hAnsi="HG丸ｺﾞｼｯｸM-PRO"/>
              </w:rPr>
              <w:t>0</w:t>
            </w:r>
            <w:r w:rsidRPr="002F2EC0">
              <w:rPr>
                <w:rFonts w:ascii="HG丸ｺﾞｼｯｸM-PRO" w:eastAsia="HG丸ｺﾞｼｯｸM-PRO" w:hAnsi="HG丸ｺﾞｼｯｸM-PRO" w:hint="eastAsia"/>
              </w:rPr>
              <w:t>℃）</w:t>
            </w:r>
          </w:p>
          <w:p w:rsidR="008B7DD7" w:rsidRPr="002F2EC0"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・フロン法第一種特定製品の点検等</w:t>
            </w:r>
          </w:p>
          <w:p w:rsidR="008B7DD7" w:rsidRDefault="008B7DD7" w:rsidP="00914ED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w:t>
            </w:r>
            <w:r>
              <w:rPr>
                <w:rFonts w:ascii="HG丸ｺﾞｼｯｸM-PRO" w:eastAsia="HG丸ｺﾞｼｯｸM-PRO" w:hAnsi="HG丸ｺﾞｼｯｸM-PRO" w:hint="eastAsia"/>
              </w:rPr>
              <w:t>関西夏のエコスタイル</w:t>
            </w:r>
            <w:r w:rsidRPr="002F2EC0">
              <w:rPr>
                <w:rFonts w:ascii="HG丸ｺﾞｼｯｸM-PRO" w:eastAsia="HG丸ｺﾞｼｯｸM-PRO" w:hAnsi="HG丸ｺﾞｼｯｸM-PRO" w:hint="eastAsia"/>
              </w:rPr>
              <w:t>の実践（５月～１０月）</w:t>
            </w:r>
          </w:p>
          <w:p w:rsidR="008B7DD7" w:rsidRPr="00B269EA" w:rsidRDefault="008B7DD7" w:rsidP="00914ED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・関西冬のエコスタイル</w:t>
            </w:r>
            <w:r w:rsidRPr="002F2EC0">
              <w:rPr>
                <w:rFonts w:ascii="HG丸ｺﾞｼｯｸM-PRO" w:eastAsia="HG丸ｺﾞｼｯｸM-PRO" w:hAnsi="HG丸ｺﾞｼｯｸM-PRO" w:hint="eastAsia"/>
              </w:rPr>
              <w:t>の実践（</w:t>
            </w:r>
            <w:r>
              <w:rPr>
                <w:rFonts w:ascii="HG丸ｺﾞｼｯｸM-PRO" w:eastAsia="HG丸ｺﾞｼｯｸM-PRO" w:hAnsi="HG丸ｺﾞｼｯｸM-PRO" w:hint="eastAsia"/>
              </w:rPr>
              <w:t>１２</w:t>
            </w:r>
            <w:r w:rsidRPr="002F2EC0">
              <w:rPr>
                <w:rFonts w:ascii="HG丸ｺﾞｼｯｸM-PRO" w:eastAsia="HG丸ｺﾞｼｯｸM-PRO" w:hAnsi="HG丸ｺﾞｼｯｸM-PRO" w:hint="eastAsia"/>
              </w:rPr>
              <w:t>月～</w:t>
            </w:r>
            <w:r>
              <w:rPr>
                <w:rFonts w:ascii="HG丸ｺﾞｼｯｸM-PRO" w:eastAsia="HG丸ｺﾞｼｯｸM-PRO" w:hAnsi="HG丸ｺﾞｼｯｸM-PRO" w:hint="eastAsia"/>
              </w:rPr>
              <w:t>３</w:t>
            </w:r>
            <w:r w:rsidRPr="002F2EC0">
              <w:rPr>
                <w:rFonts w:ascii="HG丸ｺﾞｼｯｸM-PRO" w:eastAsia="HG丸ｺﾞｼｯｸM-PRO" w:hAnsi="HG丸ｺﾞｼｯｸM-PRO" w:hint="eastAsia"/>
              </w:rPr>
              <w:t>月）</w:t>
            </w:r>
          </w:p>
        </w:tc>
      </w:tr>
    </w:tbl>
    <w:p w:rsidR="008B7DD7" w:rsidRPr="002F2EC0" w:rsidRDefault="008B7DD7" w:rsidP="008B7DD7">
      <w:pPr>
        <w:widowControl/>
        <w:jc w:val="left"/>
        <w:rPr>
          <w:rFonts w:ascii="HG丸ｺﾞｼｯｸM-PRO" w:eastAsia="HG丸ｺﾞｼｯｸM-PRO" w:hAnsi="HG丸ｺﾞｼｯｸM-PRO"/>
          <w:sz w:val="18"/>
        </w:rPr>
        <w:sectPr w:rsidR="008B7DD7" w:rsidRPr="002F2EC0" w:rsidSect="00FD575C">
          <w:footerReference w:type="even" r:id="rId14"/>
          <w:footerReference w:type="default" r:id="rId15"/>
          <w:type w:val="continuous"/>
          <w:pgSz w:w="11906" w:h="16838"/>
          <w:pgMar w:top="1985" w:right="1985" w:bottom="1134" w:left="1701" w:header="851" w:footer="454" w:gutter="0"/>
          <w:cols w:space="425"/>
          <w:docGrid w:type="lines" w:linePitch="360"/>
        </w:sectPr>
      </w:pPr>
    </w:p>
    <w:p w:rsidR="008B7DD7" w:rsidRPr="002F2EC0" w:rsidRDefault="008B7DD7" w:rsidP="008B7DD7">
      <w:pPr>
        <w:widowControl/>
        <w:jc w:val="left"/>
        <w:rPr>
          <w:rFonts w:ascii="HG丸ｺﾞｼｯｸM-PRO" w:eastAsia="HG丸ｺﾞｼｯｸM-PRO" w:hAnsi="HG丸ｺﾞｼｯｸM-PRO"/>
          <w:sz w:val="18"/>
        </w:rPr>
        <w:sectPr w:rsidR="008B7DD7" w:rsidRPr="002F2EC0" w:rsidSect="00D82F26">
          <w:footerReference w:type="even" r:id="rId16"/>
          <w:footerReference w:type="default" r:id="rId17"/>
          <w:pgSz w:w="11906" w:h="16838"/>
          <w:pgMar w:top="1985" w:right="1985" w:bottom="1134" w:left="1701" w:header="851" w:footer="454" w:gutter="0"/>
          <w:cols w:space="425"/>
          <w:docGrid w:type="lines" w:linePitch="360"/>
        </w:sectPr>
      </w:pPr>
    </w:p>
    <w:p w:rsidR="008B7DD7" w:rsidRPr="002F2EC0" w:rsidRDefault="008B7DD7" w:rsidP="008B7DD7">
      <w:pPr>
        <w:jc w:val="left"/>
        <w:rPr>
          <w:rFonts w:ascii="HG丸ｺﾞｼｯｸM-PRO" w:eastAsia="HG丸ｺﾞｼｯｸM-PRO" w:hAnsi="HG丸ｺﾞｼｯｸM-PRO"/>
          <w:sz w:val="22"/>
        </w:rPr>
      </w:pPr>
      <w:r w:rsidRPr="002F2EC0">
        <w:rPr>
          <w:rFonts w:ascii="HG丸ｺﾞｼｯｸM-PRO" w:eastAsia="HG丸ｺﾞｼｯｸM-PRO" w:hAnsi="HG丸ｺﾞｼｯｸM-PRO" w:hint="eastAsia"/>
          <w:sz w:val="22"/>
        </w:rPr>
        <w:t>【編集方針】</w:t>
      </w:r>
    </w:p>
    <w:p w:rsidR="008B7DD7" w:rsidRPr="002F2EC0" w:rsidRDefault="008B7DD7" w:rsidP="008B7DD7">
      <w:pPr>
        <w:ind w:left="1470" w:hangingChars="700" w:hanging="1470"/>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作成目的　　研究所の環境に関する取り組みや目標についてお伝えすることを目的にしています。</w:t>
      </w:r>
    </w:p>
    <w:p w:rsidR="008B7DD7" w:rsidRPr="002F2EC0" w:rsidRDefault="008B7DD7" w:rsidP="008B7DD7">
      <w:pPr>
        <w:ind w:left="1470" w:hangingChars="700" w:hanging="1470"/>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対象期間　　</w:t>
      </w:r>
      <w:r>
        <w:rPr>
          <w:rFonts w:ascii="HG丸ｺﾞｼｯｸM-PRO" w:eastAsia="HG丸ｺﾞｼｯｸM-PRO" w:hAnsi="HG丸ｺﾞｼｯｸM-PRO" w:hint="eastAsia"/>
        </w:rPr>
        <w:t>令和３年度</w:t>
      </w:r>
      <w:r w:rsidRPr="002F2EC0">
        <w:rPr>
          <w:rFonts w:ascii="HG丸ｺﾞｼｯｸM-PRO" w:eastAsia="HG丸ｺﾞｼｯｸM-PRO" w:hAnsi="HG丸ｺﾞｼｯｸM-PRO" w:hint="eastAsia"/>
        </w:rPr>
        <w:t>（</w:t>
      </w:r>
      <w:r>
        <w:rPr>
          <w:rFonts w:ascii="HG丸ｺﾞｼｯｸM-PRO" w:eastAsia="HG丸ｺﾞｼｯｸM-PRO" w:hAnsi="HG丸ｺﾞｼｯｸM-PRO" w:hint="eastAsia"/>
        </w:rPr>
        <w:t>令和３</w:t>
      </w:r>
      <w:r w:rsidRPr="002F2EC0">
        <w:rPr>
          <w:rFonts w:ascii="HG丸ｺﾞｼｯｸM-PRO" w:eastAsia="HG丸ｺﾞｼｯｸM-PRO" w:hAnsi="HG丸ｺﾞｼｯｸM-PRO" w:hint="eastAsia"/>
        </w:rPr>
        <w:t>年4</w:t>
      </w:r>
      <w:r>
        <w:rPr>
          <w:rFonts w:ascii="HG丸ｺﾞｼｯｸM-PRO" w:eastAsia="HG丸ｺﾞｼｯｸM-PRO" w:hAnsi="HG丸ｺﾞｼｯｸM-PRO" w:hint="eastAsia"/>
        </w:rPr>
        <w:t>月～令和４</w:t>
      </w:r>
      <w:r w:rsidRPr="002F2EC0">
        <w:rPr>
          <w:rFonts w:ascii="HG丸ｺﾞｼｯｸM-PRO" w:eastAsia="HG丸ｺﾞｼｯｸM-PRO" w:hAnsi="HG丸ｺﾞｼｯｸM-PRO" w:hint="eastAsia"/>
        </w:rPr>
        <w:t>年3月）の活動を中心に記載しています。</w:t>
      </w:r>
    </w:p>
    <w:p w:rsidR="008B7DD7" w:rsidRPr="002F2EC0" w:rsidRDefault="008B7DD7" w:rsidP="008B7DD7">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対象範囲　　次の各サイトを対象としています。</w:t>
      </w:r>
    </w:p>
    <w:p w:rsidR="008B7DD7" w:rsidRPr="002F2EC0" w:rsidRDefault="008B7DD7" w:rsidP="008B7DD7">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・環境農林水産総合研究所（羽曳野市：羽曳野サイト）</w:t>
      </w:r>
    </w:p>
    <w:p w:rsidR="008B7DD7" w:rsidRPr="002F2EC0" w:rsidRDefault="008B7DD7" w:rsidP="008B7DD7">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・水産技術センター（泉南郡岬町：岬サイト）</w:t>
      </w:r>
    </w:p>
    <w:p w:rsidR="008B7DD7" w:rsidRPr="002F2EC0" w:rsidRDefault="008B7DD7" w:rsidP="008B7DD7">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・生物多様性センター（寝屋川市：寝屋川サイト）</w:t>
      </w:r>
    </w:p>
    <w:p w:rsidR="008B7DD7" w:rsidRPr="002F2EC0" w:rsidRDefault="008B7DD7" w:rsidP="008B7DD7">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対象活動　　各サイトにおける調査研究・教育活動、行政・農林水産業者に対する</w:t>
      </w:r>
    </w:p>
    <w:p w:rsidR="008B7DD7" w:rsidRPr="002F2EC0" w:rsidRDefault="008B7DD7" w:rsidP="008B7DD7">
      <w:pPr>
        <w:jc w:val="left"/>
        <w:rPr>
          <w:rFonts w:ascii="メイリオ" w:eastAsia="メイリオ" w:hAnsi="メイリオ" w:cs="ＭＳ Ｐゴシック"/>
          <w:kern w:val="0"/>
          <w:sz w:val="19"/>
          <w:szCs w:val="19"/>
        </w:rPr>
      </w:pPr>
      <w:r w:rsidRPr="002F2EC0">
        <w:rPr>
          <w:rFonts w:ascii="HG丸ｺﾞｼｯｸM-PRO" w:eastAsia="HG丸ｺﾞｼｯｸM-PRO" w:hAnsi="HG丸ｺﾞｼｯｸM-PRO" w:hint="eastAsia"/>
        </w:rPr>
        <w:t xml:space="preserve">　　　　　　　技術支援、事務活動、施設等の維持管理、企業等との協働活動です。</w:t>
      </w:r>
    </w:p>
    <w:p w:rsidR="008B7DD7" w:rsidRDefault="008B7DD7" w:rsidP="008B7DD7">
      <w:pPr>
        <w:jc w:val="left"/>
        <w:rPr>
          <w:rFonts w:ascii="HG丸ｺﾞｼｯｸM-PRO" w:eastAsia="HG丸ｺﾞｼｯｸM-PRO" w:hAnsi="HG丸ｺﾞｼｯｸM-PRO"/>
        </w:rPr>
      </w:pPr>
    </w:p>
    <w:p w:rsidR="008B7DD7" w:rsidRDefault="008B7DD7" w:rsidP="008B7DD7">
      <w:pPr>
        <w:jc w:val="left"/>
        <w:rPr>
          <w:rFonts w:ascii="HG丸ｺﾞｼｯｸM-PRO" w:eastAsia="HG丸ｺﾞｼｯｸM-PRO" w:hAnsi="HG丸ｺﾞｼｯｸM-PRO"/>
        </w:rPr>
      </w:pPr>
    </w:p>
    <w:p w:rsidR="008B7DD7" w:rsidRDefault="008B7DD7" w:rsidP="008B7DD7">
      <w:pPr>
        <w:jc w:val="left"/>
        <w:rPr>
          <w:rFonts w:ascii="HG丸ｺﾞｼｯｸM-PRO" w:eastAsia="HG丸ｺﾞｼｯｸM-PRO" w:hAnsi="HG丸ｺﾞｼｯｸM-PRO"/>
        </w:rPr>
      </w:pPr>
    </w:p>
    <w:p w:rsidR="008B7DD7" w:rsidRDefault="008B7DD7" w:rsidP="008B7DD7">
      <w:pPr>
        <w:jc w:val="left"/>
        <w:rPr>
          <w:rFonts w:ascii="HG丸ｺﾞｼｯｸM-PRO" w:eastAsia="HG丸ｺﾞｼｯｸM-PRO" w:hAnsi="HG丸ｺﾞｼｯｸM-PRO"/>
        </w:rPr>
      </w:pPr>
    </w:p>
    <w:p w:rsidR="008B7DD7" w:rsidRDefault="008B7DD7" w:rsidP="008B7DD7">
      <w:pPr>
        <w:jc w:val="left"/>
        <w:rPr>
          <w:rFonts w:ascii="HG丸ｺﾞｼｯｸM-PRO" w:eastAsia="HG丸ｺﾞｼｯｸM-PRO" w:hAnsi="HG丸ｺﾞｼｯｸM-PRO"/>
        </w:rPr>
      </w:pPr>
    </w:p>
    <w:p w:rsidR="008B7DD7" w:rsidRDefault="008B7DD7" w:rsidP="008B7DD7">
      <w:pPr>
        <w:jc w:val="left"/>
        <w:rPr>
          <w:rFonts w:ascii="HG丸ｺﾞｼｯｸM-PRO" w:eastAsia="HG丸ｺﾞｼｯｸM-PRO" w:hAnsi="HG丸ｺﾞｼｯｸM-PRO"/>
        </w:rPr>
      </w:pPr>
    </w:p>
    <w:p w:rsidR="008B7DD7"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Default="008B7DD7" w:rsidP="008B7DD7">
      <w:pPr>
        <w:jc w:val="left"/>
        <w:rPr>
          <w:rFonts w:ascii="HG丸ｺﾞｼｯｸM-PRO" w:eastAsia="HG丸ｺﾞｼｯｸM-PRO" w:hAnsi="HG丸ｺﾞｼｯｸM-PRO"/>
        </w:rPr>
      </w:pPr>
    </w:p>
    <w:p w:rsidR="008B7DD7" w:rsidRDefault="008B7DD7" w:rsidP="008B7DD7">
      <w:pPr>
        <w:jc w:val="left"/>
        <w:rPr>
          <w:rFonts w:ascii="HG丸ｺﾞｼｯｸM-PRO" w:eastAsia="HG丸ｺﾞｼｯｸM-PRO" w:hAnsi="HG丸ｺﾞｼｯｸM-PRO"/>
        </w:rPr>
      </w:pPr>
    </w:p>
    <w:p w:rsidR="008B7DD7"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r w:rsidRPr="002F2EC0">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3FD272AA" wp14:editId="0785B61C">
                <wp:simplePos x="0" y="0"/>
                <wp:positionH relativeFrom="column">
                  <wp:posOffset>-635</wp:posOffset>
                </wp:positionH>
                <wp:positionV relativeFrom="paragraph">
                  <wp:posOffset>225425</wp:posOffset>
                </wp:positionV>
                <wp:extent cx="5295900" cy="2624455"/>
                <wp:effectExtent l="0" t="0" r="19050" b="23495"/>
                <wp:wrapNone/>
                <wp:docPr id="2067" name="角丸四角形 2067"/>
                <wp:cNvGraphicFramePr/>
                <a:graphic xmlns:a="http://schemas.openxmlformats.org/drawingml/2006/main">
                  <a:graphicData uri="http://schemas.microsoft.com/office/word/2010/wordprocessingShape">
                    <wps:wsp>
                      <wps:cNvSpPr/>
                      <wps:spPr>
                        <a:xfrm>
                          <a:off x="0" y="0"/>
                          <a:ext cx="5295900" cy="2624455"/>
                        </a:xfrm>
                        <a:prstGeom prst="roundRect">
                          <a:avLst>
                            <a:gd name="adj" fmla="val 3827"/>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8B7DD7" w:rsidRPr="002715E2" w:rsidRDefault="008B7DD7" w:rsidP="008B7DD7">
                            <w:pPr>
                              <w:ind w:firstLineChars="100" w:firstLine="280"/>
                              <w:rPr>
                                <w:rFonts w:ascii="HG丸ｺﾞｼｯｸM-PRO" w:eastAsia="HG丸ｺﾞｼｯｸM-PRO" w:hAnsi="HG丸ｺﾞｼｯｸM-PRO"/>
                                <w:sz w:val="28"/>
                              </w:rPr>
                            </w:pPr>
                            <w:r w:rsidRPr="002715E2">
                              <w:rPr>
                                <w:rFonts w:ascii="HG丸ｺﾞｼｯｸM-PRO" w:eastAsia="HG丸ｺﾞｼｯｸM-PRO" w:hAnsi="HG丸ｺﾞｼｯｸM-PRO" w:hint="eastAsia"/>
                                <w:sz w:val="28"/>
                              </w:rPr>
                              <w:t>問い合わせ先</w:t>
                            </w:r>
                          </w:p>
                          <w:p w:rsidR="008B7DD7" w:rsidRDefault="008B7DD7" w:rsidP="008B7DD7">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地方独立行政法人　大阪府立環境農林水産総合研究所</w:t>
                            </w:r>
                          </w:p>
                          <w:p w:rsidR="008B7DD7" w:rsidRPr="002715E2" w:rsidRDefault="008B7DD7" w:rsidP="008B7DD7">
                            <w:pPr>
                              <w:ind w:firstLineChars="2200" w:firstLine="4620"/>
                              <w:rPr>
                                <w:rFonts w:ascii="HG丸ｺﾞｼｯｸM-PRO" w:eastAsia="HG丸ｺﾞｼｯｸM-PRO" w:hAnsi="HG丸ｺﾞｼｯｸM-PRO"/>
                              </w:rPr>
                            </w:pPr>
                            <w:r>
                              <w:rPr>
                                <w:rFonts w:ascii="HG丸ｺﾞｼｯｸM-PRO" w:eastAsia="HG丸ｺﾞｼｯｸM-PRO" w:hAnsi="HG丸ｺﾞｼｯｸM-PRO" w:hint="eastAsia"/>
                              </w:rPr>
                              <w:t>総務部　総務</w:t>
                            </w:r>
                            <w:r>
                              <w:rPr>
                                <w:rFonts w:ascii="HG丸ｺﾞｼｯｸM-PRO" w:eastAsia="HG丸ｺﾞｼｯｸM-PRO" w:hAnsi="HG丸ｺﾞｼｯｸM-PRO"/>
                              </w:rPr>
                              <w:t>・</w:t>
                            </w:r>
                            <w:r>
                              <w:rPr>
                                <w:rFonts w:ascii="HG丸ｺﾞｼｯｸM-PRO" w:eastAsia="HG丸ｺﾞｼｯｸM-PRO" w:hAnsi="HG丸ｺﾞｼｯｸM-PRO" w:hint="eastAsia"/>
                              </w:rPr>
                              <w:t>管理グループ</w:t>
                            </w:r>
                          </w:p>
                          <w:p w:rsidR="008B7DD7" w:rsidRPr="002715E2" w:rsidRDefault="008B7DD7" w:rsidP="008B7DD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〒583-0862　羽曳野市尺度４４２</w:t>
                            </w:r>
                          </w:p>
                          <w:p w:rsidR="008B7DD7" w:rsidRPr="002715E2" w:rsidRDefault="008B7DD7" w:rsidP="008B7DD7">
                            <w:pPr>
                              <w:rPr>
                                <w:rFonts w:ascii="HG丸ｺﾞｼｯｸM-PRO" w:eastAsia="HG丸ｺﾞｼｯｸM-PRO" w:hAnsi="HG丸ｺﾞｼｯｸM-PRO"/>
                              </w:rPr>
                            </w:pPr>
                            <w:r w:rsidRPr="002715E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TEL：</w:t>
                            </w:r>
                            <w:r>
                              <w:rPr>
                                <w:rFonts w:ascii="HG丸ｺﾞｼｯｸM-PRO" w:eastAsia="HG丸ｺﾞｼｯｸM-PRO" w:hAnsi="HG丸ｺﾞｼｯｸM-PRO" w:hint="eastAsia"/>
                              </w:rPr>
                              <w:t>072-958-6552</w:t>
                            </w:r>
                            <w:r w:rsidRPr="002715E2">
                              <w:rPr>
                                <w:rFonts w:ascii="HG丸ｺﾞｼｯｸM-PRO" w:eastAsia="HG丸ｺﾞｼｯｸM-PRO" w:hAnsi="HG丸ｺﾞｼｯｸM-PRO" w:hint="eastAsia"/>
                              </w:rPr>
                              <w:t xml:space="preserve">　　 FAX</w:t>
                            </w:r>
                            <w:r>
                              <w:rPr>
                                <w:rFonts w:ascii="HG丸ｺﾞｼｯｸM-PRO" w:eastAsia="HG丸ｺﾞｼｯｸM-PRO" w:hAnsi="HG丸ｺﾞｼｯｸM-PRO" w:hint="eastAsia"/>
                              </w:rPr>
                              <w:t>：072-956-9691</w:t>
                            </w:r>
                          </w:p>
                          <w:p w:rsidR="008B7DD7" w:rsidRPr="002715E2" w:rsidRDefault="008B7DD7" w:rsidP="008B7DD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http</w:t>
                            </w:r>
                            <w:r>
                              <w:rPr>
                                <w:rFonts w:ascii="HG丸ｺﾞｼｯｸM-PRO" w:eastAsia="HG丸ｺﾞｼｯｸM-PRO" w:hAnsi="HG丸ｺﾞｼｯｸM-PRO"/>
                              </w:rPr>
                              <w:t>s</w:t>
                            </w:r>
                            <w:r w:rsidRPr="002715E2">
                              <w:rPr>
                                <w:rFonts w:ascii="HG丸ｺﾞｼｯｸM-PRO" w:eastAsia="HG丸ｺﾞｼｯｸM-PRO" w:hAnsi="HG丸ｺﾞｼｯｸM-PRO" w:hint="eastAsia"/>
                              </w:rPr>
                              <w:t>://www.k</w:t>
                            </w:r>
                            <w:r>
                              <w:rPr>
                                <w:rFonts w:ascii="HG丸ｺﾞｼｯｸM-PRO" w:eastAsia="HG丸ｺﾞｼｯｸM-PRO" w:hAnsi="HG丸ｺﾞｼｯｸM-PRO"/>
                              </w:rPr>
                              <w:t>nsk-osaka</w:t>
                            </w:r>
                            <w:r w:rsidRPr="002715E2">
                              <w:rPr>
                                <w:rFonts w:ascii="HG丸ｺﾞｼｯｸM-PRO" w:eastAsia="HG丸ｺﾞｼｯｸM-PRO" w:hAnsi="HG丸ｺﾞｼｯｸM-PRO" w:hint="eastAsia"/>
                              </w:rPr>
                              <w:t>.jp</w:t>
                            </w:r>
                          </w:p>
                          <w:p w:rsidR="008B7DD7" w:rsidRDefault="008B7DD7" w:rsidP="008B7DD7">
                            <w:pPr>
                              <w:ind w:firstLineChars="100" w:firstLine="280"/>
                              <w:rPr>
                                <w:rFonts w:ascii="HG丸ｺﾞｼｯｸM-PRO" w:eastAsia="HG丸ｺﾞｼｯｸM-PRO" w:hAnsi="HG丸ｺﾞｼｯｸM-PRO"/>
                              </w:rPr>
                            </w:pPr>
                            <w:r w:rsidRPr="002715E2">
                              <w:rPr>
                                <w:rFonts w:ascii="HG丸ｺﾞｼｯｸM-PRO" w:eastAsia="HG丸ｺﾞｼｯｸM-PRO" w:hAnsi="HG丸ｺﾞｼｯｸM-PRO" w:hint="eastAsia"/>
                                <w:sz w:val="28"/>
                              </w:rPr>
                              <w:t>発　　行</w:t>
                            </w:r>
                          </w:p>
                          <w:p w:rsidR="008B7DD7" w:rsidRPr="002F2EC0" w:rsidRDefault="008B7DD7" w:rsidP="008B7DD7">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令和５</w:t>
                            </w:r>
                            <w:r w:rsidRPr="002F2EC0">
                              <w:rPr>
                                <w:rFonts w:ascii="HG丸ｺﾞｼｯｸM-PRO" w:eastAsia="HG丸ｺﾞｼｯｸM-PRO" w:hAnsi="HG丸ｺﾞｼｯｸM-PRO"/>
                              </w:rPr>
                              <w:t>年</w:t>
                            </w:r>
                            <w:r>
                              <w:rPr>
                                <w:rFonts w:ascii="HG丸ｺﾞｼｯｸM-PRO" w:eastAsia="HG丸ｺﾞｼｯｸM-PRO" w:hAnsi="HG丸ｺﾞｼｯｸM-PRO" w:hint="eastAsia"/>
                              </w:rPr>
                              <w:t>２</w:t>
                            </w:r>
                            <w:r w:rsidRPr="002F2EC0">
                              <w:rPr>
                                <w:rFonts w:ascii="HG丸ｺﾞｼｯｸM-PRO" w:eastAsia="HG丸ｺﾞｼｯｸM-PRO" w:hAnsi="HG丸ｺﾞｼｯｸM-PRO"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272AA" id="角丸四角形 2067" o:spid="_x0000_s1029" style="position:absolute;margin-left:-.05pt;margin-top:17.75pt;width:417pt;height:2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" fillcolor="#e8f9e7 [661]" strokecolor="black [3200]" strokeweight="1.5pt">
                <v:stroke endcap="round"/>
                <v:textbox>
                  <w:txbxContent>
                    <w:p w:rsidR="008B7DD7" w:rsidRPr="002715E2" w:rsidRDefault="008B7DD7" w:rsidP="008B7DD7">
                      <w:pPr>
                        <w:ind w:firstLineChars="100" w:firstLine="280"/>
                        <w:rPr>
                          <w:rFonts w:ascii="HG丸ｺﾞｼｯｸM-PRO" w:eastAsia="HG丸ｺﾞｼｯｸM-PRO" w:hAnsi="HG丸ｺﾞｼｯｸM-PRO"/>
                          <w:sz w:val="28"/>
                        </w:rPr>
                      </w:pPr>
                      <w:r w:rsidRPr="002715E2">
                        <w:rPr>
                          <w:rFonts w:ascii="HG丸ｺﾞｼｯｸM-PRO" w:eastAsia="HG丸ｺﾞｼｯｸM-PRO" w:hAnsi="HG丸ｺﾞｼｯｸM-PRO" w:hint="eastAsia"/>
                          <w:sz w:val="28"/>
                        </w:rPr>
                        <w:t>問い合わせ先</w:t>
                      </w:r>
                    </w:p>
                    <w:p w:rsidR="008B7DD7" w:rsidRDefault="008B7DD7" w:rsidP="008B7DD7">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地方独立行政法人　大阪府立環境農林水産総合研究所</w:t>
                      </w:r>
                    </w:p>
                    <w:p w:rsidR="008B7DD7" w:rsidRPr="002715E2" w:rsidRDefault="008B7DD7" w:rsidP="008B7DD7">
                      <w:pPr>
                        <w:ind w:firstLineChars="2200" w:firstLine="4620"/>
                        <w:rPr>
                          <w:rFonts w:ascii="HG丸ｺﾞｼｯｸM-PRO" w:eastAsia="HG丸ｺﾞｼｯｸM-PRO" w:hAnsi="HG丸ｺﾞｼｯｸM-PRO"/>
                        </w:rPr>
                      </w:pPr>
                      <w:r>
                        <w:rPr>
                          <w:rFonts w:ascii="HG丸ｺﾞｼｯｸM-PRO" w:eastAsia="HG丸ｺﾞｼｯｸM-PRO" w:hAnsi="HG丸ｺﾞｼｯｸM-PRO" w:hint="eastAsia"/>
                        </w:rPr>
                        <w:t>総務部　総務</w:t>
                      </w:r>
                      <w:r>
                        <w:rPr>
                          <w:rFonts w:ascii="HG丸ｺﾞｼｯｸM-PRO" w:eastAsia="HG丸ｺﾞｼｯｸM-PRO" w:hAnsi="HG丸ｺﾞｼｯｸM-PRO"/>
                        </w:rPr>
                        <w:t>・</w:t>
                      </w:r>
                      <w:r>
                        <w:rPr>
                          <w:rFonts w:ascii="HG丸ｺﾞｼｯｸM-PRO" w:eastAsia="HG丸ｺﾞｼｯｸM-PRO" w:hAnsi="HG丸ｺﾞｼｯｸM-PRO" w:hint="eastAsia"/>
                        </w:rPr>
                        <w:t>管理グループ</w:t>
                      </w:r>
                    </w:p>
                    <w:p w:rsidR="008B7DD7" w:rsidRPr="002715E2" w:rsidRDefault="008B7DD7" w:rsidP="008B7DD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〒583-0862　羽曳野市尺度４４２</w:t>
                      </w:r>
                    </w:p>
                    <w:p w:rsidR="008B7DD7" w:rsidRPr="002715E2" w:rsidRDefault="008B7DD7" w:rsidP="008B7DD7">
                      <w:pPr>
                        <w:rPr>
                          <w:rFonts w:ascii="HG丸ｺﾞｼｯｸM-PRO" w:eastAsia="HG丸ｺﾞｼｯｸM-PRO" w:hAnsi="HG丸ｺﾞｼｯｸM-PRO"/>
                        </w:rPr>
                      </w:pPr>
                      <w:r w:rsidRPr="002715E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TEL：</w:t>
                      </w:r>
                      <w:r>
                        <w:rPr>
                          <w:rFonts w:ascii="HG丸ｺﾞｼｯｸM-PRO" w:eastAsia="HG丸ｺﾞｼｯｸM-PRO" w:hAnsi="HG丸ｺﾞｼｯｸM-PRO" w:hint="eastAsia"/>
                        </w:rPr>
                        <w:t>072-958-6552</w:t>
                      </w:r>
                      <w:r w:rsidRPr="002715E2">
                        <w:rPr>
                          <w:rFonts w:ascii="HG丸ｺﾞｼｯｸM-PRO" w:eastAsia="HG丸ｺﾞｼｯｸM-PRO" w:hAnsi="HG丸ｺﾞｼｯｸM-PRO" w:hint="eastAsia"/>
                        </w:rPr>
                        <w:t xml:space="preserve">　　 FAX</w:t>
                      </w:r>
                      <w:r>
                        <w:rPr>
                          <w:rFonts w:ascii="HG丸ｺﾞｼｯｸM-PRO" w:eastAsia="HG丸ｺﾞｼｯｸM-PRO" w:hAnsi="HG丸ｺﾞｼｯｸM-PRO" w:hint="eastAsia"/>
                        </w:rPr>
                        <w:t>：072-956-9691</w:t>
                      </w:r>
                    </w:p>
                    <w:p w:rsidR="008B7DD7" w:rsidRPr="002715E2" w:rsidRDefault="008B7DD7" w:rsidP="008B7DD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http</w:t>
                      </w:r>
                      <w:r>
                        <w:rPr>
                          <w:rFonts w:ascii="HG丸ｺﾞｼｯｸM-PRO" w:eastAsia="HG丸ｺﾞｼｯｸM-PRO" w:hAnsi="HG丸ｺﾞｼｯｸM-PRO"/>
                        </w:rPr>
                        <w:t>s</w:t>
                      </w:r>
                      <w:r w:rsidRPr="002715E2">
                        <w:rPr>
                          <w:rFonts w:ascii="HG丸ｺﾞｼｯｸM-PRO" w:eastAsia="HG丸ｺﾞｼｯｸM-PRO" w:hAnsi="HG丸ｺﾞｼｯｸM-PRO" w:hint="eastAsia"/>
                        </w:rPr>
                        <w:t>://www.k</w:t>
                      </w:r>
                      <w:r>
                        <w:rPr>
                          <w:rFonts w:ascii="HG丸ｺﾞｼｯｸM-PRO" w:eastAsia="HG丸ｺﾞｼｯｸM-PRO" w:hAnsi="HG丸ｺﾞｼｯｸM-PRO"/>
                        </w:rPr>
                        <w:t>nsk-osaka</w:t>
                      </w:r>
                      <w:r w:rsidRPr="002715E2">
                        <w:rPr>
                          <w:rFonts w:ascii="HG丸ｺﾞｼｯｸM-PRO" w:eastAsia="HG丸ｺﾞｼｯｸM-PRO" w:hAnsi="HG丸ｺﾞｼｯｸM-PRO" w:hint="eastAsia"/>
                        </w:rPr>
                        <w:t>.jp</w:t>
                      </w:r>
                    </w:p>
                    <w:p w:rsidR="008B7DD7" w:rsidRDefault="008B7DD7" w:rsidP="008B7DD7">
                      <w:pPr>
                        <w:ind w:firstLineChars="100" w:firstLine="280"/>
                        <w:rPr>
                          <w:rFonts w:ascii="HG丸ｺﾞｼｯｸM-PRO" w:eastAsia="HG丸ｺﾞｼｯｸM-PRO" w:hAnsi="HG丸ｺﾞｼｯｸM-PRO"/>
                        </w:rPr>
                      </w:pPr>
                      <w:r w:rsidRPr="002715E2">
                        <w:rPr>
                          <w:rFonts w:ascii="HG丸ｺﾞｼｯｸM-PRO" w:eastAsia="HG丸ｺﾞｼｯｸM-PRO" w:hAnsi="HG丸ｺﾞｼｯｸM-PRO" w:hint="eastAsia"/>
                          <w:sz w:val="28"/>
                        </w:rPr>
                        <w:t>発　　行</w:t>
                      </w:r>
                    </w:p>
                    <w:p w:rsidR="008B7DD7" w:rsidRPr="002F2EC0" w:rsidRDefault="008B7DD7" w:rsidP="008B7DD7">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令和５</w:t>
                      </w:r>
                      <w:r w:rsidRPr="002F2EC0">
                        <w:rPr>
                          <w:rFonts w:ascii="HG丸ｺﾞｼｯｸM-PRO" w:eastAsia="HG丸ｺﾞｼｯｸM-PRO" w:hAnsi="HG丸ｺﾞｼｯｸM-PRO"/>
                        </w:rPr>
                        <w:t>年</w:t>
                      </w:r>
                      <w:r>
                        <w:rPr>
                          <w:rFonts w:ascii="HG丸ｺﾞｼｯｸM-PRO" w:eastAsia="HG丸ｺﾞｼｯｸM-PRO" w:hAnsi="HG丸ｺﾞｼｯｸM-PRO" w:hint="eastAsia"/>
                        </w:rPr>
                        <w:t>２</w:t>
                      </w:r>
                      <w:r w:rsidRPr="002F2EC0">
                        <w:rPr>
                          <w:rFonts w:ascii="HG丸ｺﾞｼｯｸM-PRO" w:eastAsia="HG丸ｺﾞｼｯｸM-PRO" w:hAnsi="HG丸ｺﾞｼｯｸM-PRO" w:hint="eastAsia"/>
                        </w:rPr>
                        <w:t>月</w:t>
                      </w:r>
                    </w:p>
                  </w:txbxContent>
                </v:textbox>
              </v:roundrect>
            </w:pict>
          </mc:Fallback>
        </mc:AlternateContent>
      </w: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6E73DB"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8B7DD7" w:rsidRPr="002F2EC0" w:rsidRDefault="008B7DD7" w:rsidP="008B7DD7">
      <w:pPr>
        <w:jc w:val="left"/>
        <w:rPr>
          <w:rFonts w:ascii="HG丸ｺﾞｼｯｸM-PRO" w:eastAsia="HG丸ｺﾞｼｯｸM-PRO" w:hAnsi="HG丸ｺﾞｼｯｸM-PRO"/>
        </w:rPr>
      </w:pPr>
    </w:p>
    <w:p w:rsidR="002715E2" w:rsidRPr="008B7DD7" w:rsidRDefault="002715E2" w:rsidP="008B7DD7">
      <w:bookmarkStart w:id="0" w:name="_GoBack"/>
      <w:bookmarkEnd w:id="0"/>
    </w:p>
    <w:sectPr w:rsidR="002715E2" w:rsidRPr="008B7DD7" w:rsidSect="00F51F7F">
      <w:footerReference w:type="even" r:id="rId18"/>
      <w:type w:val="continuous"/>
      <w:pgSz w:w="11906" w:h="16838"/>
      <w:pgMar w:top="1985" w:right="184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8E" w:rsidRDefault="0006008E" w:rsidP="0003619F">
      <w:r>
        <w:separator/>
      </w:r>
    </w:p>
  </w:endnote>
  <w:endnote w:type="continuationSeparator" w:id="0">
    <w:p w:rsidR="0006008E" w:rsidRDefault="0006008E" w:rsidP="0003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ja-JP"/>
      </w:rPr>
      <w:id w:val="2118796354"/>
      <w:docPartObj>
        <w:docPartGallery w:val="Page Numbers (Bottom of Page)"/>
        <w:docPartUnique/>
      </w:docPartObj>
    </w:sdtPr>
    <w:sdtContent>
      <w:p w:rsidR="008B7DD7" w:rsidRDefault="008B7DD7" w:rsidP="00F525F8">
        <w:pPr>
          <w:pStyle w:val="a7"/>
          <w:ind w:rightChars="-674" w:right="-1415"/>
          <w:jc w:val="right"/>
        </w:pPr>
        <w:r>
          <w:rPr>
            <w:rFonts w:hint="eastAsia"/>
            <w:lang w:val="ja-JP"/>
          </w:rPr>
          <w:t>内部環境監査</w:t>
        </w:r>
        <w:r>
          <w:rPr>
            <w:rFonts w:hint="eastAsia"/>
            <w:lang w:val="ja-JP"/>
          </w:rPr>
          <w:t xml:space="preserve"> </w:t>
        </w:r>
        <w:r w:rsidRPr="00384165">
          <w:rPr>
            <w:b/>
            <w:sz w:val="22"/>
            <w:lang w:val="ja-JP"/>
          </w:rPr>
          <w:t xml:space="preserve">| </w:t>
        </w:r>
        <w:r w:rsidRPr="00384165">
          <w:rPr>
            <w:b/>
            <w:sz w:val="22"/>
          </w:rPr>
          <w:fldChar w:fldCharType="begin"/>
        </w:r>
        <w:r w:rsidRPr="00384165">
          <w:rPr>
            <w:b/>
            <w:sz w:val="22"/>
          </w:rPr>
          <w:instrText>PAGE   \* MERGEFORMAT</w:instrText>
        </w:r>
        <w:r w:rsidRPr="00384165">
          <w:rPr>
            <w:b/>
            <w:sz w:val="22"/>
          </w:rPr>
          <w:fldChar w:fldCharType="separate"/>
        </w:r>
        <w:r w:rsidRPr="002B0AF9">
          <w:rPr>
            <w:b/>
            <w:noProof/>
            <w:sz w:val="22"/>
            <w:lang w:val="ja-JP"/>
          </w:rPr>
          <w:t>2</w:t>
        </w:r>
        <w:r w:rsidRPr="00384165">
          <w:rPr>
            <w:b/>
            <w:sz w:val="22"/>
          </w:rPr>
          <w:fldChar w:fldCharType="end"/>
        </w:r>
        <w:r>
          <w:rPr>
            <w:lang w:val="ja-JP"/>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D7" w:rsidRDefault="008B7DD7" w:rsidP="00497BC4">
    <w:pPr>
      <w:pStyle w:val="a7"/>
      <w:ind w:leftChars="-202" w:left="-424" w:rightChars="-270" w:right="-567"/>
      <w:jc w:val="right"/>
    </w:pPr>
    <w:sdt>
      <w:sdtPr>
        <w:id w:val="-980074858"/>
        <w:docPartObj>
          <w:docPartGallery w:val="Page Numbers (Bottom of Page)"/>
          <w:docPartUnique/>
        </w:docPartObj>
      </w:sdtPr>
      <w:sdtEndPr>
        <w:rPr>
          <w:b/>
          <w:sz w:val="22"/>
        </w:rPr>
      </w:sdtEndPr>
      <w:sdtContent>
        <w:r w:rsidRPr="00497BC4">
          <w:rPr>
            <w:rFonts w:hint="eastAsia"/>
            <w:szCs w:val="21"/>
          </w:rPr>
          <w:t>内部環境監査</w:t>
        </w:r>
      </w:sdtContent>
    </w:sdt>
    <w:r>
      <w:rPr>
        <w:rFonts w:hint="eastAsia"/>
        <w:b/>
        <w:sz w:val="22"/>
      </w:rPr>
      <w:t xml:space="preserve">　</w:t>
    </w:r>
    <w:r w:rsidRPr="00F1433A">
      <w:rPr>
        <w:b/>
        <w:sz w:val="22"/>
      </w:rPr>
      <w:t>｜</w:t>
    </w:r>
    <w:r w:rsidRPr="00F1433A">
      <w:rPr>
        <w:b/>
        <w:sz w:val="22"/>
      </w:rPr>
      <w:fldChar w:fldCharType="begin"/>
    </w:r>
    <w:r w:rsidRPr="00F1433A">
      <w:rPr>
        <w:b/>
        <w:sz w:val="22"/>
      </w:rPr>
      <w:instrText>PAGE   \* MERGEFORMAT</w:instrText>
    </w:r>
    <w:r w:rsidRPr="00F1433A">
      <w:rPr>
        <w:b/>
        <w:sz w:val="22"/>
      </w:rPr>
      <w:fldChar w:fldCharType="separate"/>
    </w:r>
    <w:r w:rsidRPr="008B7DD7">
      <w:rPr>
        <w:b/>
        <w:noProof/>
        <w:sz w:val="22"/>
        <w:lang w:val="ja-JP"/>
      </w:rPr>
      <w:t>1</w:t>
    </w:r>
    <w:r w:rsidRPr="00F1433A">
      <w:rPr>
        <w:b/>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ja-JP"/>
      </w:rPr>
      <w:id w:val="338198915"/>
      <w:docPartObj>
        <w:docPartGallery w:val="Page Numbers (Bottom of Page)"/>
        <w:docPartUnique/>
      </w:docPartObj>
    </w:sdtPr>
    <w:sdtContent>
      <w:p w:rsidR="008B7DD7" w:rsidRDefault="008B7DD7" w:rsidP="00497BC4">
        <w:pPr>
          <w:pStyle w:val="a7"/>
          <w:ind w:leftChars="-270" w:left="-567" w:rightChars="-674" w:right="-1415"/>
          <w:jc w:val="left"/>
        </w:pPr>
        <w:r w:rsidRPr="00384165">
          <w:rPr>
            <w:b/>
            <w:sz w:val="22"/>
            <w:lang w:val="ja-JP"/>
          </w:rPr>
          <w:t xml:space="preserve"> </w:t>
        </w:r>
        <w:r w:rsidRPr="00384165">
          <w:rPr>
            <w:b/>
            <w:sz w:val="22"/>
          </w:rPr>
          <w:fldChar w:fldCharType="begin"/>
        </w:r>
        <w:r w:rsidRPr="00384165">
          <w:rPr>
            <w:b/>
            <w:sz w:val="22"/>
          </w:rPr>
          <w:instrText>PAGE   \* MERGEFORMAT</w:instrText>
        </w:r>
        <w:r w:rsidRPr="00384165">
          <w:rPr>
            <w:b/>
            <w:sz w:val="22"/>
          </w:rPr>
          <w:fldChar w:fldCharType="separate"/>
        </w:r>
        <w:r w:rsidRPr="008B7DD7">
          <w:rPr>
            <w:b/>
            <w:noProof/>
            <w:sz w:val="22"/>
            <w:lang w:val="ja-JP"/>
          </w:rPr>
          <w:t>2</w:t>
        </w:r>
        <w:r w:rsidRPr="00384165">
          <w:rPr>
            <w:b/>
            <w:sz w:val="22"/>
          </w:rPr>
          <w:fldChar w:fldCharType="end"/>
        </w:r>
        <w:r>
          <w:rPr>
            <w:rFonts w:hint="eastAsia"/>
            <w:lang w:val="ja-JP"/>
          </w:rPr>
          <w:t xml:space="preserve"> </w:t>
        </w:r>
        <w:r w:rsidRPr="00384165">
          <w:rPr>
            <w:b/>
            <w:sz w:val="22"/>
            <w:lang w:val="ja-JP"/>
          </w:rPr>
          <w:t>|</w:t>
        </w:r>
        <w:r>
          <w:rPr>
            <w:rFonts w:hint="eastAsia"/>
            <w:b/>
            <w:sz w:val="22"/>
            <w:lang w:val="ja-JP"/>
          </w:rPr>
          <w:t xml:space="preserve">　</w:t>
        </w:r>
        <w:r w:rsidRPr="00695E52">
          <w:rPr>
            <w:rFonts w:hint="eastAsia"/>
            <w:color w:val="000000" w:themeColor="text1"/>
            <w:szCs w:val="21"/>
            <w:lang w:val="ja-JP"/>
          </w:rPr>
          <w:t>付録</w:t>
        </w:r>
        <w:r>
          <w:rPr>
            <w:rFonts w:hint="eastAsia"/>
            <w:color w:val="000000" w:themeColor="text1"/>
            <w:szCs w:val="21"/>
            <w:lang w:val="ja-JP"/>
          </w:rPr>
          <w:t xml:space="preserve">　</w:t>
        </w:r>
        <w:r>
          <w:rPr>
            <w:rFonts w:hint="eastAsia"/>
            <w:lang w:val="ja-JP"/>
          </w:rPr>
          <w:t>目標</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D7" w:rsidRDefault="008B7DD7" w:rsidP="00EB7AC5">
    <w:pPr>
      <w:pStyle w:val="a7"/>
      <w:ind w:leftChars="-607" w:left="-1275"/>
    </w:pPr>
    <w:sdt>
      <w:sdtPr>
        <w:id w:val="794793380"/>
        <w:docPartObj>
          <w:docPartGallery w:val="Page Numbers (Bottom of Page)"/>
          <w:docPartUnique/>
        </w:docPartObj>
      </w:sdtPr>
      <w:sdtEndPr>
        <w:rPr>
          <w:b/>
          <w:sz w:val="22"/>
        </w:rPr>
      </w:sdtEndPr>
      <w:sdtContent>
        <w:r w:rsidRPr="00343FB8">
          <w:rPr>
            <w:b/>
            <w:sz w:val="22"/>
          </w:rPr>
          <w:fldChar w:fldCharType="begin"/>
        </w:r>
        <w:r w:rsidRPr="00343FB8">
          <w:rPr>
            <w:b/>
            <w:sz w:val="22"/>
          </w:rPr>
          <w:instrText>PAGE   \* MERGEFORMAT</w:instrText>
        </w:r>
        <w:r w:rsidRPr="00343FB8">
          <w:rPr>
            <w:b/>
            <w:sz w:val="22"/>
          </w:rPr>
          <w:fldChar w:fldCharType="separate"/>
        </w:r>
        <w:r w:rsidRPr="002B0AF9">
          <w:rPr>
            <w:b/>
            <w:noProof/>
            <w:sz w:val="22"/>
            <w:lang w:val="ja-JP"/>
          </w:rPr>
          <w:t>3</w:t>
        </w:r>
        <w:r w:rsidRPr="00343FB8">
          <w:rPr>
            <w:b/>
            <w:sz w:val="22"/>
          </w:rPr>
          <w:fldChar w:fldCharType="end"/>
        </w:r>
      </w:sdtContent>
    </w:sdt>
    <w:r w:rsidRPr="00343FB8">
      <w:rPr>
        <w:b/>
        <w:sz w:val="22"/>
      </w:rPr>
      <w:t>｜</w:t>
    </w:r>
    <w:r>
      <w:rPr>
        <w:rFonts w:hint="eastAsia"/>
      </w:rPr>
      <w:t xml:space="preserve"> </w:t>
    </w:r>
    <w:r w:rsidRPr="00215E2F">
      <w:rPr>
        <w:rFonts w:hint="eastAsia"/>
        <w:color w:val="000000" w:themeColor="text1"/>
        <w:szCs w:val="21"/>
      </w:rPr>
      <w:t>参考　目標</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ja-JP"/>
      </w:rPr>
      <w:id w:val="1244220030"/>
      <w:docPartObj>
        <w:docPartGallery w:val="Page Numbers (Bottom of Page)"/>
        <w:docPartUnique/>
      </w:docPartObj>
    </w:sdtPr>
    <w:sdtContent>
      <w:p w:rsidR="008B7DD7" w:rsidRDefault="008B7DD7" w:rsidP="00384165">
        <w:pPr>
          <w:pStyle w:val="a7"/>
          <w:ind w:rightChars="-674" w:right="-1415"/>
          <w:jc w:val="right"/>
        </w:pPr>
        <w:r w:rsidRPr="00215E2F">
          <w:rPr>
            <w:rFonts w:hint="eastAsia"/>
            <w:color w:val="000000" w:themeColor="text1"/>
            <w:szCs w:val="21"/>
            <w:lang w:val="ja-JP"/>
          </w:rPr>
          <w:t>付録</w:t>
        </w:r>
        <w:r>
          <w:rPr>
            <w:rFonts w:hint="eastAsia"/>
            <w:lang w:val="ja-JP"/>
          </w:rPr>
          <w:t xml:space="preserve"> </w:t>
        </w:r>
        <w:r w:rsidRPr="00384165">
          <w:rPr>
            <w:b/>
            <w:sz w:val="22"/>
            <w:lang w:val="ja-JP"/>
          </w:rPr>
          <w:t xml:space="preserve">| </w:t>
        </w:r>
        <w:r w:rsidRPr="00384165">
          <w:rPr>
            <w:b/>
            <w:sz w:val="22"/>
          </w:rPr>
          <w:fldChar w:fldCharType="begin"/>
        </w:r>
        <w:r w:rsidRPr="00384165">
          <w:rPr>
            <w:b/>
            <w:sz w:val="22"/>
          </w:rPr>
          <w:instrText>PAGE   \* MERGEFORMAT</w:instrText>
        </w:r>
        <w:r w:rsidRPr="00384165">
          <w:rPr>
            <w:b/>
            <w:sz w:val="22"/>
          </w:rPr>
          <w:fldChar w:fldCharType="separate"/>
        </w:r>
        <w:r w:rsidRPr="002B0AF9">
          <w:rPr>
            <w:b/>
            <w:noProof/>
            <w:sz w:val="22"/>
            <w:lang w:val="ja-JP"/>
          </w:rPr>
          <w:t>4</w:t>
        </w:r>
        <w:r w:rsidRPr="00384165">
          <w:rPr>
            <w:b/>
            <w:sz w:val="22"/>
          </w:rPr>
          <w:fldChar w:fldCharType="end"/>
        </w:r>
        <w:r>
          <w:rPr>
            <w:lang w:val="ja-JP"/>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D7" w:rsidRDefault="008B7DD7" w:rsidP="00EB7AC5">
    <w:pPr>
      <w:pStyle w:val="a7"/>
      <w:ind w:leftChars="-607" w:left="-127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ja-JP"/>
      </w:rPr>
      <w:id w:val="-735770616"/>
      <w:docPartObj>
        <w:docPartGallery w:val="Page Numbers (Bottom of Page)"/>
        <w:docPartUnique/>
      </w:docPartObj>
    </w:sdtPr>
    <w:sdtEndPr/>
    <w:sdtContent>
      <w:p w:rsidR="00B01E70" w:rsidRDefault="00B01E70" w:rsidP="00384165">
        <w:pPr>
          <w:pStyle w:val="a7"/>
          <w:ind w:rightChars="-674" w:right="-1415"/>
          <w:jc w:val="right"/>
        </w:pPr>
        <w:r>
          <w:rPr>
            <w:lang w:val="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8E" w:rsidRDefault="0006008E" w:rsidP="0003619F">
      <w:r>
        <w:separator/>
      </w:r>
    </w:p>
  </w:footnote>
  <w:footnote w:type="continuationSeparator" w:id="0">
    <w:p w:rsidR="0006008E" w:rsidRDefault="0006008E" w:rsidP="0003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環境" style="width:16.5pt;height:5.25pt;visibility:visible" o:bullet="t">
        <v:imagedata r:id="rId1" o:title="環境"/>
      </v:shape>
    </w:pict>
  </w:numPicBullet>
  <w:abstractNum w:abstractNumId="0" w15:restartNumberingAfterBreak="0">
    <w:nsid w:val="15436C77"/>
    <w:multiLevelType w:val="hybridMultilevel"/>
    <w:tmpl w:val="F196A20E"/>
    <w:lvl w:ilvl="0" w:tplc="D728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906437"/>
    <w:multiLevelType w:val="hybridMultilevel"/>
    <w:tmpl w:val="4A52AFC8"/>
    <w:lvl w:ilvl="0" w:tplc="789EB10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DAF3105"/>
    <w:multiLevelType w:val="hybridMultilevel"/>
    <w:tmpl w:val="C694930C"/>
    <w:lvl w:ilvl="0" w:tplc="7A209006">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C1B47C5"/>
    <w:multiLevelType w:val="multilevel"/>
    <w:tmpl w:val="1CD2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8D72AF"/>
    <w:multiLevelType w:val="hybridMultilevel"/>
    <w:tmpl w:val="30B4E304"/>
    <w:lvl w:ilvl="0" w:tplc="1FB013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A671A8"/>
    <w:multiLevelType w:val="hybridMultilevel"/>
    <w:tmpl w:val="15D28A0E"/>
    <w:lvl w:ilvl="0" w:tplc="08C82D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cumentProtection w:edit="readOnly" w:formatting="1" w:enforcement="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04"/>
    <w:rsid w:val="0000057E"/>
    <w:rsid w:val="0000228E"/>
    <w:rsid w:val="00005BC2"/>
    <w:rsid w:val="00017BFE"/>
    <w:rsid w:val="00020102"/>
    <w:rsid w:val="000206B9"/>
    <w:rsid w:val="00023513"/>
    <w:rsid w:val="00026FB3"/>
    <w:rsid w:val="000320A2"/>
    <w:rsid w:val="00034C58"/>
    <w:rsid w:val="0003619F"/>
    <w:rsid w:val="000410F4"/>
    <w:rsid w:val="0004169F"/>
    <w:rsid w:val="0004213B"/>
    <w:rsid w:val="000425A5"/>
    <w:rsid w:val="0004575D"/>
    <w:rsid w:val="00051FF6"/>
    <w:rsid w:val="00053AAA"/>
    <w:rsid w:val="0006008E"/>
    <w:rsid w:val="00062DEA"/>
    <w:rsid w:val="00064953"/>
    <w:rsid w:val="0006566F"/>
    <w:rsid w:val="0006604A"/>
    <w:rsid w:val="0006777E"/>
    <w:rsid w:val="00070220"/>
    <w:rsid w:val="00070629"/>
    <w:rsid w:val="00070A10"/>
    <w:rsid w:val="0007455C"/>
    <w:rsid w:val="0007774E"/>
    <w:rsid w:val="00077AD2"/>
    <w:rsid w:val="00081F80"/>
    <w:rsid w:val="00084362"/>
    <w:rsid w:val="00085015"/>
    <w:rsid w:val="00085962"/>
    <w:rsid w:val="0009084E"/>
    <w:rsid w:val="0009652B"/>
    <w:rsid w:val="000968B6"/>
    <w:rsid w:val="00097A10"/>
    <w:rsid w:val="000A0E9B"/>
    <w:rsid w:val="000A4A17"/>
    <w:rsid w:val="000A57C6"/>
    <w:rsid w:val="000B180F"/>
    <w:rsid w:val="000B256F"/>
    <w:rsid w:val="000C1A2E"/>
    <w:rsid w:val="000C2E65"/>
    <w:rsid w:val="000C5E4B"/>
    <w:rsid w:val="000D010B"/>
    <w:rsid w:val="000D0337"/>
    <w:rsid w:val="000D18F3"/>
    <w:rsid w:val="000E1B0E"/>
    <w:rsid w:val="000E2554"/>
    <w:rsid w:val="000E409F"/>
    <w:rsid w:val="000F4304"/>
    <w:rsid w:val="000F6EFE"/>
    <w:rsid w:val="000F7D9B"/>
    <w:rsid w:val="00101DD9"/>
    <w:rsid w:val="00104939"/>
    <w:rsid w:val="00111C78"/>
    <w:rsid w:val="00113499"/>
    <w:rsid w:val="00114089"/>
    <w:rsid w:val="001171F6"/>
    <w:rsid w:val="00121735"/>
    <w:rsid w:val="00121D55"/>
    <w:rsid w:val="00121F56"/>
    <w:rsid w:val="00124D53"/>
    <w:rsid w:val="00126312"/>
    <w:rsid w:val="001321B3"/>
    <w:rsid w:val="00145B5D"/>
    <w:rsid w:val="001467C0"/>
    <w:rsid w:val="0014690A"/>
    <w:rsid w:val="00152BE5"/>
    <w:rsid w:val="001535C4"/>
    <w:rsid w:val="001563F7"/>
    <w:rsid w:val="00156501"/>
    <w:rsid w:val="001626AF"/>
    <w:rsid w:val="00165416"/>
    <w:rsid w:val="00167F10"/>
    <w:rsid w:val="0017457C"/>
    <w:rsid w:val="0017487C"/>
    <w:rsid w:val="00181BFF"/>
    <w:rsid w:val="00187346"/>
    <w:rsid w:val="001879B9"/>
    <w:rsid w:val="0019130B"/>
    <w:rsid w:val="00194463"/>
    <w:rsid w:val="001A0202"/>
    <w:rsid w:val="001A3B36"/>
    <w:rsid w:val="001A43FF"/>
    <w:rsid w:val="001A6787"/>
    <w:rsid w:val="001B183A"/>
    <w:rsid w:val="001B1BFF"/>
    <w:rsid w:val="001B5589"/>
    <w:rsid w:val="001C0A8D"/>
    <w:rsid w:val="001C0E67"/>
    <w:rsid w:val="001C421A"/>
    <w:rsid w:val="001D0A3C"/>
    <w:rsid w:val="001D0E86"/>
    <w:rsid w:val="001D1A25"/>
    <w:rsid w:val="001E1A50"/>
    <w:rsid w:val="001E3884"/>
    <w:rsid w:val="001E3DB2"/>
    <w:rsid w:val="001E430B"/>
    <w:rsid w:val="001E72CF"/>
    <w:rsid w:val="001F24AA"/>
    <w:rsid w:val="00201339"/>
    <w:rsid w:val="0020146A"/>
    <w:rsid w:val="00202048"/>
    <w:rsid w:val="00207CE1"/>
    <w:rsid w:val="00215E2F"/>
    <w:rsid w:val="002224FB"/>
    <w:rsid w:val="002226DE"/>
    <w:rsid w:val="0023010A"/>
    <w:rsid w:val="002321B5"/>
    <w:rsid w:val="00236BA3"/>
    <w:rsid w:val="00241A87"/>
    <w:rsid w:val="00243492"/>
    <w:rsid w:val="002531FB"/>
    <w:rsid w:val="00260509"/>
    <w:rsid w:val="00261522"/>
    <w:rsid w:val="00262279"/>
    <w:rsid w:val="002715E2"/>
    <w:rsid w:val="00271DD4"/>
    <w:rsid w:val="00281395"/>
    <w:rsid w:val="00281CB9"/>
    <w:rsid w:val="002840AE"/>
    <w:rsid w:val="002867A0"/>
    <w:rsid w:val="00294392"/>
    <w:rsid w:val="00295305"/>
    <w:rsid w:val="002A0C1D"/>
    <w:rsid w:val="002A0C3F"/>
    <w:rsid w:val="002A2FC2"/>
    <w:rsid w:val="002A4276"/>
    <w:rsid w:val="002A47BE"/>
    <w:rsid w:val="002B0350"/>
    <w:rsid w:val="002B4CCA"/>
    <w:rsid w:val="002B6515"/>
    <w:rsid w:val="002B6531"/>
    <w:rsid w:val="002B75B1"/>
    <w:rsid w:val="002C41A5"/>
    <w:rsid w:val="002C5130"/>
    <w:rsid w:val="002C5C6D"/>
    <w:rsid w:val="002C704D"/>
    <w:rsid w:val="002D091A"/>
    <w:rsid w:val="002D0AD8"/>
    <w:rsid w:val="002D24E3"/>
    <w:rsid w:val="002D25B2"/>
    <w:rsid w:val="002D3C84"/>
    <w:rsid w:val="002E2B8A"/>
    <w:rsid w:val="002E3BFA"/>
    <w:rsid w:val="002E4178"/>
    <w:rsid w:val="002E71E7"/>
    <w:rsid w:val="002E75DA"/>
    <w:rsid w:val="002F02D0"/>
    <w:rsid w:val="002F2EC0"/>
    <w:rsid w:val="003234CA"/>
    <w:rsid w:val="003236A5"/>
    <w:rsid w:val="00324B20"/>
    <w:rsid w:val="00330A45"/>
    <w:rsid w:val="00330DD2"/>
    <w:rsid w:val="00335719"/>
    <w:rsid w:val="003400E4"/>
    <w:rsid w:val="00343FB8"/>
    <w:rsid w:val="003448DC"/>
    <w:rsid w:val="00347A3A"/>
    <w:rsid w:val="0035073B"/>
    <w:rsid w:val="0035296E"/>
    <w:rsid w:val="00353EF7"/>
    <w:rsid w:val="00355294"/>
    <w:rsid w:val="00356B16"/>
    <w:rsid w:val="00361693"/>
    <w:rsid w:val="00362184"/>
    <w:rsid w:val="003641E7"/>
    <w:rsid w:val="00365888"/>
    <w:rsid w:val="00373226"/>
    <w:rsid w:val="0037342E"/>
    <w:rsid w:val="00374430"/>
    <w:rsid w:val="00375CE2"/>
    <w:rsid w:val="0037764C"/>
    <w:rsid w:val="0038018C"/>
    <w:rsid w:val="00384165"/>
    <w:rsid w:val="00391E8C"/>
    <w:rsid w:val="003A4285"/>
    <w:rsid w:val="003B02F0"/>
    <w:rsid w:val="003B16BC"/>
    <w:rsid w:val="003B3BC9"/>
    <w:rsid w:val="003B3DD6"/>
    <w:rsid w:val="003B3FF6"/>
    <w:rsid w:val="003B5474"/>
    <w:rsid w:val="003B5653"/>
    <w:rsid w:val="003B64EB"/>
    <w:rsid w:val="003C1505"/>
    <w:rsid w:val="003C3708"/>
    <w:rsid w:val="003D128E"/>
    <w:rsid w:val="003D17A0"/>
    <w:rsid w:val="003D2268"/>
    <w:rsid w:val="003D43BF"/>
    <w:rsid w:val="003D499F"/>
    <w:rsid w:val="003D74F9"/>
    <w:rsid w:val="003E031F"/>
    <w:rsid w:val="003E5435"/>
    <w:rsid w:val="003E7BCE"/>
    <w:rsid w:val="003F3132"/>
    <w:rsid w:val="003F338C"/>
    <w:rsid w:val="003F6894"/>
    <w:rsid w:val="003F7946"/>
    <w:rsid w:val="004007F7"/>
    <w:rsid w:val="004016A6"/>
    <w:rsid w:val="00404270"/>
    <w:rsid w:val="00404C8F"/>
    <w:rsid w:val="00406DC0"/>
    <w:rsid w:val="00406FC4"/>
    <w:rsid w:val="004110C9"/>
    <w:rsid w:val="00411C9A"/>
    <w:rsid w:val="00412CDF"/>
    <w:rsid w:val="00412D09"/>
    <w:rsid w:val="004136E0"/>
    <w:rsid w:val="004163E2"/>
    <w:rsid w:val="00420BFA"/>
    <w:rsid w:val="00424912"/>
    <w:rsid w:val="00430340"/>
    <w:rsid w:val="0043043B"/>
    <w:rsid w:val="004328E6"/>
    <w:rsid w:val="00432973"/>
    <w:rsid w:val="004335FA"/>
    <w:rsid w:val="0043446A"/>
    <w:rsid w:val="00435AA3"/>
    <w:rsid w:val="00440DD6"/>
    <w:rsid w:val="00442775"/>
    <w:rsid w:val="00442BCD"/>
    <w:rsid w:val="004436CB"/>
    <w:rsid w:val="00444A65"/>
    <w:rsid w:val="0044767B"/>
    <w:rsid w:val="00450120"/>
    <w:rsid w:val="004522FA"/>
    <w:rsid w:val="00467A24"/>
    <w:rsid w:val="004733AD"/>
    <w:rsid w:val="004778F0"/>
    <w:rsid w:val="0048246A"/>
    <w:rsid w:val="004827F7"/>
    <w:rsid w:val="00485111"/>
    <w:rsid w:val="00493EDB"/>
    <w:rsid w:val="00497BAE"/>
    <w:rsid w:val="00497BC4"/>
    <w:rsid w:val="004A019F"/>
    <w:rsid w:val="004A0594"/>
    <w:rsid w:val="004A0BAB"/>
    <w:rsid w:val="004A3047"/>
    <w:rsid w:val="004A69CD"/>
    <w:rsid w:val="004A743A"/>
    <w:rsid w:val="004A7CED"/>
    <w:rsid w:val="004B194E"/>
    <w:rsid w:val="004B4495"/>
    <w:rsid w:val="004B7586"/>
    <w:rsid w:val="004B794C"/>
    <w:rsid w:val="004B7E67"/>
    <w:rsid w:val="004C0375"/>
    <w:rsid w:val="004C2227"/>
    <w:rsid w:val="004C459B"/>
    <w:rsid w:val="004C47C9"/>
    <w:rsid w:val="004C7D20"/>
    <w:rsid w:val="004D0D19"/>
    <w:rsid w:val="004D1CCD"/>
    <w:rsid w:val="004D24A2"/>
    <w:rsid w:val="004D31BB"/>
    <w:rsid w:val="004D3446"/>
    <w:rsid w:val="004D56EB"/>
    <w:rsid w:val="004D586A"/>
    <w:rsid w:val="004D6841"/>
    <w:rsid w:val="004D7401"/>
    <w:rsid w:val="004D7E26"/>
    <w:rsid w:val="004E0814"/>
    <w:rsid w:val="004E0E4A"/>
    <w:rsid w:val="004F1B8E"/>
    <w:rsid w:val="004F2F5F"/>
    <w:rsid w:val="004F3BC6"/>
    <w:rsid w:val="004F5F1F"/>
    <w:rsid w:val="00502312"/>
    <w:rsid w:val="00502DA7"/>
    <w:rsid w:val="00503D0F"/>
    <w:rsid w:val="0050546D"/>
    <w:rsid w:val="005058DD"/>
    <w:rsid w:val="00511DA5"/>
    <w:rsid w:val="0051396A"/>
    <w:rsid w:val="00515710"/>
    <w:rsid w:val="00516376"/>
    <w:rsid w:val="005236FB"/>
    <w:rsid w:val="00523778"/>
    <w:rsid w:val="00532B4C"/>
    <w:rsid w:val="00537298"/>
    <w:rsid w:val="00540381"/>
    <w:rsid w:val="00540CE6"/>
    <w:rsid w:val="0054147B"/>
    <w:rsid w:val="0054175D"/>
    <w:rsid w:val="00553EA5"/>
    <w:rsid w:val="005639B1"/>
    <w:rsid w:val="00564F47"/>
    <w:rsid w:val="005659CD"/>
    <w:rsid w:val="0057766A"/>
    <w:rsid w:val="005817A6"/>
    <w:rsid w:val="005838CB"/>
    <w:rsid w:val="00583B9D"/>
    <w:rsid w:val="0058445A"/>
    <w:rsid w:val="00590D65"/>
    <w:rsid w:val="00594A18"/>
    <w:rsid w:val="00594A78"/>
    <w:rsid w:val="00597156"/>
    <w:rsid w:val="00597CDE"/>
    <w:rsid w:val="005A0FE0"/>
    <w:rsid w:val="005A195E"/>
    <w:rsid w:val="005B17C8"/>
    <w:rsid w:val="005B1959"/>
    <w:rsid w:val="005B4D6C"/>
    <w:rsid w:val="005B6E79"/>
    <w:rsid w:val="005C05A7"/>
    <w:rsid w:val="005C0A89"/>
    <w:rsid w:val="005C0C0F"/>
    <w:rsid w:val="005C0EA5"/>
    <w:rsid w:val="005C0F36"/>
    <w:rsid w:val="005C4559"/>
    <w:rsid w:val="005C6B55"/>
    <w:rsid w:val="005C730A"/>
    <w:rsid w:val="005D2ACA"/>
    <w:rsid w:val="005D4710"/>
    <w:rsid w:val="005E5EE6"/>
    <w:rsid w:val="005F1AE8"/>
    <w:rsid w:val="005F4B42"/>
    <w:rsid w:val="005F7F9F"/>
    <w:rsid w:val="00603172"/>
    <w:rsid w:val="006041D8"/>
    <w:rsid w:val="00604883"/>
    <w:rsid w:val="00605A2B"/>
    <w:rsid w:val="00611E9C"/>
    <w:rsid w:val="0061230A"/>
    <w:rsid w:val="006138B1"/>
    <w:rsid w:val="00614F3F"/>
    <w:rsid w:val="006155DF"/>
    <w:rsid w:val="00615E58"/>
    <w:rsid w:val="00620E35"/>
    <w:rsid w:val="006240A3"/>
    <w:rsid w:val="00624CD5"/>
    <w:rsid w:val="00625516"/>
    <w:rsid w:val="00631D9C"/>
    <w:rsid w:val="00633899"/>
    <w:rsid w:val="00633EEC"/>
    <w:rsid w:val="00636FF3"/>
    <w:rsid w:val="00650A77"/>
    <w:rsid w:val="006525FE"/>
    <w:rsid w:val="00654F8A"/>
    <w:rsid w:val="006571C2"/>
    <w:rsid w:val="00663789"/>
    <w:rsid w:val="00663FAD"/>
    <w:rsid w:val="00664251"/>
    <w:rsid w:val="006645F9"/>
    <w:rsid w:val="00666E28"/>
    <w:rsid w:val="0067074B"/>
    <w:rsid w:val="006735A1"/>
    <w:rsid w:val="006802B5"/>
    <w:rsid w:val="00681419"/>
    <w:rsid w:val="00681C2C"/>
    <w:rsid w:val="006831E3"/>
    <w:rsid w:val="006856E1"/>
    <w:rsid w:val="00692BF1"/>
    <w:rsid w:val="00694159"/>
    <w:rsid w:val="0069541B"/>
    <w:rsid w:val="00695E52"/>
    <w:rsid w:val="00697557"/>
    <w:rsid w:val="006A1AA5"/>
    <w:rsid w:val="006A32A5"/>
    <w:rsid w:val="006A4AFE"/>
    <w:rsid w:val="006A5508"/>
    <w:rsid w:val="006A7D1D"/>
    <w:rsid w:val="006B15AF"/>
    <w:rsid w:val="006C0014"/>
    <w:rsid w:val="006C1FA7"/>
    <w:rsid w:val="006C3619"/>
    <w:rsid w:val="006C65E8"/>
    <w:rsid w:val="006C70A3"/>
    <w:rsid w:val="006D2DE8"/>
    <w:rsid w:val="006D35AF"/>
    <w:rsid w:val="006D430A"/>
    <w:rsid w:val="006D4364"/>
    <w:rsid w:val="006D524E"/>
    <w:rsid w:val="006D5557"/>
    <w:rsid w:val="006D747C"/>
    <w:rsid w:val="006D7A91"/>
    <w:rsid w:val="006E0975"/>
    <w:rsid w:val="006E4938"/>
    <w:rsid w:val="006F1787"/>
    <w:rsid w:val="006F5AAE"/>
    <w:rsid w:val="007000D8"/>
    <w:rsid w:val="00701D83"/>
    <w:rsid w:val="007022AF"/>
    <w:rsid w:val="00704375"/>
    <w:rsid w:val="007059CE"/>
    <w:rsid w:val="00707BA1"/>
    <w:rsid w:val="00710CC0"/>
    <w:rsid w:val="00712719"/>
    <w:rsid w:val="007144D1"/>
    <w:rsid w:val="0072090C"/>
    <w:rsid w:val="00721D56"/>
    <w:rsid w:val="00722647"/>
    <w:rsid w:val="00722FA7"/>
    <w:rsid w:val="0072384C"/>
    <w:rsid w:val="0072585A"/>
    <w:rsid w:val="007344A5"/>
    <w:rsid w:val="00737432"/>
    <w:rsid w:val="00746189"/>
    <w:rsid w:val="007504C3"/>
    <w:rsid w:val="00753277"/>
    <w:rsid w:val="0075430F"/>
    <w:rsid w:val="007604BC"/>
    <w:rsid w:val="0076130F"/>
    <w:rsid w:val="007614F7"/>
    <w:rsid w:val="0076257A"/>
    <w:rsid w:val="00763FDB"/>
    <w:rsid w:val="00764B16"/>
    <w:rsid w:val="00764BC3"/>
    <w:rsid w:val="0076509D"/>
    <w:rsid w:val="007703AB"/>
    <w:rsid w:val="0079220E"/>
    <w:rsid w:val="00792915"/>
    <w:rsid w:val="0079568A"/>
    <w:rsid w:val="007976E7"/>
    <w:rsid w:val="007A68A3"/>
    <w:rsid w:val="007A7DDA"/>
    <w:rsid w:val="007B17BB"/>
    <w:rsid w:val="007B606C"/>
    <w:rsid w:val="007B7A0D"/>
    <w:rsid w:val="007C1D02"/>
    <w:rsid w:val="007C5215"/>
    <w:rsid w:val="007C6836"/>
    <w:rsid w:val="007D008A"/>
    <w:rsid w:val="007D216F"/>
    <w:rsid w:val="007D283B"/>
    <w:rsid w:val="007D4639"/>
    <w:rsid w:val="007D644B"/>
    <w:rsid w:val="007E4F9A"/>
    <w:rsid w:val="007E70B4"/>
    <w:rsid w:val="007F0129"/>
    <w:rsid w:val="007F40AD"/>
    <w:rsid w:val="007F66B0"/>
    <w:rsid w:val="007F71ED"/>
    <w:rsid w:val="00804DC1"/>
    <w:rsid w:val="00805A2D"/>
    <w:rsid w:val="00807905"/>
    <w:rsid w:val="00810952"/>
    <w:rsid w:val="0081282F"/>
    <w:rsid w:val="00817883"/>
    <w:rsid w:val="00817D60"/>
    <w:rsid w:val="00820C70"/>
    <w:rsid w:val="00821A16"/>
    <w:rsid w:val="00826ECC"/>
    <w:rsid w:val="00827B7F"/>
    <w:rsid w:val="00833463"/>
    <w:rsid w:val="00840389"/>
    <w:rsid w:val="00840E60"/>
    <w:rsid w:val="008502CD"/>
    <w:rsid w:val="0085255B"/>
    <w:rsid w:val="00852DEB"/>
    <w:rsid w:val="008532B8"/>
    <w:rsid w:val="00854BA1"/>
    <w:rsid w:val="0086173E"/>
    <w:rsid w:val="00864CA7"/>
    <w:rsid w:val="008657C6"/>
    <w:rsid w:val="00867F8B"/>
    <w:rsid w:val="00874646"/>
    <w:rsid w:val="00881C3D"/>
    <w:rsid w:val="00883D0E"/>
    <w:rsid w:val="00886301"/>
    <w:rsid w:val="0088739D"/>
    <w:rsid w:val="008919A7"/>
    <w:rsid w:val="00893608"/>
    <w:rsid w:val="008A0049"/>
    <w:rsid w:val="008A3E68"/>
    <w:rsid w:val="008A5C02"/>
    <w:rsid w:val="008B1551"/>
    <w:rsid w:val="008B1553"/>
    <w:rsid w:val="008B5CA0"/>
    <w:rsid w:val="008B6E7E"/>
    <w:rsid w:val="008B7DD7"/>
    <w:rsid w:val="008C1730"/>
    <w:rsid w:val="008C2FB5"/>
    <w:rsid w:val="008C3E46"/>
    <w:rsid w:val="008D1F81"/>
    <w:rsid w:val="008D3EF1"/>
    <w:rsid w:val="008D5B1F"/>
    <w:rsid w:val="008E0166"/>
    <w:rsid w:val="008E1C37"/>
    <w:rsid w:val="008E2757"/>
    <w:rsid w:val="008E2B7E"/>
    <w:rsid w:val="008E62E6"/>
    <w:rsid w:val="008E7912"/>
    <w:rsid w:val="008F1904"/>
    <w:rsid w:val="008F4E40"/>
    <w:rsid w:val="008F66AC"/>
    <w:rsid w:val="0091195E"/>
    <w:rsid w:val="00912326"/>
    <w:rsid w:val="009133F1"/>
    <w:rsid w:val="00917151"/>
    <w:rsid w:val="0092086E"/>
    <w:rsid w:val="00932B0F"/>
    <w:rsid w:val="00935559"/>
    <w:rsid w:val="00936E0F"/>
    <w:rsid w:val="00937911"/>
    <w:rsid w:val="00941B36"/>
    <w:rsid w:val="00942170"/>
    <w:rsid w:val="0094413F"/>
    <w:rsid w:val="00944FEF"/>
    <w:rsid w:val="009503F7"/>
    <w:rsid w:val="009516CA"/>
    <w:rsid w:val="00954968"/>
    <w:rsid w:val="00955B99"/>
    <w:rsid w:val="0095748E"/>
    <w:rsid w:val="009604D5"/>
    <w:rsid w:val="009606C5"/>
    <w:rsid w:val="00962008"/>
    <w:rsid w:val="0096206B"/>
    <w:rsid w:val="00962C42"/>
    <w:rsid w:val="00963679"/>
    <w:rsid w:val="00965D73"/>
    <w:rsid w:val="0097221F"/>
    <w:rsid w:val="00976CAF"/>
    <w:rsid w:val="00980C53"/>
    <w:rsid w:val="0098147F"/>
    <w:rsid w:val="00981FF6"/>
    <w:rsid w:val="0098207B"/>
    <w:rsid w:val="00983E9E"/>
    <w:rsid w:val="00985343"/>
    <w:rsid w:val="0099234A"/>
    <w:rsid w:val="009934FF"/>
    <w:rsid w:val="009A3A45"/>
    <w:rsid w:val="009A3DFB"/>
    <w:rsid w:val="009A530C"/>
    <w:rsid w:val="009A594F"/>
    <w:rsid w:val="009A78B9"/>
    <w:rsid w:val="009C2ECE"/>
    <w:rsid w:val="009C37EF"/>
    <w:rsid w:val="009C5356"/>
    <w:rsid w:val="009D23C1"/>
    <w:rsid w:val="009D2EC9"/>
    <w:rsid w:val="009D4D04"/>
    <w:rsid w:val="009D59F9"/>
    <w:rsid w:val="009D7C80"/>
    <w:rsid w:val="009E70F7"/>
    <w:rsid w:val="009F1ECF"/>
    <w:rsid w:val="009F2EFC"/>
    <w:rsid w:val="009F3C34"/>
    <w:rsid w:val="00A045D0"/>
    <w:rsid w:val="00A0485A"/>
    <w:rsid w:val="00A06AA5"/>
    <w:rsid w:val="00A12C72"/>
    <w:rsid w:val="00A137E9"/>
    <w:rsid w:val="00A140E7"/>
    <w:rsid w:val="00A14E18"/>
    <w:rsid w:val="00A157E4"/>
    <w:rsid w:val="00A15E5A"/>
    <w:rsid w:val="00A161F7"/>
    <w:rsid w:val="00A201DF"/>
    <w:rsid w:val="00A23431"/>
    <w:rsid w:val="00A26B45"/>
    <w:rsid w:val="00A26EE7"/>
    <w:rsid w:val="00A27350"/>
    <w:rsid w:val="00A277E0"/>
    <w:rsid w:val="00A30AC7"/>
    <w:rsid w:val="00A32E3C"/>
    <w:rsid w:val="00A33C01"/>
    <w:rsid w:val="00A33C4A"/>
    <w:rsid w:val="00A41425"/>
    <w:rsid w:val="00A430C0"/>
    <w:rsid w:val="00A43EEC"/>
    <w:rsid w:val="00A44796"/>
    <w:rsid w:val="00A44B0B"/>
    <w:rsid w:val="00A519F7"/>
    <w:rsid w:val="00A56052"/>
    <w:rsid w:val="00A614C1"/>
    <w:rsid w:val="00A62113"/>
    <w:rsid w:val="00A65E98"/>
    <w:rsid w:val="00A709DB"/>
    <w:rsid w:val="00A727D0"/>
    <w:rsid w:val="00A7560C"/>
    <w:rsid w:val="00A7585B"/>
    <w:rsid w:val="00A77E28"/>
    <w:rsid w:val="00A803DE"/>
    <w:rsid w:val="00A81AFB"/>
    <w:rsid w:val="00A82A5A"/>
    <w:rsid w:val="00A8439D"/>
    <w:rsid w:val="00A8513D"/>
    <w:rsid w:val="00A86088"/>
    <w:rsid w:val="00A86833"/>
    <w:rsid w:val="00A91BEC"/>
    <w:rsid w:val="00A92A10"/>
    <w:rsid w:val="00AA1B85"/>
    <w:rsid w:val="00AA568B"/>
    <w:rsid w:val="00AB063A"/>
    <w:rsid w:val="00AB1678"/>
    <w:rsid w:val="00AB3A2D"/>
    <w:rsid w:val="00AB4F0C"/>
    <w:rsid w:val="00AB4F7A"/>
    <w:rsid w:val="00AC0788"/>
    <w:rsid w:val="00AC5410"/>
    <w:rsid w:val="00AC7786"/>
    <w:rsid w:val="00AC7BBA"/>
    <w:rsid w:val="00AD583B"/>
    <w:rsid w:val="00AE571D"/>
    <w:rsid w:val="00AE5BEB"/>
    <w:rsid w:val="00AE77E2"/>
    <w:rsid w:val="00AF359E"/>
    <w:rsid w:val="00AF3A07"/>
    <w:rsid w:val="00B01E70"/>
    <w:rsid w:val="00B02D93"/>
    <w:rsid w:val="00B02DD1"/>
    <w:rsid w:val="00B03992"/>
    <w:rsid w:val="00B05052"/>
    <w:rsid w:val="00B0520E"/>
    <w:rsid w:val="00B05DDD"/>
    <w:rsid w:val="00B10E50"/>
    <w:rsid w:val="00B2032A"/>
    <w:rsid w:val="00B23A31"/>
    <w:rsid w:val="00B24F8B"/>
    <w:rsid w:val="00B24F98"/>
    <w:rsid w:val="00B2717F"/>
    <w:rsid w:val="00B30DB5"/>
    <w:rsid w:val="00B3178A"/>
    <w:rsid w:val="00B3428E"/>
    <w:rsid w:val="00B3501C"/>
    <w:rsid w:val="00B35CDB"/>
    <w:rsid w:val="00B37A22"/>
    <w:rsid w:val="00B37C18"/>
    <w:rsid w:val="00B42C82"/>
    <w:rsid w:val="00B444A3"/>
    <w:rsid w:val="00B4643A"/>
    <w:rsid w:val="00B51108"/>
    <w:rsid w:val="00B53759"/>
    <w:rsid w:val="00B5503C"/>
    <w:rsid w:val="00B55722"/>
    <w:rsid w:val="00B5696F"/>
    <w:rsid w:val="00B56CF0"/>
    <w:rsid w:val="00B6101F"/>
    <w:rsid w:val="00B62443"/>
    <w:rsid w:val="00B62929"/>
    <w:rsid w:val="00B67E4C"/>
    <w:rsid w:val="00B70C8C"/>
    <w:rsid w:val="00B741C6"/>
    <w:rsid w:val="00B77FBA"/>
    <w:rsid w:val="00B81946"/>
    <w:rsid w:val="00B848D0"/>
    <w:rsid w:val="00B84C07"/>
    <w:rsid w:val="00B84F10"/>
    <w:rsid w:val="00B90304"/>
    <w:rsid w:val="00B97B55"/>
    <w:rsid w:val="00BA053C"/>
    <w:rsid w:val="00BA0715"/>
    <w:rsid w:val="00BA187D"/>
    <w:rsid w:val="00BA2F5C"/>
    <w:rsid w:val="00BA3AB0"/>
    <w:rsid w:val="00BB1CF5"/>
    <w:rsid w:val="00BB32E2"/>
    <w:rsid w:val="00BB6060"/>
    <w:rsid w:val="00BC1131"/>
    <w:rsid w:val="00BC1BD8"/>
    <w:rsid w:val="00BC2B0C"/>
    <w:rsid w:val="00BC440F"/>
    <w:rsid w:val="00BD2813"/>
    <w:rsid w:val="00BD3D2E"/>
    <w:rsid w:val="00BD6E44"/>
    <w:rsid w:val="00BD758F"/>
    <w:rsid w:val="00BD7B4E"/>
    <w:rsid w:val="00BE3564"/>
    <w:rsid w:val="00BE5FA9"/>
    <w:rsid w:val="00BE62F8"/>
    <w:rsid w:val="00BE645B"/>
    <w:rsid w:val="00BE7533"/>
    <w:rsid w:val="00BE7747"/>
    <w:rsid w:val="00BF3598"/>
    <w:rsid w:val="00BF3BFF"/>
    <w:rsid w:val="00C028A9"/>
    <w:rsid w:val="00C03105"/>
    <w:rsid w:val="00C04DA6"/>
    <w:rsid w:val="00C05310"/>
    <w:rsid w:val="00C15FC0"/>
    <w:rsid w:val="00C16406"/>
    <w:rsid w:val="00C174A3"/>
    <w:rsid w:val="00C21379"/>
    <w:rsid w:val="00C21ABC"/>
    <w:rsid w:val="00C24DA2"/>
    <w:rsid w:val="00C2579E"/>
    <w:rsid w:val="00C25E73"/>
    <w:rsid w:val="00C25F30"/>
    <w:rsid w:val="00C303E2"/>
    <w:rsid w:val="00C3119A"/>
    <w:rsid w:val="00C3240F"/>
    <w:rsid w:val="00C368D2"/>
    <w:rsid w:val="00C42F5D"/>
    <w:rsid w:val="00C446DA"/>
    <w:rsid w:val="00C4668B"/>
    <w:rsid w:val="00C56494"/>
    <w:rsid w:val="00C56D5A"/>
    <w:rsid w:val="00C615F9"/>
    <w:rsid w:val="00C6227B"/>
    <w:rsid w:val="00C81DB3"/>
    <w:rsid w:val="00C81FAF"/>
    <w:rsid w:val="00C84721"/>
    <w:rsid w:val="00C87B66"/>
    <w:rsid w:val="00C94192"/>
    <w:rsid w:val="00C94D92"/>
    <w:rsid w:val="00C9693C"/>
    <w:rsid w:val="00CA31EF"/>
    <w:rsid w:val="00CA433D"/>
    <w:rsid w:val="00CB3004"/>
    <w:rsid w:val="00CD302C"/>
    <w:rsid w:val="00CD3838"/>
    <w:rsid w:val="00CD6222"/>
    <w:rsid w:val="00CD6A5D"/>
    <w:rsid w:val="00CE313B"/>
    <w:rsid w:val="00CE3149"/>
    <w:rsid w:val="00CE45D7"/>
    <w:rsid w:val="00CE475E"/>
    <w:rsid w:val="00CE67C4"/>
    <w:rsid w:val="00CF14B4"/>
    <w:rsid w:val="00D031C1"/>
    <w:rsid w:val="00D03E1B"/>
    <w:rsid w:val="00D05282"/>
    <w:rsid w:val="00D11084"/>
    <w:rsid w:val="00D116F8"/>
    <w:rsid w:val="00D1640A"/>
    <w:rsid w:val="00D17358"/>
    <w:rsid w:val="00D2778C"/>
    <w:rsid w:val="00D27A10"/>
    <w:rsid w:val="00D329A4"/>
    <w:rsid w:val="00D3602E"/>
    <w:rsid w:val="00D411AC"/>
    <w:rsid w:val="00D44E13"/>
    <w:rsid w:val="00D45E92"/>
    <w:rsid w:val="00D51D8C"/>
    <w:rsid w:val="00D51EAA"/>
    <w:rsid w:val="00D579CC"/>
    <w:rsid w:val="00D61C23"/>
    <w:rsid w:val="00D63801"/>
    <w:rsid w:val="00D725E8"/>
    <w:rsid w:val="00D739CA"/>
    <w:rsid w:val="00D75032"/>
    <w:rsid w:val="00D8116F"/>
    <w:rsid w:val="00D8142A"/>
    <w:rsid w:val="00D82B1A"/>
    <w:rsid w:val="00D82F26"/>
    <w:rsid w:val="00D83A3B"/>
    <w:rsid w:val="00D83FCD"/>
    <w:rsid w:val="00D8492E"/>
    <w:rsid w:val="00D84EE6"/>
    <w:rsid w:val="00D86DE7"/>
    <w:rsid w:val="00D940F0"/>
    <w:rsid w:val="00D95442"/>
    <w:rsid w:val="00D97B2A"/>
    <w:rsid w:val="00DA2661"/>
    <w:rsid w:val="00DA4C81"/>
    <w:rsid w:val="00DB11FE"/>
    <w:rsid w:val="00DC1B3F"/>
    <w:rsid w:val="00DC6F7E"/>
    <w:rsid w:val="00DD01A7"/>
    <w:rsid w:val="00DD0F42"/>
    <w:rsid w:val="00DD34A2"/>
    <w:rsid w:val="00DD6D62"/>
    <w:rsid w:val="00DE1010"/>
    <w:rsid w:val="00DE6774"/>
    <w:rsid w:val="00DF2946"/>
    <w:rsid w:val="00DF563F"/>
    <w:rsid w:val="00E0114F"/>
    <w:rsid w:val="00E01306"/>
    <w:rsid w:val="00E02C6A"/>
    <w:rsid w:val="00E04E22"/>
    <w:rsid w:val="00E072C0"/>
    <w:rsid w:val="00E1196B"/>
    <w:rsid w:val="00E125DA"/>
    <w:rsid w:val="00E16B7D"/>
    <w:rsid w:val="00E30639"/>
    <w:rsid w:val="00E31937"/>
    <w:rsid w:val="00E40861"/>
    <w:rsid w:val="00E41B0F"/>
    <w:rsid w:val="00E46DEF"/>
    <w:rsid w:val="00E47B82"/>
    <w:rsid w:val="00E5026F"/>
    <w:rsid w:val="00E50F80"/>
    <w:rsid w:val="00E51AB8"/>
    <w:rsid w:val="00E51ED7"/>
    <w:rsid w:val="00E53489"/>
    <w:rsid w:val="00E5378D"/>
    <w:rsid w:val="00E53F0E"/>
    <w:rsid w:val="00E620A3"/>
    <w:rsid w:val="00E6586B"/>
    <w:rsid w:val="00E65FEE"/>
    <w:rsid w:val="00E66EAD"/>
    <w:rsid w:val="00E707FF"/>
    <w:rsid w:val="00E7511A"/>
    <w:rsid w:val="00E83F8C"/>
    <w:rsid w:val="00E8406C"/>
    <w:rsid w:val="00E86999"/>
    <w:rsid w:val="00E86D3D"/>
    <w:rsid w:val="00E92FA2"/>
    <w:rsid w:val="00E973E4"/>
    <w:rsid w:val="00EA022B"/>
    <w:rsid w:val="00EA3712"/>
    <w:rsid w:val="00EB0DBA"/>
    <w:rsid w:val="00EB2F5F"/>
    <w:rsid w:val="00EB314C"/>
    <w:rsid w:val="00EB714A"/>
    <w:rsid w:val="00EB7AC5"/>
    <w:rsid w:val="00EC0968"/>
    <w:rsid w:val="00EC2705"/>
    <w:rsid w:val="00EC2868"/>
    <w:rsid w:val="00EC37F9"/>
    <w:rsid w:val="00EC5AC3"/>
    <w:rsid w:val="00EC6F48"/>
    <w:rsid w:val="00ED279F"/>
    <w:rsid w:val="00ED5FF7"/>
    <w:rsid w:val="00ED7183"/>
    <w:rsid w:val="00ED753E"/>
    <w:rsid w:val="00ED75FC"/>
    <w:rsid w:val="00EE63A6"/>
    <w:rsid w:val="00EF3366"/>
    <w:rsid w:val="00EF7F0D"/>
    <w:rsid w:val="00F01A23"/>
    <w:rsid w:val="00F04F16"/>
    <w:rsid w:val="00F11E8F"/>
    <w:rsid w:val="00F1433A"/>
    <w:rsid w:val="00F15EB8"/>
    <w:rsid w:val="00F16119"/>
    <w:rsid w:val="00F21145"/>
    <w:rsid w:val="00F22D9B"/>
    <w:rsid w:val="00F253C3"/>
    <w:rsid w:val="00F26A53"/>
    <w:rsid w:val="00F26B46"/>
    <w:rsid w:val="00F26D2F"/>
    <w:rsid w:val="00F276A0"/>
    <w:rsid w:val="00F30DBE"/>
    <w:rsid w:val="00F32A9C"/>
    <w:rsid w:val="00F33161"/>
    <w:rsid w:val="00F36BB5"/>
    <w:rsid w:val="00F36D54"/>
    <w:rsid w:val="00F37ECC"/>
    <w:rsid w:val="00F4060B"/>
    <w:rsid w:val="00F43884"/>
    <w:rsid w:val="00F50314"/>
    <w:rsid w:val="00F51A60"/>
    <w:rsid w:val="00F51F7F"/>
    <w:rsid w:val="00F52023"/>
    <w:rsid w:val="00F525F8"/>
    <w:rsid w:val="00F53B6A"/>
    <w:rsid w:val="00F603C8"/>
    <w:rsid w:val="00F60CFC"/>
    <w:rsid w:val="00F60E3F"/>
    <w:rsid w:val="00F61FD2"/>
    <w:rsid w:val="00F70768"/>
    <w:rsid w:val="00F724BE"/>
    <w:rsid w:val="00F724E0"/>
    <w:rsid w:val="00F75D85"/>
    <w:rsid w:val="00F76444"/>
    <w:rsid w:val="00F768AA"/>
    <w:rsid w:val="00F87108"/>
    <w:rsid w:val="00F87CA2"/>
    <w:rsid w:val="00F914C7"/>
    <w:rsid w:val="00F92FED"/>
    <w:rsid w:val="00F9468D"/>
    <w:rsid w:val="00F94A67"/>
    <w:rsid w:val="00F96061"/>
    <w:rsid w:val="00FA0B8E"/>
    <w:rsid w:val="00FA64A0"/>
    <w:rsid w:val="00FA6778"/>
    <w:rsid w:val="00FB1048"/>
    <w:rsid w:val="00FB2741"/>
    <w:rsid w:val="00FB76DD"/>
    <w:rsid w:val="00FC106C"/>
    <w:rsid w:val="00FC1289"/>
    <w:rsid w:val="00FC3F11"/>
    <w:rsid w:val="00FD0A1A"/>
    <w:rsid w:val="00FD1482"/>
    <w:rsid w:val="00FD2AA9"/>
    <w:rsid w:val="00FD3316"/>
    <w:rsid w:val="00FD46DD"/>
    <w:rsid w:val="00FD498F"/>
    <w:rsid w:val="00FD4CF0"/>
    <w:rsid w:val="00FD575C"/>
    <w:rsid w:val="00FD6742"/>
    <w:rsid w:val="00FE5D7F"/>
    <w:rsid w:val="00FF1944"/>
    <w:rsid w:val="00FF49AB"/>
    <w:rsid w:val="00FF59C5"/>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4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4495"/>
    <w:rPr>
      <w:rFonts w:asciiTheme="majorHAnsi" w:eastAsiaTheme="majorEastAsia" w:hAnsiTheme="majorHAnsi" w:cstheme="majorBidi"/>
      <w:sz w:val="18"/>
      <w:szCs w:val="18"/>
    </w:rPr>
  </w:style>
  <w:style w:type="paragraph" w:styleId="a5">
    <w:name w:val="header"/>
    <w:basedOn w:val="a"/>
    <w:link w:val="a6"/>
    <w:uiPriority w:val="99"/>
    <w:unhideWhenUsed/>
    <w:rsid w:val="0003619F"/>
    <w:pPr>
      <w:tabs>
        <w:tab w:val="center" w:pos="4252"/>
        <w:tab w:val="right" w:pos="8504"/>
      </w:tabs>
      <w:snapToGrid w:val="0"/>
    </w:pPr>
  </w:style>
  <w:style w:type="character" w:customStyle="1" w:styleId="a6">
    <w:name w:val="ヘッダー (文字)"/>
    <w:basedOn w:val="a0"/>
    <w:link w:val="a5"/>
    <w:uiPriority w:val="99"/>
    <w:rsid w:val="0003619F"/>
  </w:style>
  <w:style w:type="paragraph" w:styleId="a7">
    <w:name w:val="footer"/>
    <w:basedOn w:val="a"/>
    <w:link w:val="a8"/>
    <w:uiPriority w:val="99"/>
    <w:unhideWhenUsed/>
    <w:rsid w:val="0003619F"/>
    <w:pPr>
      <w:tabs>
        <w:tab w:val="center" w:pos="4252"/>
        <w:tab w:val="right" w:pos="8504"/>
      </w:tabs>
      <w:snapToGrid w:val="0"/>
    </w:pPr>
  </w:style>
  <w:style w:type="character" w:customStyle="1" w:styleId="a8">
    <w:name w:val="フッター (文字)"/>
    <w:basedOn w:val="a0"/>
    <w:link w:val="a7"/>
    <w:uiPriority w:val="99"/>
    <w:rsid w:val="0003619F"/>
  </w:style>
  <w:style w:type="table" w:styleId="a9">
    <w:name w:val="Table Grid"/>
    <w:basedOn w:val="a1"/>
    <w:uiPriority w:val="59"/>
    <w:rsid w:val="0003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32A9C"/>
    <w:rPr>
      <w:color w:val="408080" w:themeColor="hyperlink"/>
      <w:u w:val="single"/>
    </w:rPr>
  </w:style>
  <w:style w:type="paragraph" w:styleId="ab">
    <w:name w:val="List Paragraph"/>
    <w:basedOn w:val="a"/>
    <w:uiPriority w:val="34"/>
    <w:qFormat/>
    <w:rsid w:val="004B194E"/>
    <w:pPr>
      <w:ind w:leftChars="400" w:left="840"/>
    </w:pPr>
  </w:style>
  <w:style w:type="paragraph" w:styleId="Web">
    <w:name w:val="Normal (Web)"/>
    <w:basedOn w:val="a"/>
    <w:uiPriority w:val="99"/>
    <w:semiHidden/>
    <w:unhideWhenUsed/>
    <w:rsid w:val="004F1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0425A5"/>
  </w:style>
  <w:style w:type="paragraph" w:styleId="ad">
    <w:name w:val="No Spacing"/>
    <w:link w:val="ae"/>
    <w:uiPriority w:val="1"/>
    <w:qFormat/>
    <w:rsid w:val="00D8116F"/>
    <w:rPr>
      <w:kern w:val="0"/>
      <w:sz w:val="22"/>
    </w:rPr>
  </w:style>
  <w:style w:type="character" w:customStyle="1" w:styleId="ae">
    <w:name w:val="行間詰め (文字)"/>
    <w:basedOn w:val="a0"/>
    <w:link w:val="ad"/>
    <w:uiPriority w:val="1"/>
    <w:rsid w:val="00D8116F"/>
    <w:rPr>
      <w:kern w:val="0"/>
      <w:sz w:val="22"/>
    </w:rPr>
  </w:style>
  <w:style w:type="paragraph" w:styleId="af">
    <w:name w:val="Plain Text"/>
    <w:basedOn w:val="a"/>
    <w:link w:val="af0"/>
    <w:uiPriority w:val="99"/>
    <w:unhideWhenUsed/>
    <w:rsid w:val="00D17358"/>
    <w:pPr>
      <w:jc w:val="left"/>
    </w:pPr>
    <w:rPr>
      <w:rFonts w:ascii="游ゴシック" w:eastAsia="游ゴシック" w:hAnsi="Courier New" w:cs="Courier New"/>
      <w:sz w:val="22"/>
    </w:rPr>
  </w:style>
  <w:style w:type="character" w:customStyle="1" w:styleId="af0">
    <w:name w:val="書式なし (文字)"/>
    <w:basedOn w:val="a0"/>
    <w:link w:val="af"/>
    <w:uiPriority w:val="99"/>
    <w:rsid w:val="00D1735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5275">
      <w:bodyDiv w:val="1"/>
      <w:marLeft w:val="0"/>
      <w:marRight w:val="0"/>
      <w:marTop w:val="0"/>
      <w:marBottom w:val="0"/>
      <w:divBdr>
        <w:top w:val="none" w:sz="0" w:space="0" w:color="auto"/>
        <w:left w:val="none" w:sz="0" w:space="0" w:color="auto"/>
        <w:bottom w:val="none" w:sz="0" w:space="0" w:color="auto"/>
        <w:right w:val="none" w:sz="0" w:space="0" w:color="auto"/>
      </w:divBdr>
    </w:div>
    <w:div w:id="497498696">
      <w:bodyDiv w:val="1"/>
      <w:marLeft w:val="0"/>
      <w:marRight w:val="0"/>
      <w:marTop w:val="0"/>
      <w:marBottom w:val="0"/>
      <w:divBdr>
        <w:top w:val="none" w:sz="0" w:space="0" w:color="auto"/>
        <w:left w:val="none" w:sz="0" w:space="0" w:color="auto"/>
        <w:bottom w:val="none" w:sz="0" w:space="0" w:color="auto"/>
        <w:right w:val="none" w:sz="0" w:space="0" w:color="auto"/>
      </w:divBdr>
    </w:div>
    <w:div w:id="1085103150">
      <w:bodyDiv w:val="1"/>
      <w:marLeft w:val="0"/>
      <w:marRight w:val="0"/>
      <w:marTop w:val="0"/>
      <w:marBottom w:val="0"/>
      <w:divBdr>
        <w:top w:val="none" w:sz="0" w:space="0" w:color="auto"/>
        <w:left w:val="none" w:sz="0" w:space="0" w:color="auto"/>
        <w:bottom w:val="none" w:sz="0" w:space="0" w:color="auto"/>
        <w:right w:val="none" w:sz="0" w:space="0" w:color="auto"/>
      </w:divBdr>
    </w:div>
    <w:div w:id="1255090812">
      <w:bodyDiv w:val="1"/>
      <w:marLeft w:val="0"/>
      <w:marRight w:val="0"/>
      <w:marTop w:val="0"/>
      <w:marBottom w:val="0"/>
      <w:divBdr>
        <w:top w:val="none" w:sz="0" w:space="0" w:color="auto"/>
        <w:left w:val="none" w:sz="0" w:space="0" w:color="auto"/>
        <w:bottom w:val="none" w:sz="0" w:space="0" w:color="auto"/>
        <w:right w:val="none" w:sz="0" w:space="0" w:color="auto"/>
      </w:divBdr>
    </w:div>
    <w:div w:id="1382708919">
      <w:bodyDiv w:val="1"/>
      <w:marLeft w:val="0"/>
      <w:marRight w:val="0"/>
      <w:marTop w:val="0"/>
      <w:marBottom w:val="0"/>
      <w:divBdr>
        <w:top w:val="none" w:sz="0" w:space="0" w:color="auto"/>
        <w:left w:val="none" w:sz="0" w:space="0" w:color="auto"/>
        <w:bottom w:val="none" w:sz="0" w:space="0" w:color="auto"/>
        <w:right w:val="none" w:sz="0" w:space="0" w:color="auto"/>
      </w:divBdr>
    </w:div>
    <w:div w:id="1935160500">
      <w:bodyDiv w:val="1"/>
      <w:marLeft w:val="0"/>
      <w:marRight w:val="0"/>
      <w:marTop w:val="0"/>
      <w:marBottom w:val="0"/>
      <w:divBdr>
        <w:top w:val="none" w:sz="0" w:space="0" w:color="auto"/>
        <w:left w:val="none" w:sz="0" w:space="0" w:color="auto"/>
        <w:bottom w:val="none" w:sz="0" w:space="0" w:color="auto"/>
        <w:right w:val="none" w:sz="0" w:space="0" w:color="auto"/>
      </w:divBdr>
    </w:div>
    <w:div w:id="1974171720">
      <w:bodyDiv w:val="1"/>
      <w:marLeft w:val="0"/>
      <w:marRight w:val="0"/>
      <w:marTop w:val="0"/>
      <w:marBottom w:val="0"/>
      <w:divBdr>
        <w:top w:val="none" w:sz="0" w:space="0" w:color="auto"/>
        <w:left w:val="none" w:sz="0" w:space="0" w:color="auto"/>
        <w:bottom w:val="none" w:sz="0" w:space="0" w:color="auto"/>
        <w:right w:val="none" w:sz="0" w:space="0" w:color="auto"/>
      </w:divBdr>
    </w:div>
    <w:div w:id="21292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pring">
  <a:themeElements>
    <a:clrScheme name="Spring">
      <a:dk1>
        <a:sysClr val="windowText" lastClr="000000"/>
      </a:dk1>
      <a:lt1>
        <a:sysClr val="window" lastClr="FFFFFF"/>
      </a:lt1>
      <a:dk2>
        <a:srgbClr val="66822D"/>
      </a:dk2>
      <a:lt2>
        <a:srgbClr val="BEEA73"/>
      </a:lt2>
      <a:accent1>
        <a:srgbClr val="C1EC76"/>
      </a:accent1>
      <a:accent2>
        <a:srgbClr val="8FE28A"/>
      </a:accent2>
      <a:accent3>
        <a:srgbClr val="F3BF45"/>
      </a:accent3>
      <a:accent4>
        <a:srgbClr val="F47E5A"/>
      </a:accent4>
      <a:accent5>
        <a:srgbClr val="F489CF"/>
      </a:accent5>
      <a:accent6>
        <a:srgbClr val="B56FF4"/>
      </a:accent6>
      <a:hlink>
        <a:srgbClr val="408080"/>
      </a:hlink>
      <a:folHlink>
        <a:srgbClr val="5EAEAE"/>
      </a:folHlink>
    </a:clrScheme>
    <a:fontScheme name="Spring">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pring">
      <a:fillStyleLst>
        <a:solidFill>
          <a:schemeClr val="phClr"/>
        </a:solidFill>
        <a:gradFill rotWithShape="1">
          <a:gsLst>
            <a:gs pos="0">
              <a:schemeClr val="phClr">
                <a:tint val="70000"/>
                <a:lumMod val="110000"/>
              </a:schemeClr>
            </a:gs>
            <a:gs pos="100000">
              <a:schemeClr val="phClr">
                <a:tint val="100000"/>
                <a:shade val="85000"/>
                <a:lumMod val="80000"/>
              </a:schemeClr>
            </a:gs>
          </a:gsLst>
          <a:lin ang="5400000" scaled="1"/>
        </a:gradFill>
        <a:gradFill rotWithShape="1">
          <a:gsLst>
            <a:gs pos="0">
              <a:schemeClr val="phClr">
                <a:tint val="97000"/>
                <a:satMod val="100000"/>
                <a:lumMod val="110000"/>
              </a:schemeClr>
            </a:gs>
            <a:gs pos="100000">
              <a:schemeClr val="phClr">
                <a:shade val="85000"/>
                <a:lumMod val="8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100000"/>
                <a:hueMod val="100000"/>
                <a:satMod val="106000"/>
                <a:lumMod val="100000"/>
              </a:schemeClr>
            </a:gs>
            <a:gs pos="88000">
              <a:schemeClr val="phClr">
                <a:tint val="90000"/>
                <a:shade val="68000"/>
                <a:hueMod val="100000"/>
                <a:satMod val="114000"/>
                <a:lumMod val="74000"/>
              </a:schemeClr>
            </a:gs>
          </a:gsLst>
          <a:lin ang="5400000" scaled="1"/>
        </a:gradFill>
        <a:gradFill rotWithShape="1">
          <a:gsLst>
            <a:gs pos="0">
              <a:schemeClr val="phClr">
                <a:tint val="94000"/>
                <a:shade val="100000"/>
                <a:hueMod val="100000"/>
                <a:satMod val="118000"/>
                <a:lumMod val="100000"/>
              </a:schemeClr>
            </a:gs>
            <a:gs pos="100000">
              <a:schemeClr val="phClr">
                <a:tint val="98000"/>
                <a:shade val="68000"/>
                <a:hueMod val="100000"/>
                <a:satMod val="118000"/>
                <a:lumMod val="82000"/>
              </a:schemeClr>
            </a:gs>
          </a:gsLst>
          <a:path path="circle">
            <a:fillToRect l="50000" t="50000" r="100000" b="10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3DF5-9C0D-4DCD-B260-0E09C5A3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令和３年度版環境報告書（2021年）環農水研</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環境報告書（令和５年２月）環農水研</dc:title>
  <dc:subject/>
  <dc:creator/>
  <cp:keywords/>
  <dc:description/>
  <cp:lastModifiedBy/>
  <cp:revision>1</cp:revision>
  <dcterms:created xsi:type="dcterms:W3CDTF">2023-02-28T01:57:00Z</dcterms:created>
  <dcterms:modified xsi:type="dcterms:W3CDTF">2023-02-28T01:57:00Z</dcterms:modified>
  <cp:contentStatus/>
</cp:coreProperties>
</file>