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8F2A4B" w:rsidRDefault="00741659" w:rsidP="00AC3FB8">
      <w:pPr>
        <w:spacing w:line="32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bookmarkStart w:id="0" w:name="_GoBack"/>
      <w:bookmarkEnd w:id="0"/>
      <w:r w:rsidRPr="008F2A4B">
        <w:rPr>
          <w:rFonts w:ascii="游明朝" w:eastAsia="游明朝" w:hAnsi="游明朝" w:hint="eastAsia"/>
          <w:b/>
          <w:color w:val="000000" w:themeColor="text1"/>
          <w:sz w:val="24"/>
        </w:rPr>
        <w:t>契約職員</w:t>
      </w:r>
      <w:r w:rsidR="0056204C" w:rsidRPr="008F2A4B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871088" w:rsidRPr="00F71621">
        <w:rPr>
          <w:rFonts w:ascii="游明朝" w:eastAsia="游明朝" w:hAnsi="游明朝" w:hint="eastAsia"/>
          <w:b/>
          <w:color w:val="000000" w:themeColor="text1"/>
          <w:sz w:val="24"/>
        </w:rPr>
        <w:t>環境分析補助</w:t>
      </w:r>
      <w:r w:rsidR="00617334" w:rsidRPr="00F71621">
        <w:rPr>
          <w:rFonts w:ascii="游明朝" w:eastAsia="游明朝" w:hAnsi="游明朝" w:hint="eastAsia"/>
          <w:b/>
          <w:color w:val="000000" w:themeColor="text1"/>
          <w:sz w:val="24"/>
        </w:rPr>
        <w:t>業務</w:t>
      </w:r>
      <w:r w:rsidR="0056204C" w:rsidRPr="00F71621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8274D4" w:rsidRPr="008F2A4B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</w:p>
    <w:p w:rsidR="006D741D" w:rsidRDefault="004010CC" w:rsidP="00F71621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8F2A4B">
        <w:rPr>
          <w:rFonts w:ascii="游明朝" w:eastAsia="游明朝" w:hAnsi="游明朝" w:hint="eastAsia"/>
          <w:color w:val="000000" w:themeColor="text1"/>
        </w:rPr>
        <w:t>下記の文章をよく</w:t>
      </w:r>
      <w:r w:rsidRPr="00F71621">
        <w:rPr>
          <w:rFonts w:ascii="游明朝" w:eastAsia="游明朝" w:hAnsi="游明朝" w:hint="eastAsia"/>
          <w:color w:val="000000" w:themeColor="text1"/>
        </w:rPr>
        <w:t>読んで、</w:t>
      </w:r>
      <w:r w:rsidR="00B12CAC" w:rsidRPr="00F71621">
        <w:rPr>
          <w:rFonts w:ascii="游明朝" w:eastAsia="游明朝" w:hAnsi="游明朝" w:hint="eastAsia"/>
          <w:color w:val="000000" w:themeColor="text1"/>
        </w:rPr>
        <w:t>必要書類を</w:t>
      </w:r>
      <w:r w:rsidR="00F71621" w:rsidRPr="00F71621">
        <w:rPr>
          <w:rFonts w:ascii="游明朝" w:eastAsia="游明朝" w:hAnsi="游明朝" w:hint="eastAsia"/>
          <w:b/>
          <w:color w:val="FF0000"/>
          <w:u w:val="single"/>
        </w:rPr>
        <w:t>３月６日（水）必着（持込可）</w:t>
      </w:r>
      <w:r w:rsidR="00B12CAC" w:rsidRPr="00F71621">
        <w:rPr>
          <w:rFonts w:ascii="游明朝" w:eastAsia="游明朝" w:hAnsi="游明朝" w:hint="eastAsia"/>
          <w:color w:val="000000" w:themeColor="text1"/>
        </w:rPr>
        <w:t>で下記住所</w:t>
      </w:r>
      <w:r w:rsidR="00B12CAC" w:rsidRPr="008F2A4B">
        <w:rPr>
          <w:rFonts w:ascii="游明朝" w:eastAsia="游明朝" w:hAnsi="游明朝" w:hint="eastAsia"/>
          <w:color w:val="000000" w:themeColor="text1"/>
        </w:rPr>
        <w:t>まで郵送して</w:t>
      </w:r>
      <w:r w:rsidR="00F71621">
        <w:rPr>
          <w:rFonts w:ascii="游明朝" w:eastAsia="游明朝" w:hAnsi="游明朝" w:hint="eastAsia"/>
          <w:color w:val="000000" w:themeColor="text1"/>
        </w:rPr>
        <w:t xml:space="preserve">　　　　</w:t>
      </w:r>
      <w:r w:rsidR="00B12CAC" w:rsidRPr="008F2A4B">
        <w:rPr>
          <w:rFonts w:ascii="游明朝" w:eastAsia="游明朝" w:hAnsi="游明朝" w:hint="eastAsia"/>
          <w:color w:val="000000" w:themeColor="text1"/>
        </w:rPr>
        <w:t>ください。</w:t>
      </w: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3A568D" w:rsidRPr="008F2A4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568" w:type="dxa"/>
          </w:tcPr>
          <w:p w:rsidR="003A568D" w:rsidRPr="008F2A4B" w:rsidRDefault="00C2212A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契約職員</w:t>
            </w:r>
            <w:r w:rsidR="009809E9" w:rsidRPr="008F2A4B">
              <w:rPr>
                <w:rFonts w:ascii="游明朝" w:eastAsia="游明朝" w:hAnsi="游明朝" w:hint="eastAsia"/>
                <w:color w:val="000000" w:themeColor="text1"/>
              </w:rPr>
              <w:t>（フルタイム）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3A568D" w:rsidRPr="00F71621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71621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568" w:type="dxa"/>
          </w:tcPr>
          <w:p w:rsidR="003A568D" w:rsidRPr="008F2A4B" w:rsidRDefault="0030080D" w:rsidP="004000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  <w:sz w:val="22"/>
              </w:rPr>
              <w:t>環境分析補助</w:t>
            </w:r>
            <w:r w:rsidR="00924E25" w:rsidRPr="008F2A4B">
              <w:rPr>
                <w:rFonts w:ascii="游明朝" w:eastAsia="游明朝" w:hAnsi="游明朝" w:hint="eastAsia"/>
                <w:color w:val="000000" w:themeColor="text1"/>
                <w:sz w:val="22"/>
              </w:rPr>
              <w:t>業務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4010CC" w:rsidRPr="00F71621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71621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568" w:type="dxa"/>
          </w:tcPr>
          <w:p w:rsidR="002D12A1" w:rsidRPr="008F2A4B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8F2A4B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8F2A4B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4010CC" w:rsidRPr="00F71621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71621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568" w:type="dxa"/>
          </w:tcPr>
          <w:p w:rsidR="004010CC" w:rsidRPr="008F2A4B" w:rsidRDefault="004000C0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36274">
              <w:rPr>
                <w:rFonts w:ascii="游明朝" w:eastAsia="游明朝" w:hAnsi="游明朝" w:hint="eastAsia"/>
                <w:color w:val="000000" w:themeColor="text1"/>
              </w:rPr>
              <w:t>６</w:t>
            </w:r>
            <w:r w:rsidR="002D12A1" w:rsidRPr="008F2A4B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436274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2D12A1" w:rsidRPr="008F2A4B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910995" w:rsidRPr="008F2A4B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8F2A4B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4010CC" w:rsidRPr="008F2A4B">
              <w:rPr>
                <w:rFonts w:ascii="游明朝" w:eastAsia="游明朝" w:hAnsi="游明朝" w:hint="eastAsia"/>
                <w:color w:val="000000" w:themeColor="text1"/>
              </w:rPr>
              <w:t>～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36274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="004010CC" w:rsidRPr="008F2A4B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8F2A4B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8F2A4B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617334" w:rsidRPr="00F71621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71621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568" w:type="dxa"/>
          </w:tcPr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大気や粉じん等の化学分析</w:t>
            </w:r>
          </w:p>
          <w:p w:rsidR="0030080D" w:rsidRPr="008F2A4B" w:rsidRDefault="0030080D" w:rsidP="0055367D">
            <w:pPr>
              <w:spacing w:line="300" w:lineRule="exact"/>
              <w:ind w:left="210" w:hangingChars="100" w:hanging="210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高速液体クロマトグラフ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（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H</w:t>
            </w:r>
            <w:r w:rsidR="0055367D" w:rsidRPr="008F2A4B">
              <w:rPr>
                <w:rFonts w:ascii="游明朝" w:eastAsia="游明朝" w:hAnsi="游明朝"/>
                <w:color w:val="000000" w:themeColor="text1"/>
              </w:rPr>
              <w:t>PLC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）等を使用した分析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ま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たは手分析の実施</w:t>
            </w:r>
          </w:p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・分析結果のパソコンを用いたとりまとめ</w:t>
            </w:r>
          </w:p>
          <w:p w:rsidR="0030080D" w:rsidRPr="008F2A4B" w:rsidRDefault="0032139B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32139B">
              <w:rPr>
                <w:rFonts w:ascii="游明朝" w:eastAsia="游明朝" w:hAnsi="游明朝" w:hint="eastAsia"/>
                <w:color w:val="FF0000"/>
              </w:rPr>
              <w:t>・</w:t>
            </w:r>
            <w:r w:rsidR="0030080D" w:rsidRPr="008F2A4B">
              <w:rPr>
                <w:rFonts w:ascii="游明朝" w:eastAsia="游明朝" w:hAnsi="游明朝" w:hint="eastAsia"/>
                <w:color w:val="000000" w:themeColor="text1"/>
              </w:rPr>
              <w:t>分析装置・試薬等の管理</w:t>
            </w:r>
          </w:p>
          <w:p w:rsidR="00617334" w:rsidRPr="008F2A4B" w:rsidRDefault="0032139B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32139B">
              <w:rPr>
                <w:rFonts w:ascii="游明朝" w:eastAsia="游明朝" w:hAnsi="游明朝" w:hint="eastAsia"/>
                <w:color w:val="FF0000"/>
              </w:rPr>
              <w:t>・</w:t>
            </w:r>
            <w:r w:rsidR="0030080D" w:rsidRPr="008F2A4B">
              <w:rPr>
                <w:rFonts w:ascii="游明朝" w:eastAsia="游明朝" w:hAnsi="游明朝" w:hint="eastAsia"/>
                <w:color w:val="000000" w:themeColor="text1"/>
              </w:rPr>
              <w:t>その他関連業務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617334" w:rsidRPr="00F71621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71621">
              <w:rPr>
                <w:rFonts w:ascii="游明朝" w:eastAsia="游明朝" w:hAnsi="游明朝" w:hint="eastAsia"/>
                <w:color w:val="000000" w:themeColor="text1"/>
              </w:rPr>
              <w:t>必要な経験等</w:t>
            </w:r>
          </w:p>
        </w:tc>
        <w:tc>
          <w:tcPr>
            <w:tcW w:w="7568" w:type="dxa"/>
          </w:tcPr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化学分析の経験を有する方</w:t>
            </w:r>
          </w:p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ワード、エクセル等パソコンの基本操作のできる方</w:t>
            </w:r>
          </w:p>
          <w:p w:rsidR="0030080D" w:rsidRPr="0030080D" w:rsidRDefault="00617334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学歴・免許・資格・年齢　不問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労働条件</w:t>
            </w:r>
          </w:p>
        </w:tc>
        <w:tc>
          <w:tcPr>
            <w:tcW w:w="7568" w:type="dxa"/>
          </w:tcPr>
          <w:p w:rsidR="004311E4" w:rsidRPr="00796264" w:rsidRDefault="004311E4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勤務条件等は、法人の諸規程によります。</w:t>
            </w:r>
          </w:p>
          <w:p w:rsidR="002714F8" w:rsidRPr="007209AC" w:rsidRDefault="002714F8" w:rsidP="002714F8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D1049A">
              <w:rPr>
                <w:rFonts w:ascii="游明朝" w:eastAsia="游明朝" w:hAnsi="游明朝" w:hint="eastAsia"/>
              </w:rPr>
              <w:t>月額１９１，６００円</w:t>
            </w:r>
          </w:p>
          <w:p w:rsidR="002714F8" w:rsidRDefault="002714F8" w:rsidP="002714F8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賞与あり　年２回　計</w:t>
            </w:r>
            <w:r>
              <w:rPr>
                <w:rFonts w:ascii="游明朝" w:eastAsia="游明朝" w:hAnsi="游明朝" w:hint="eastAsia"/>
              </w:rPr>
              <w:t>２．３</w:t>
            </w:r>
            <w:r w:rsidRPr="007209AC">
              <w:rPr>
                <w:rFonts w:ascii="游明朝" w:eastAsia="游明朝" w:hAnsi="游明朝" w:hint="eastAsia"/>
              </w:rPr>
              <w:t>月分＜令和</w:t>
            </w:r>
            <w:r>
              <w:rPr>
                <w:rFonts w:ascii="游明朝" w:eastAsia="游明朝" w:hAnsi="游明朝" w:hint="eastAsia"/>
              </w:rPr>
              <w:t>５</w:t>
            </w:r>
            <w:r w:rsidRPr="007209AC">
              <w:rPr>
                <w:rFonts w:ascii="游明朝" w:eastAsia="游明朝" w:hAnsi="游明朝" w:hint="eastAsia"/>
              </w:rPr>
              <w:t>年度実績＞</w:t>
            </w:r>
          </w:p>
          <w:p w:rsidR="004010CC" w:rsidRPr="00796264" w:rsidRDefault="002714F8" w:rsidP="002714F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209AC">
              <w:rPr>
                <w:rFonts w:ascii="游明朝" w:eastAsia="游明朝" w:hAnsi="游明朝" w:hint="eastAsia"/>
              </w:rPr>
              <w:t>昇給なし</w:t>
            </w:r>
          </w:p>
          <w:p w:rsidR="004010CC" w:rsidRPr="00796264" w:rsidRDefault="00B12C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通勤手当あり</w:t>
            </w:r>
            <w:r w:rsidR="00035425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マイカー勤務可</w:t>
            </w:r>
          </w:p>
          <w:p w:rsidR="004010CC" w:rsidRPr="00796264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加入保険等　雇用・</w:t>
            </w:r>
            <w:r w:rsidR="00E105CD" w:rsidRPr="00796264">
              <w:rPr>
                <w:rFonts w:ascii="游明朝" w:eastAsia="游明朝" w:hAnsi="游明朝" w:hint="eastAsia"/>
                <w:color w:val="000000" w:themeColor="text1"/>
              </w:rPr>
              <w:t>労災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422C1" w:rsidRPr="00796264">
              <w:rPr>
                <w:rFonts w:ascii="游明朝" w:eastAsia="游明朝" w:hAnsi="游明朝" w:hint="eastAsia"/>
                <w:color w:val="000000" w:themeColor="text1"/>
              </w:rPr>
              <w:t>健康、厚生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等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就業時間</w:t>
            </w:r>
          </w:p>
        </w:tc>
        <w:tc>
          <w:tcPr>
            <w:tcW w:w="7568" w:type="dxa"/>
          </w:tcPr>
          <w:p w:rsidR="004010CC" w:rsidRPr="00796264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９：００～１７：３０　休憩時間４５分</w:t>
            </w:r>
            <w:r w:rsidR="008935CA" w:rsidRPr="00796264">
              <w:rPr>
                <w:rFonts w:ascii="游明朝" w:eastAsia="游明朝" w:hAnsi="游明朝" w:hint="eastAsia"/>
                <w:color w:val="000000" w:themeColor="text1"/>
              </w:rPr>
              <w:t>（週５日勤務）</w:t>
            </w:r>
          </w:p>
          <w:p w:rsidR="00210852" w:rsidRPr="00924E25" w:rsidRDefault="00035425" w:rsidP="008F2A4B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時間外勤務あり</w:t>
            </w:r>
            <w:r w:rsidR="00210852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休日等</w:t>
            </w:r>
          </w:p>
        </w:tc>
        <w:tc>
          <w:tcPr>
            <w:tcW w:w="7568" w:type="dxa"/>
          </w:tcPr>
          <w:p w:rsidR="004010CC" w:rsidRPr="00796264" w:rsidRDefault="00353C67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 xml:space="preserve">土日祝他　</w:t>
            </w:r>
            <w:r w:rsidR="004010CC" w:rsidRPr="00796264">
              <w:rPr>
                <w:rFonts w:ascii="游明朝" w:eastAsia="游明朝" w:hAnsi="游明朝" w:hint="eastAsia"/>
                <w:color w:val="000000" w:themeColor="text1"/>
              </w:rPr>
              <w:t>週休二日制　年末年始（１２／２９～１／３）</w:t>
            </w:r>
          </w:p>
          <w:p w:rsidR="004010CC" w:rsidRPr="00796264" w:rsidRDefault="00020D3F" w:rsidP="008A108D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年次有給休暇</w:t>
            </w:r>
            <w:r w:rsidR="00035425" w:rsidRPr="00796264">
              <w:rPr>
                <w:rFonts w:ascii="游明朝" w:eastAsia="游明朝" w:hAnsi="游明朝" w:hint="eastAsia"/>
                <w:color w:val="000000" w:themeColor="text1"/>
              </w:rPr>
              <w:t>日数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436274">
              <w:rPr>
                <w:rFonts w:ascii="游明朝" w:eastAsia="游明朝" w:hAnsi="游明朝" w:hint="eastAsia"/>
                <w:color w:val="000000" w:themeColor="text1"/>
              </w:rPr>
              <w:t>２０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選考等</w:t>
            </w:r>
          </w:p>
        </w:tc>
        <w:tc>
          <w:tcPr>
            <w:tcW w:w="7568" w:type="dxa"/>
          </w:tcPr>
          <w:p w:rsidR="00020D3F" w:rsidRPr="00796264" w:rsidRDefault="001B081D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採用人数　</w:t>
            </w:r>
            <w:r w:rsidR="00353C6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C2212A" w:rsidRPr="00796264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選考方法　書類選考、面接</w:t>
            </w:r>
          </w:p>
          <w:p w:rsidR="0056204C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応募書類　履歴書（写真貼付）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、職務経歴書</w:t>
            </w:r>
          </w:p>
          <w:p w:rsidR="0056204C" w:rsidRPr="00796264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申込書類等は、当研究所の責任にて破棄します。</w:t>
            </w:r>
          </w:p>
          <w:p w:rsidR="00F71621" w:rsidRPr="0064310B" w:rsidRDefault="00F71621" w:rsidP="00F71621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 xml:space="preserve">選考結果　</w:t>
            </w:r>
            <w:r w:rsidRPr="00F71621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Pr="0064310B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F71621" w:rsidRPr="0064310B" w:rsidRDefault="00F71621" w:rsidP="00F7162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F71621" w:rsidRPr="0064310B" w:rsidRDefault="00F71621" w:rsidP="00F7162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Pr="0064310B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64310B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64310B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F71621" w:rsidRPr="0064310B" w:rsidRDefault="00F71621" w:rsidP="00F71621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いずれか１日</w:t>
            </w:r>
          </w:p>
          <w:p w:rsidR="00F71621" w:rsidRPr="0064310B" w:rsidRDefault="00F71621" w:rsidP="00F7162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796264" w:rsidRDefault="00F71621" w:rsidP="00F71621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64310B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試用期間</w:t>
            </w:r>
          </w:p>
        </w:tc>
        <w:tc>
          <w:tcPr>
            <w:tcW w:w="7568" w:type="dxa"/>
          </w:tcPr>
          <w:p w:rsidR="004010CC" w:rsidRPr="00796264" w:rsidRDefault="005422C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採用後１４日間</w:t>
            </w:r>
          </w:p>
        </w:tc>
      </w:tr>
    </w:tbl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●履歴書送付先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〒５８３－０８６２　大阪府羽曳野市尺度４４２</w:t>
      </w:r>
    </w:p>
    <w:p w:rsidR="00223384" w:rsidRDefault="00AC3FB8" w:rsidP="00223384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地方独立行政法人　大阪府立環境農林水産総合研究所</w:t>
      </w:r>
      <w:r w:rsidR="00B978B6" w:rsidRPr="00796264">
        <w:rPr>
          <w:rFonts w:ascii="游明朝" w:eastAsia="游明朝" w:hAnsi="游明朝" w:hint="eastAsia"/>
          <w:color w:val="000000" w:themeColor="text1"/>
        </w:rPr>
        <w:t xml:space="preserve">　</w:t>
      </w:r>
      <w:r w:rsidRPr="00796264">
        <w:rPr>
          <w:rFonts w:ascii="游明朝" w:eastAsia="游明朝" w:hAnsi="游明朝" w:hint="eastAsia"/>
          <w:color w:val="000000" w:themeColor="text1"/>
        </w:rPr>
        <w:t>総務部総務グループ　採用担当</w:t>
      </w:r>
    </w:p>
    <w:p w:rsidR="00924E25" w:rsidRPr="00796264" w:rsidRDefault="007810E7" w:rsidP="00223384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※表面に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「</w:t>
      </w:r>
      <w:r w:rsidR="00C2212A" w:rsidRPr="00796264">
        <w:rPr>
          <w:rFonts w:ascii="游明朝" w:eastAsia="游明朝" w:hAnsi="游明朝" w:hint="eastAsia"/>
          <w:color w:val="000000" w:themeColor="text1"/>
          <w:u w:val="single"/>
        </w:rPr>
        <w:t>契約職</w:t>
      </w:r>
      <w:r w:rsidR="00C2212A" w:rsidRPr="00924E25">
        <w:rPr>
          <w:rFonts w:ascii="游明朝" w:eastAsia="游明朝" w:hAnsi="游明朝" w:hint="eastAsia"/>
          <w:color w:val="000000" w:themeColor="text1"/>
          <w:u w:val="single"/>
        </w:rPr>
        <w:t>員</w:t>
      </w:r>
      <w:r w:rsidRPr="00924E25">
        <w:rPr>
          <w:rFonts w:ascii="游明朝" w:eastAsia="游明朝" w:hAnsi="游明朝" w:hint="eastAsia"/>
          <w:color w:val="000000" w:themeColor="text1"/>
          <w:u w:val="single"/>
        </w:rPr>
        <w:t>（</w:t>
      </w:r>
      <w:r w:rsidR="008F2A4B" w:rsidRPr="008F2A4B">
        <w:rPr>
          <w:rFonts w:ascii="游明朝" w:eastAsia="游明朝" w:hAnsi="游明朝" w:hint="eastAsia"/>
          <w:color w:val="000000" w:themeColor="text1"/>
          <w:sz w:val="22"/>
          <w:u w:val="single"/>
        </w:rPr>
        <w:t>環境分析補助業務</w:t>
      </w:r>
      <w:r w:rsidRPr="00924E25">
        <w:rPr>
          <w:rFonts w:ascii="游明朝" w:eastAsia="游明朝" w:hAnsi="游明朝" w:hint="eastAsia"/>
          <w:color w:val="000000" w:themeColor="text1"/>
          <w:u w:val="single"/>
        </w:rPr>
        <w:t>）採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用」</w:t>
      </w:r>
      <w:r w:rsidRPr="00796264">
        <w:rPr>
          <w:rFonts w:ascii="游明朝" w:eastAsia="游明朝" w:hAnsi="游明朝" w:hint="eastAsia"/>
          <w:color w:val="000000" w:themeColor="text1"/>
        </w:rPr>
        <w:t>と</w:t>
      </w:r>
      <w:r w:rsidR="0001083B" w:rsidRPr="00796264">
        <w:rPr>
          <w:rFonts w:ascii="游明朝" w:eastAsia="游明朝" w:hAnsi="游明朝" w:hint="eastAsia"/>
          <w:color w:val="000000" w:themeColor="text1"/>
        </w:rPr>
        <w:t>朱で</w:t>
      </w:r>
      <w:r w:rsidRPr="00796264">
        <w:rPr>
          <w:rFonts w:ascii="游明朝" w:eastAsia="游明朝" w:hAnsi="游明朝" w:hint="eastAsia"/>
          <w:color w:val="000000" w:themeColor="text1"/>
        </w:rPr>
        <w:t>明記してください。</w:t>
      </w:r>
    </w:p>
    <w:sectPr w:rsidR="00924E25" w:rsidRPr="00796264" w:rsidSect="00223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47" w:bottom="567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F8" w:rsidRDefault="000E79F8" w:rsidP="00934510">
      <w:r>
        <w:separator/>
      </w:r>
    </w:p>
  </w:endnote>
  <w:endnote w:type="continuationSeparator" w:id="0">
    <w:p w:rsidR="000E79F8" w:rsidRDefault="000E79F8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E" w:rsidRDefault="00295B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E" w:rsidRDefault="00295B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E" w:rsidRDefault="00295B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F8" w:rsidRDefault="000E79F8" w:rsidP="00934510">
      <w:r>
        <w:separator/>
      </w:r>
    </w:p>
  </w:footnote>
  <w:footnote w:type="continuationSeparator" w:id="0">
    <w:p w:rsidR="000E79F8" w:rsidRDefault="000E79F8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E" w:rsidRDefault="00295B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E" w:rsidRDefault="00295B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E" w:rsidRDefault="00295B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28DE"/>
    <w:rsid w:val="00035425"/>
    <w:rsid w:val="00090503"/>
    <w:rsid w:val="000A16A8"/>
    <w:rsid w:val="000D105B"/>
    <w:rsid w:val="000D5E5A"/>
    <w:rsid w:val="000E79F8"/>
    <w:rsid w:val="00182295"/>
    <w:rsid w:val="001B081D"/>
    <w:rsid w:val="001B4BCD"/>
    <w:rsid w:val="001C00A7"/>
    <w:rsid w:val="00210852"/>
    <w:rsid w:val="00223384"/>
    <w:rsid w:val="00227C34"/>
    <w:rsid w:val="0024394A"/>
    <w:rsid w:val="002714F8"/>
    <w:rsid w:val="00295BBE"/>
    <w:rsid w:val="002C29A8"/>
    <w:rsid w:val="002D0F61"/>
    <w:rsid w:val="002D12A1"/>
    <w:rsid w:val="0030080D"/>
    <w:rsid w:val="0032139B"/>
    <w:rsid w:val="0035027A"/>
    <w:rsid w:val="00353C67"/>
    <w:rsid w:val="00362409"/>
    <w:rsid w:val="00396EA9"/>
    <w:rsid w:val="003A1FEA"/>
    <w:rsid w:val="003A568D"/>
    <w:rsid w:val="003E1344"/>
    <w:rsid w:val="003F729B"/>
    <w:rsid w:val="004000C0"/>
    <w:rsid w:val="004010CC"/>
    <w:rsid w:val="00403F0C"/>
    <w:rsid w:val="00417311"/>
    <w:rsid w:val="00430147"/>
    <w:rsid w:val="004311E4"/>
    <w:rsid w:val="00436274"/>
    <w:rsid w:val="004661C1"/>
    <w:rsid w:val="00484F38"/>
    <w:rsid w:val="004961FB"/>
    <w:rsid w:val="004C5AA5"/>
    <w:rsid w:val="004D3FDA"/>
    <w:rsid w:val="00536273"/>
    <w:rsid w:val="005422C1"/>
    <w:rsid w:val="0055367D"/>
    <w:rsid w:val="0056204C"/>
    <w:rsid w:val="005860BF"/>
    <w:rsid w:val="005B2AF1"/>
    <w:rsid w:val="00617334"/>
    <w:rsid w:val="00632AF1"/>
    <w:rsid w:val="006652B3"/>
    <w:rsid w:val="006747B3"/>
    <w:rsid w:val="006C7DCF"/>
    <w:rsid w:val="006C7FB2"/>
    <w:rsid w:val="006D0CA3"/>
    <w:rsid w:val="006D741D"/>
    <w:rsid w:val="00706951"/>
    <w:rsid w:val="007100A6"/>
    <w:rsid w:val="00716EF6"/>
    <w:rsid w:val="007266D6"/>
    <w:rsid w:val="00741659"/>
    <w:rsid w:val="007810E7"/>
    <w:rsid w:val="00781FB5"/>
    <w:rsid w:val="00796264"/>
    <w:rsid w:val="007A0066"/>
    <w:rsid w:val="007D15E1"/>
    <w:rsid w:val="008060F3"/>
    <w:rsid w:val="008274D4"/>
    <w:rsid w:val="00871088"/>
    <w:rsid w:val="008935CA"/>
    <w:rsid w:val="008A108D"/>
    <w:rsid w:val="008E0443"/>
    <w:rsid w:val="008E5090"/>
    <w:rsid w:val="008F2A4B"/>
    <w:rsid w:val="00901564"/>
    <w:rsid w:val="00910995"/>
    <w:rsid w:val="009150C8"/>
    <w:rsid w:val="00924E25"/>
    <w:rsid w:val="00934510"/>
    <w:rsid w:val="00961E32"/>
    <w:rsid w:val="009809E9"/>
    <w:rsid w:val="009875E4"/>
    <w:rsid w:val="009B4901"/>
    <w:rsid w:val="009C2CF2"/>
    <w:rsid w:val="009D1292"/>
    <w:rsid w:val="009F2425"/>
    <w:rsid w:val="00A15F30"/>
    <w:rsid w:val="00A40D2A"/>
    <w:rsid w:val="00A53B82"/>
    <w:rsid w:val="00A735ED"/>
    <w:rsid w:val="00A83B2F"/>
    <w:rsid w:val="00A9069E"/>
    <w:rsid w:val="00A96389"/>
    <w:rsid w:val="00AA1BAC"/>
    <w:rsid w:val="00AC037B"/>
    <w:rsid w:val="00AC3FB8"/>
    <w:rsid w:val="00AE52AC"/>
    <w:rsid w:val="00B12CAC"/>
    <w:rsid w:val="00B44E2C"/>
    <w:rsid w:val="00B978B6"/>
    <w:rsid w:val="00B978EA"/>
    <w:rsid w:val="00C2212A"/>
    <w:rsid w:val="00C61B61"/>
    <w:rsid w:val="00C636ED"/>
    <w:rsid w:val="00D80B7D"/>
    <w:rsid w:val="00DC0FE9"/>
    <w:rsid w:val="00DC321E"/>
    <w:rsid w:val="00DE3D60"/>
    <w:rsid w:val="00E06CA6"/>
    <w:rsid w:val="00E105CD"/>
    <w:rsid w:val="00E60D94"/>
    <w:rsid w:val="00E61263"/>
    <w:rsid w:val="00E757AA"/>
    <w:rsid w:val="00EB1867"/>
    <w:rsid w:val="00EE3972"/>
    <w:rsid w:val="00F22468"/>
    <w:rsid w:val="00F26244"/>
    <w:rsid w:val="00F46AF3"/>
    <w:rsid w:val="00F71621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7FA5-65EF-4CD1-BBCD-803B026A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2024-02-13T08:59:00Z</dcterms:created>
  <dcterms:modified xsi:type="dcterms:W3CDTF">2024-02-13T09:11:00Z</dcterms:modified>
</cp:coreProperties>
</file>