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F36AE9" w:rsidRDefault="00727D84" w:rsidP="008B5A0C">
      <w:pPr>
        <w:pStyle w:val="Default"/>
        <w:kinsoku w:val="0"/>
        <w:jc w:val="right"/>
        <w:rPr>
          <w:rFonts w:asciiTheme="minorEastAsia" w:hAnsiTheme="minorEastAsia"/>
          <w:sz w:val="21"/>
          <w:szCs w:val="21"/>
        </w:rPr>
      </w:pPr>
      <w:bookmarkStart w:id="0" w:name="_GoBack"/>
      <w:bookmarkEnd w:id="0"/>
      <w:r>
        <w:rPr>
          <w:rFonts w:asciiTheme="minorEastAsia" w:hAnsiTheme="minorEastAsia" w:hint="eastAsia"/>
          <w:sz w:val="21"/>
          <w:szCs w:val="21"/>
        </w:rPr>
        <w:t>令和</w:t>
      </w:r>
      <w:r w:rsidR="005E53E5">
        <w:rPr>
          <w:rFonts w:asciiTheme="minorEastAsia" w:hAnsiTheme="minorEastAsia" w:hint="eastAsia"/>
          <w:sz w:val="21"/>
          <w:szCs w:val="21"/>
        </w:rPr>
        <w:t>６</w:t>
      </w:r>
      <w:r w:rsidR="00F36AE9" w:rsidRPr="00F36AE9">
        <w:rPr>
          <w:rFonts w:asciiTheme="minorEastAsia" w:hAnsiTheme="minorEastAsia" w:hint="eastAsia"/>
          <w:sz w:val="21"/>
          <w:szCs w:val="21"/>
        </w:rPr>
        <w:t>年６</w:t>
      </w:r>
      <w:r w:rsidR="00061F92" w:rsidRPr="00F36AE9">
        <w:rPr>
          <w:rFonts w:asciiTheme="minorEastAsia" w:hAnsiTheme="minorEastAsia"/>
          <w:sz w:val="21"/>
          <w:szCs w:val="21"/>
        </w:rPr>
        <w:t>月</w:t>
      </w:r>
      <w:r w:rsidR="005E53E5">
        <w:rPr>
          <w:rFonts w:asciiTheme="minorEastAsia" w:hAnsiTheme="minorEastAsia" w:hint="eastAsia"/>
          <w:sz w:val="21"/>
          <w:szCs w:val="21"/>
        </w:rPr>
        <w:t>24</w:t>
      </w:r>
      <w:r w:rsidR="00061F92" w:rsidRPr="00F36AE9">
        <w:rPr>
          <w:rFonts w:asciiTheme="minorEastAsia" w:hAnsiTheme="minorEastAsia"/>
          <w:sz w:val="21"/>
          <w:szCs w:val="21"/>
        </w:rPr>
        <w:t>日</w:t>
      </w: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hint="eastAsia"/>
          <w:sz w:val="21"/>
          <w:szCs w:val="21"/>
        </w:rPr>
        <w:t>地方独立行政法人</w:t>
      </w:r>
      <w:r w:rsidR="00F36AE9" w:rsidRPr="00F36AE9">
        <w:rPr>
          <w:rFonts w:asciiTheme="minorEastAsia" w:hAnsiTheme="minorEastAsia" w:hint="eastAsia"/>
          <w:sz w:val="21"/>
          <w:szCs w:val="21"/>
        </w:rPr>
        <w:t>大阪府立環境農林水産総合研究所</w:t>
      </w:r>
    </w:p>
    <w:p w:rsidR="00061F92" w:rsidRDefault="00061F92" w:rsidP="00070BB4">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理事長</w:t>
      </w:r>
      <w:r w:rsidRPr="00F36AE9">
        <w:rPr>
          <w:rFonts w:asciiTheme="minorEastAsia" w:hAnsiTheme="minorEastAsia" w:hint="eastAsia"/>
          <w:sz w:val="21"/>
          <w:szCs w:val="21"/>
        </w:rPr>
        <w:t xml:space="preserve">　</w:t>
      </w:r>
      <w:r w:rsidR="00F62F60">
        <w:rPr>
          <w:rFonts w:asciiTheme="minorEastAsia" w:hAnsiTheme="minorEastAsia" w:hint="eastAsia"/>
          <w:sz w:val="21"/>
          <w:szCs w:val="21"/>
        </w:rPr>
        <w:t>石井　実</w:t>
      </w:r>
      <w:r w:rsidRPr="00F36AE9">
        <w:rPr>
          <w:rFonts w:asciiTheme="minorEastAsia" w:hAnsiTheme="minorEastAsia" w:cs="HGPｺﾞｼｯｸM" w:hint="eastAsia"/>
          <w:sz w:val="21"/>
          <w:szCs w:val="21"/>
        </w:rPr>
        <w:t xml:space="preserve">　</w:t>
      </w:r>
      <w:r w:rsidRPr="00F36AE9">
        <w:rPr>
          <w:rFonts w:asciiTheme="minorEastAsia" w:hAnsiTheme="minorEastAsia"/>
          <w:sz w:val="21"/>
          <w:szCs w:val="21"/>
        </w:rPr>
        <w:t>様</w:t>
      </w:r>
    </w:p>
    <w:p w:rsidR="00354E27" w:rsidRPr="00F36AE9" w:rsidRDefault="00354E27" w:rsidP="00070BB4">
      <w:pPr>
        <w:pStyle w:val="Default"/>
        <w:kinsoku w:val="0"/>
        <w:ind w:firstLineChars="100" w:firstLine="210"/>
        <w:rPr>
          <w:rFonts w:asciiTheme="minorEastAsia" w:hAnsiTheme="minorEastAsia"/>
          <w:sz w:val="21"/>
          <w:szCs w:val="21"/>
        </w:rPr>
      </w:pPr>
    </w:p>
    <w:p w:rsidR="00354E27" w:rsidRDefault="00354E27" w:rsidP="00F36AE9">
      <w:pPr>
        <w:pStyle w:val="Default"/>
        <w:kinsoku w:val="0"/>
        <w:ind w:right="-1"/>
        <w:jc w:val="right"/>
        <w:rPr>
          <w:rFonts w:asciiTheme="minorEastAsia" w:hAnsiTheme="minorEastAsia"/>
          <w:sz w:val="21"/>
          <w:szCs w:val="21"/>
        </w:rPr>
      </w:pPr>
    </w:p>
    <w:p w:rsidR="00061F92" w:rsidRPr="00F36AE9" w:rsidRDefault="00061F92" w:rsidP="00303386">
      <w:pPr>
        <w:pStyle w:val="Default"/>
        <w:kinsoku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黒田　清行</w:t>
      </w:r>
    </w:p>
    <w:p w:rsidR="00061F92" w:rsidRPr="00F36AE9" w:rsidRDefault="00061F92" w:rsidP="00303386">
      <w:pPr>
        <w:pStyle w:val="Default"/>
        <w:kinsoku w:val="0"/>
        <w:wordWrap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三谷　英彰</w:t>
      </w:r>
    </w:p>
    <w:p w:rsidR="005F5C5A" w:rsidRPr="00F36AE9" w:rsidRDefault="005F5C5A" w:rsidP="008B5A0C">
      <w:pPr>
        <w:pStyle w:val="Default"/>
        <w:kinsoku w:val="0"/>
        <w:rPr>
          <w:rFonts w:asciiTheme="minorEastAsia" w:hAnsiTheme="minorEastAsia"/>
          <w:sz w:val="21"/>
          <w:szCs w:val="21"/>
        </w:rPr>
      </w:pPr>
    </w:p>
    <w:p w:rsidR="00061F92" w:rsidRPr="00F36AE9" w:rsidRDefault="00061F92" w:rsidP="008B5A0C">
      <w:pPr>
        <w:pStyle w:val="Default"/>
        <w:kinsoku w:val="0"/>
        <w:jc w:val="center"/>
        <w:rPr>
          <w:rFonts w:asciiTheme="minorEastAsia" w:hAnsiTheme="minorEastAsia"/>
          <w:sz w:val="21"/>
          <w:szCs w:val="21"/>
        </w:rPr>
      </w:pPr>
      <w:r w:rsidRPr="00F36AE9">
        <w:rPr>
          <w:rFonts w:asciiTheme="minorEastAsia" w:hAnsiTheme="minorEastAsia"/>
          <w:sz w:val="21"/>
          <w:szCs w:val="21"/>
        </w:rPr>
        <w:t>監査報告書</w:t>
      </w:r>
    </w:p>
    <w:p w:rsidR="00061F92" w:rsidRPr="00F36AE9" w:rsidRDefault="00061F92" w:rsidP="008B5A0C">
      <w:pPr>
        <w:pStyle w:val="Default"/>
        <w:kinsoku w:val="0"/>
        <w:rPr>
          <w:rFonts w:asciiTheme="minorEastAsia" w:hAnsiTheme="minorEastAsia"/>
          <w:sz w:val="21"/>
          <w:szCs w:val="21"/>
        </w:rPr>
      </w:pPr>
    </w:p>
    <w:p w:rsidR="00061F92" w:rsidRPr="00F36AE9" w:rsidRDefault="00C732B1" w:rsidP="008B5A0C">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私たち監事は、</w:t>
      </w:r>
      <w:r w:rsidR="00061F92" w:rsidRPr="00F36AE9">
        <w:rPr>
          <w:rFonts w:asciiTheme="minorEastAsia" w:hAnsiTheme="minorEastAsia"/>
          <w:sz w:val="21"/>
          <w:szCs w:val="21"/>
        </w:rPr>
        <w:t>地方独立行政法人法</w:t>
      </w:r>
      <w:r w:rsidR="00133E55">
        <w:rPr>
          <w:rFonts w:asciiTheme="minorEastAsia" w:hAnsiTheme="minorEastAsia" w:hint="eastAsia"/>
          <w:sz w:val="21"/>
          <w:szCs w:val="21"/>
        </w:rPr>
        <w:t>（以下「地独法」という。）</w:t>
      </w:r>
      <w:r w:rsidR="005E53E5">
        <w:rPr>
          <w:rFonts w:asciiTheme="minorEastAsia" w:hAnsiTheme="minorEastAsia"/>
          <w:sz w:val="21"/>
          <w:szCs w:val="21"/>
        </w:rPr>
        <w:t>第</w:t>
      </w:r>
      <w:r w:rsidR="005E53E5">
        <w:rPr>
          <w:rFonts w:asciiTheme="minorEastAsia" w:hAnsiTheme="minorEastAsia" w:hint="eastAsia"/>
          <w:sz w:val="21"/>
          <w:szCs w:val="21"/>
        </w:rPr>
        <w:t>13</w:t>
      </w:r>
      <w:r w:rsidR="00061F92" w:rsidRPr="00F36AE9">
        <w:rPr>
          <w:rFonts w:asciiTheme="minorEastAsia" w:hAnsiTheme="minorEastAsia"/>
          <w:sz w:val="21"/>
          <w:szCs w:val="21"/>
        </w:rPr>
        <w:t>条第４項の規定に基づき、</w:t>
      </w:r>
      <w:r w:rsidR="00F36AE9" w:rsidRPr="00F36AE9">
        <w:rPr>
          <w:rFonts w:asciiTheme="minorEastAsia" w:hAnsiTheme="minorEastAsia" w:hint="eastAsia"/>
          <w:sz w:val="21"/>
          <w:szCs w:val="21"/>
        </w:rPr>
        <w:t>地方独立行政法人大阪府立環境農林水産総合研究所</w:t>
      </w:r>
      <w:r w:rsidR="00C07C86">
        <w:rPr>
          <w:rFonts w:asciiTheme="minorEastAsia" w:hAnsiTheme="minorEastAsia" w:hint="eastAsia"/>
          <w:sz w:val="21"/>
          <w:szCs w:val="21"/>
        </w:rPr>
        <w:t>（以下「法人」という。）</w:t>
      </w:r>
      <w:r w:rsidR="00061F92" w:rsidRPr="00F36AE9">
        <w:rPr>
          <w:rFonts w:asciiTheme="minorEastAsia" w:hAnsiTheme="minorEastAsia"/>
          <w:sz w:val="21"/>
          <w:szCs w:val="21"/>
        </w:rPr>
        <w:t>の</w:t>
      </w:r>
      <w:r w:rsidR="00F62F60">
        <w:rPr>
          <w:rFonts w:asciiTheme="minorEastAsia" w:hAnsiTheme="minorEastAsia" w:hint="eastAsia"/>
          <w:sz w:val="21"/>
          <w:szCs w:val="21"/>
        </w:rPr>
        <w:t>令和</w:t>
      </w:r>
      <w:r w:rsidR="005E53E5">
        <w:rPr>
          <w:rFonts w:asciiTheme="minorEastAsia" w:hAnsiTheme="minorEastAsia" w:hint="eastAsia"/>
          <w:sz w:val="21"/>
          <w:szCs w:val="21"/>
        </w:rPr>
        <w:t>５</w:t>
      </w:r>
      <w:r w:rsidR="00061F92" w:rsidRPr="00F36AE9">
        <w:rPr>
          <w:rFonts w:asciiTheme="minorEastAsia" w:hAnsiTheme="minorEastAsia"/>
          <w:sz w:val="21"/>
          <w:szCs w:val="21"/>
        </w:rPr>
        <w:t>年</w:t>
      </w:r>
      <w:r w:rsidR="00F36AE9">
        <w:rPr>
          <w:rFonts w:asciiTheme="minorEastAsia" w:hAnsiTheme="minorEastAsia" w:hint="eastAsia"/>
          <w:sz w:val="21"/>
          <w:szCs w:val="21"/>
        </w:rPr>
        <w:t>４</w:t>
      </w:r>
      <w:r w:rsidR="00061F92" w:rsidRPr="00F36AE9">
        <w:rPr>
          <w:rFonts w:asciiTheme="minorEastAsia" w:hAnsiTheme="minorEastAsia"/>
          <w:sz w:val="21"/>
          <w:szCs w:val="21"/>
        </w:rPr>
        <w:t>月</w:t>
      </w:r>
      <w:r w:rsidR="00F36AE9">
        <w:rPr>
          <w:rFonts w:asciiTheme="minorEastAsia" w:hAnsiTheme="minorEastAsia" w:hint="eastAsia"/>
          <w:sz w:val="21"/>
          <w:szCs w:val="21"/>
        </w:rPr>
        <w:t>１</w:t>
      </w:r>
      <w:r w:rsidR="00061F92" w:rsidRPr="00F36AE9">
        <w:rPr>
          <w:rFonts w:asciiTheme="minorEastAsia" w:hAnsiTheme="minorEastAsia"/>
          <w:sz w:val="21"/>
          <w:szCs w:val="21"/>
        </w:rPr>
        <w:t>日から</w:t>
      </w:r>
      <w:r w:rsidR="00F62F60">
        <w:rPr>
          <w:rFonts w:asciiTheme="minorEastAsia" w:hAnsiTheme="minorEastAsia" w:hint="eastAsia"/>
          <w:sz w:val="21"/>
          <w:szCs w:val="21"/>
        </w:rPr>
        <w:t>令和</w:t>
      </w:r>
      <w:r w:rsidR="005E53E5">
        <w:rPr>
          <w:rFonts w:asciiTheme="minorEastAsia" w:hAnsiTheme="minorEastAsia" w:hint="eastAsia"/>
          <w:sz w:val="21"/>
          <w:szCs w:val="21"/>
        </w:rPr>
        <w:t>６</w:t>
      </w:r>
      <w:r w:rsidR="00061F92" w:rsidRPr="00F36AE9">
        <w:rPr>
          <w:rFonts w:asciiTheme="minorEastAsia" w:hAnsiTheme="minorEastAsia"/>
          <w:sz w:val="21"/>
          <w:szCs w:val="21"/>
        </w:rPr>
        <w:t>年</w:t>
      </w:r>
      <w:r w:rsidR="00F36AE9">
        <w:rPr>
          <w:rFonts w:asciiTheme="minorEastAsia" w:hAnsiTheme="minorEastAsia" w:hint="eastAsia"/>
          <w:sz w:val="21"/>
          <w:szCs w:val="21"/>
        </w:rPr>
        <w:t>３</w:t>
      </w:r>
      <w:r w:rsidR="00061F92" w:rsidRPr="00F36AE9">
        <w:rPr>
          <w:rFonts w:asciiTheme="minorEastAsia" w:hAnsiTheme="minorEastAsia"/>
          <w:sz w:val="21"/>
          <w:szCs w:val="21"/>
        </w:rPr>
        <w:t>月</w:t>
      </w:r>
      <w:r w:rsidR="005E53E5">
        <w:rPr>
          <w:rFonts w:asciiTheme="minorEastAsia" w:hAnsiTheme="minorEastAsia" w:hint="eastAsia"/>
          <w:sz w:val="21"/>
          <w:szCs w:val="21"/>
        </w:rPr>
        <w:t>31</w:t>
      </w:r>
      <w:r w:rsidR="00061F92" w:rsidRPr="00F36AE9">
        <w:rPr>
          <w:rFonts w:asciiTheme="minorEastAsia" w:hAnsiTheme="minorEastAsia"/>
          <w:sz w:val="21"/>
          <w:szCs w:val="21"/>
        </w:rPr>
        <w:t>日までの第</w:t>
      </w:r>
      <w:r w:rsidR="005E53E5">
        <w:rPr>
          <w:rFonts w:asciiTheme="minorEastAsia" w:hAnsiTheme="minorEastAsia" w:hint="eastAsia"/>
          <w:sz w:val="21"/>
          <w:szCs w:val="21"/>
        </w:rPr>
        <w:t>12</w:t>
      </w:r>
      <w:r w:rsidR="00061F92" w:rsidRPr="00F36AE9">
        <w:rPr>
          <w:rFonts w:asciiTheme="minorEastAsia" w:hAnsiTheme="minorEastAsia"/>
          <w:sz w:val="21"/>
          <w:szCs w:val="21"/>
        </w:rPr>
        <w:t>期事業年度における業務の執行及び財務に関する状況について、監査しました。その結果について、以下のとおり報告します。</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１</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監査の方法</w:t>
      </w:r>
      <w:r w:rsidRPr="00F36AE9">
        <w:rPr>
          <w:rFonts w:asciiTheme="minorEastAsia" w:hAnsiTheme="minorEastAsia" w:hint="eastAsia"/>
          <w:sz w:val="21"/>
          <w:szCs w:val="21"/>
        </w:rPr>
        <w:t>及びその</w:t>
      </w:r>
      <w:r w:rsidR="00727D84">
        <w:rPr>
          <w:rFonts w:asciiTheme="minorEastAsia" w:hAnsiTheme="minorEastAsia" w:hint="eastAsia"/>
          <w:sz w:val="21"/>
          <w:szCs w:val="21"/>
        </w:rPr>
        <w:t>内容</w:t>
      </w:r>
    </w:p>
    <w:p w:rsidR="00354E27" w:rsidRDefault="00727D84"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各監事は、監査計画に基づき、理事長、副理事長、理事、内部監査部門、業績評価部門その他</w:t>
      </w:r>
      <w:r w:rsidR="00C07C86">
        <w:rPr>
          <w:rFonts w:asciiTheme="minorEastAsia" w:hAnsiTheme="minorEastAsia" w:hint="eastAsia"/>
          <w:sz w:val="21"/>
          <w:szCs w:val="21"/>
        </w:rPr>
        <w:t>職員（以下「役職員等」という。）と意思疎通を図り、情報の収集及び監査の環境の整備に努めるとともに、法人の最高意思決定機関である理事会に出席し、役職員等からその職務の執行状況について報告を受け、必要に応じて説明を求め、主たる事務所に</w:t>
      </w:r>
      <w:r w:rsidR="00354E27">
        <w:rPr>
          <w:rFonts w:asciiTheme="minorEastAsia" w:hAnsiTheme="minorEastAsia" w:hint="eastAsia"/>
          <w:sz w:val="21"/>
          <w:szCs w:val="21"/>
        </w:rPr>
        <w:t>おいて業務、財産の状況及び大阪府知事に提出する書類を調査し</w:t>
      </w:r>
      <w:r w:rsidR="00D0391F">
        <w:rPr>
          <w:rFonts w:asciiTheme="minorEastAsia" w:hAnsiTheme="minorEastAsia" w:hint="eastAsia"/>
          <w:sz w:val="21"/>
          <w:szCs w:val="21"/>
        </w:rPr>
        <w:t>まし</w:t>
      </w:r>
      <w:r w:rsidR="00354E27">
        <w:rPr>
          <w:rFonts w:asciiTheme="minorEastAsia" w:hAnsiTheme="minorEastAsia" w:hint="eastAsia"/>
          <w:sz w:val="21"/>
          <w:szCs w:val="21"/>
        </w:rPr>
        <w:t>た。</w:t>
      </w:r>
    </w:p>
    <w:p w:rsidR="00061F92" w:rsidRDefault="00C07C86" w:rsidP="00354E27">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また、役員（監事を除く。以下「役員」という。）の職務の執行が</w:t>
      </w:r>
      <w:r w:rsidR="00133E55">
        <w:rPr>
          <w:rFonts w:asciiTheme="minorEastAsia" w:hAnsiTheme="minorEastAsia" w:hint="eastAsia"/>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w:t>
      </w:r>
      <w:r w:rsidR="00D0391F">
        <w:rPr>
          <w:rFonts w:asciiTheme="minorEastAsia" w:hAnsiTheme="minorEastAsia" w:hint="eastAsia"/>
          <w:sz w:val="21"/>
          <w:szCs w:val="21"/>
        </w:rPr>
        <w:t>まし</w:t>
      </w:r>
      <w:r w:rsidR="00133E55">
        <w:rPr>
          <w:rFonts w:asciiTheme="minorEastAsia" w:hAnsiTheme="minorEastAsia" w:hint="eastAsia"/>
          <w:sz w:val="21"/>
          <w:szCs w:val="21"/>
        </w:rPr>
        <w:t>た</w:t>
      </w:r>
      <w:r w:rsidR="004801AA">
        <w:rPr>
          <w:rFonts w:asciiTheme="minorEastAsia" w:hAnsiTheme="minorEastAsia" w:hint="eastAsia"/>
          <w:sz w:val="21"/>
          <w:szCs w:val="21"/>
        </w:rPr>
        <w:t>。</w:t>
      </w:r>
    </w:p>
    <w:p w:rsidR="00F6557E" w:rsidRDefault="004801AA"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さらに、</w:t>
      </w:r>
      <w:r w:rsidR="001602A6">
        <w:rPr>
          <w:rFonts w:asciiTheme="minorEastAsia" w:hAnsiTheme="minorEastAsia" w:hint="eastAsia"/>
          <w:sz w:val="21"/>
          <w:szCs w:val="21"/>
        </w:rPr>
        <w:t>会計帳簿及び</w:t>
      </w:r>
      <w:r w:rsidR="00091926">
        <w:rPr>
          <w:rFonts w:asciiTheme="minorEastAsia" w:hAnsiTheme="minorEastAsia" w:hint="eastAsia"/>
          <w:sz w:val="21"/>
          <w:szCs w:val="21"/>
        </w:rPr>
        <w:t>これに関する資料の調査を行い</w:t>
      </w:r>
      <w:r w:rsidR="001602A6">
        <w:rPr>
          <w:rFonts w:asciiTheme="minorEastAsia" w:hAnsiTheme="minorEastAsia" w:hint="eastAsia"/>
          <w:sz w:val="21"/>
          <w:szCs w:val="21"/>
        </w:rPr>
        <w:t>、</w:t>
      </w:r>
      <w:r>
        <w:rPr>
          <w:rFonts w:asciiTheme="minorEastAsia" w:hAnsiTheme="minorEastAsia" w:hint="eastAsia"/>
          <w:sz w:val="21"/>
          <w:szCs w:val="21"/>
        </w:rPr>
        <w:t>当該事業年度に係る財務諸表</w:t>
      </w:r>
      <w:r w:rsidR="00F6557E">
        <w:rPr>
          <w:rFonts w:asciiTheme="minorEastAsia" w:hAnsiTheme="minorEastAsia" w:hint="eastAsia"/>
          <w:sz w:val="21"/>
          <w:szCs w:val="21"/>
        </w:rPr>
        <w:t>（貸借対照表、行政コスト計算書、損益計算書、純資産変動計算書、キャッシュ・フロー計算書、利益の処分に関する書類、個別注記）</w:t>
      </w:r>
      <w:r>
        <w:rPr>
          <w:rFonts w:asciiTheme="minorEastAsia" w:hAnsiTheme="minorEastAsia" w:hint="eastAsia"/>
          <w:sz w:val="21"/>
          <w:szCs w:val="21"/>
        </w:rPr>
        <w:t>及び</w:t>
      </w:r>
      <w:r w:rsidR="006D3B01">
        <w:rPr>
          <w:rFonts w:asciiTheme="minorEastAsia" w:hAnsiTheme="minorEastAsia" w:hint="eastAsia"/>
          <w:sz w:val="21"/>
          <w:szCs w:val="21"/>
        </w:rPr>
        <w:t>その附属明細書、</w:t>
      </w:r>
      <w:r>
        <w:rPr>
          <w:rFonts w:asciiTheme="minorEastAsia" w:hAnsiTheme="minorEastAsia" w:hint="eastAsia"/>
          <w:sz w:val="21"/>
          <w:szCs w:val="21"/>
        </w:rPr>
        <w:t>決算報告書（以下「財務諸表等」という。）</w:t>
      </w:r>
      <w:r w:rsidR="00FD3D05">
        <w:rPr>
          <w:rFonts w:asciiTheme="minorEastAsia" w:hAnsiTheme="minorEastAsia" w:hint="eastAsia"/>
          <w:sz w:val="21"/>
          <w:szCs w:val="21"/>
        </w:rPr>
        <w:t>並びに事業報告書</w:t>
      </w:r>
      <w:r w:rsidR="005E1AB8">
        <w:rPr>
          <w:rFonts w:asciiTheme="minorEastAsia" w:hAnsiTheme="minorEastAsia" w:hint="eastAsia"/>
          <w:sz w:val="21"/>
          <w:szCs w:val="21"/>
        </w:rPr>
        <w:t xml:space="preserve">について検討しました。　</w:t>
      </w:r>
    </w:p>
    <w:p w:rsidR="00140FE2" w:rsidRPr="00C07C86" w:rsidRDefault="002463F7"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以上の方法に基づき、法人</w:t>
      </w:r>
      <w:r w:rsidR="00D0391F">
        <w:rPr>
          <w:rFonts w:asciiTheme="minorEastAsia" w:hAnsiTheme="minorEastAsia" w:hint="eastAsia"/>
          <w:sz w:val="21"/>
          <w:szCs w:val="21"/>
        </w:rPr>
        <w:t>の当該事業年度に係る業務、事業報告書及び財務諸表等の監査を行いました</w:t>
      </w:r>
      <w:r>
        <w:rPr>
          <w:rFonts w:asciiTheme="minorEastAsia" w:hAnsiTheme="minorEastAsia" w:hint="eastAsia"/>
          <w:sz w:val="21"/>
          <w:szCs w:val="21"/>
        </w:rPr>
        <w:t>。</w:t>
      </w:r>
    </w:p>
    <w:p w:rsidR="00061F92" w:rsidRDefault="00061F92" w:rsidP="008B5A0C">
      <w:pPr>
        <w:pStyle w:val="Default"/>
        <w:kinsoku w:val="0"/>
        <w:rPr>
          <w:rFonts w:asciiTheme="minorEastAsia" w:hAnsiTheme="minorEastAsia"/>
          <w:sz w:val="21"/>
          <w:szCs w:val="21"/>
        </w:rPr>
      </w:pPr>
    </w:p>
    <w:p w:rsidR="00550ACD" w:rsidRDefault="00550ACD" w:rsidP="008B5A0C">
      <w:pPr>
        <w:pStyle w:val="Default"/>
        <w:kinsoku w:val="0"/>
        <w:rPr>
          <w:rFonts w:asciiTheme="minorEastAsia" w:hAnsiTheme="minorEastAsia"/>
          <w:sz w:val="21"/>
          <w:szCs w:val="21"/>
        </w:rPr>
      </w:pPr>
    </w:p>
    <w:p w:rsidR="00550ACD" w:rsidRDefault="00550ACD" w:rsidP="008B5A0C">
      <w:pPr>
        <w:pStyle w:val="Default"/>
        <w:kinsoku w:val="0"/>
        <w:rPr>
          <w:rFonts w:asciiTheme="minorEastAsia" w:hAnsiTheme="minorEastAsia"/>
          <w:sz w:val="21"/>
          <w:szCs w:val="21"/>
        </w:rPr>
      </w:pPr>
    </w:p>
    <w:p w:rsidR="00550ACD" w:rsidRDefault="00550ACD"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監査の結果</w:t>
      </w: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（１）</w:t>
      </w:r>
      <w:r w:rsidR="002463F7">
        <w:rPr>
          <w:rFonts w:asciiTheme="minorEastAsia" w:hAnsiTheme="minorEastAsia" w:hint="eastAsia"/>
          <w:sz w:val="21"/>
          <w:szCs w:val="21"/>
        </w:rPr>
        <w:t>法人の業務は、法令等に従</w:t>
      </w:r>
      <w:r w:rsidR="008A3711">
        <w:rPr>
          <w:rFonts w:asciiTheme="minorEastAsia" w:hAnsiTheme="minorEastAsia" w:hint="eastAsia"/>
          <w:sz w:val="21"/>
          <w:szCs w:val="21"/>
        </w:rPr>
        <w:t>い</w:t>
      </w:r>
      <w:r w:rsidRPr="00F36AE9">
        <w:rPr>
          <w:rFonts w:asciiTheme="minorEastAsia" w:hAnsiTheme="minorEastAsia" w:hint="eastAsia"/>
          <w:sz w:val="21"/>
          <w:szCs w:val="21"/>
        </w:rPr>
        <w:t>適正に実施され</w:t>
      </w:r>
      <w:r w:rsidR="00F62F60">
        <w:rPr>
          <w:rFonts w:asciiTheme="minorEastAsia" w:hAnsiTheme="minorEastAsia" w:hint="eastAsia"/>
          <w:sz w:val="21"/>
          <w:szCs w:val="21"/>
        </w:rPr>
        <w:t>、また第３</w:t>
      </w:r>
      <w:r w:rsidR="008A3711">
        <w:rPr>
          <w:rFonts w:asciiTheme="minorEastAsia" w:hAnsiTheme="minorEastAsia" w:hint="eastAsia"/>
          <w:sz w:val="21"/>
          <w:szCs w:val="21"/>
        </w:rPr>
        <w:t>期</w:t>
      </w:r>
      <w:r w:rsidRPr="00F36AE9">
        <w:rPr>
          <w:rFonts w:asciiTheme="minorEastAsia" w:hAnsiTheme="minorEastAsia" w:hint="eastAsia"/>
          <w:sz w:val="21"/>
          <w:szCs w:val="21"/>
        </w:rPr>
        <w:t>中期目標の着実な達成に向け</w:t>
      </w:r>
      <w:r w:rsidR="008A3711">
        <w:rPr>
          <w:rFonts w:asciiTheme="minorEastAsia" w:hAnsiTheme="minorEastAsia" w:hint="eastAsia"/>
          <w:sz w:val="21"/>
          <w:szCs w:val="21"/>
        </w:rPr>
        <w:t>て概ね効果的かつ効率的に実施されたものと認め</w:t>
      </w:r>
      <w:r w:rsidR="00D0391F">
        <w:rPr>
          <w:rFonts w:asciiTheme="minorEastAsia" w:hAnsiTheme="minorEastAsia" w:hint="eastAsia"/>
          <w:sz w:val="21"/>
          <w:szCs w:val="21"/>
        </w:rPr>
        <w:t>ます</w:t>
      </w:r>
      <w:r w:rsidR="008A3711">
        <w:rPr>
          <w:rFonts w:asciiTheme="minorEastAsia" w:hAnsiTheme="minorEastAsia" w:hint="eastAsia"/>
          <w:sz w:val="21"/>
          <w:szCs w:val="21"/>
        </w:rPr>
        <w:t>。</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法人の</w:t>
      </w:r>
      <w:r w:rsidR="008A3711">
        <w:rPr>
          <w:rFonts w:asciiTheme="minorEastAsia" w:hAnsiTheme="minorEastAsia" w:hint="eastAsia"/>
          <w:sz w:val="21"/>
          <w:szCs w:val="21"/>
        </w:rPr>
        <w:t>内部統制システムは、概ね適切に整備及び運用されていると認め</w:t>
      </w:r>
      <w:r w:rsidR="00613FCF">
        <w:rPr>
          <w:rFonts w:asciiTheme="minorEastAsia" w:hAnsiTheme="minorEastAsia" w:hint="eastAsia"/>
          <w:sz w:val="21"/>
          <w:szCs w:val="21"/>
        </w:rPr>
        <w:t>ます</w:t>
      </w:r>
      <w:r w:rsidR="008A3711">
        <w:rPr>
          <w:rFonts w:asciiTheme="minorEastAsia" w:hAnsiTheme="minorEastAsia" w:hint="eastAsia"/>
          <w:sz w:val="21"/>
          <w:szCs w:val="21"/>
        </w:rPr>
        <w:t>。また、内部統制システムに関する</w:t>
      </w:r>
      <w:r w:rsidRPr="00F36AE9">
        <w:rPr>
          <w:rFonts w:asciiTheme="minorEastAsia" w:hAnsiTheme="minorEastAsia" w:hint="eastAsia"/>
          <w:sz w:val="21"/>
          <w:szCs w:val="21"/>
        </w:rPr>
        <w:t>役員の職務の執行</w:t>
      </w:r>
      <w:r w:rsidR="00D0391F">
        <w:rPr>
          <w:rFonts w:asciiTheme="minorEastAsia" w:hAnsiTheme="minorEastAsia" w:hint="eastAsia"/>
          <w:sz w:val="21"/>
          <w:szCs w:val="21"/>
        </w:rPr>
        <w:t>について、特段指摘すべき事項は認められません</w:t>
      </w:r>
      <w:r w:rsidR="008A3711">
        <w:rPr>
          <w:rFonts w:asciiTheme="minorEastAsia" w:hAnsiTheme="minorEastAsia" w:hint="eastAsia"/>
          <w:sz w:val="21"/>
          <w:szCs w:val="21"/>
        </w:rPr>
        <w:t>。</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（３）</w:t>
      </w:r>
      <w:r w:rsidRPr="00F36AE9">
        <w:rPr>
          <w:rFonts w:asciiTheme="minorEastAsia" w:hAnsiTheme="minorEastAsia" w:hint="eastAsia"/>
          <w:sz w:val="21"/>
          <w:szCs w:val="21"/>
        </w:rPr>
        <w:t>法人の役員の職務の遂行に関</w:t>
      </w:r>
      <w:r w:rsidR="008A3711">
        <w:rPr>
          <w:rFonts w:asciiTheme="minorEastAsia" w:hAnsiTheme="minorEastAsia" w:hint="eastAsia"/>
          <w:sz w:val="21"/>
          <w:szCs w:val="21"/>
        </w:rPr>
        <w:t>し、</w:t>
      </w:r>
      <w:r w:rsidRPr="00F36AE9">
        <w:rPr>
          <w:rFonts w:asciiTheme="minorEastAsia" w:hAnsiTheme="minorEastAsia" w:hint="eastAsia"/>
          <w:sz w:val="21"/>
          <w:szCs w:val="21"/>
        </w:rPr>
        <w:t>不正の行為又は法令等に違反する重大な事実</w:t>
      </w:r>
      <w:r w:rsidR="00D0391F">
        <w:rPr>
          <w:rFonts w:asciiTheme="minorEastAsia" w:hAnsiTheme="minorEastAsia" w:hint="eastAsia"/>
          <w:sz w:val="21"/>
          <w:szCs w:val="21"/>
        </w:rPr>
        <w:t>は認められません</w:t>
      </w:r>
      <w:r w:rsidR="008A3711">
        <w:rPr>
          <w:rFonts w:asciiTheme="minorEastAsia" w:hAnsiTheme="minorEastAsia" w:hint="eastAsia"/>
          <w:sz w:val="21"/>
          <w:szCs w:val="21"/>
        </w:rPr>
        <w:t>。</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（４）</w:t>
      </w:r>
      <w:r w:rsidR="000173FC" w:rsidRPr="00F36AE9">
        <w:rPr>
          <w:rFonts w:asciiTheme="minorEastAsia" w:hAnsiTheme="minorEastAsia" w:hint="eastAsia"/>
          <w:sz w:val="21"/>
          <w:szCs w:val="21"/>
        </w:rPr>
        <w:t>財務諸表等</w:t>
      </w:r>
      <w:r w:rsidR="006D3B01">
        <w:rPr>
          <w:rFonts w:asciiTheme="minorEastAsia" w:hAnsiTheme="minorEastAsia" w:hint="eastAsia"/>
          <w:sz w:val="21"/>
          <w:szCs w:val="21"/>
        </w:rPr>
        <w:t>は法人の財産及び損益</w:t>
      </w:r>
      <w:r w:rsidR="00F6557E">
        <w:rPr>
          <w:rFonts w:asciiTheme="minorEastAsia" w:hAnsiTheme="minorEastAsia" w:hint="eastAsia"/>
          <w:sz w:val="21"/>
          <w:szCs w:val="21"/>
        </w:rPr>
        <w:t>並びに決算</w:t>
      </w:r>
      <w:r w:rsidR="006D3B01">
        <w:rPr>
          <w:rFonts w:asciiTheme="minorEastAsia" w:hAnsiTheme="minorEastAsia" w:hint="eastAsia"/>
          <w:sz w:val="21"/>
          <w:szCs w:val="21"/>
        </w:rPr>
        <w:t>の状況をすべての重要な点において適正に表示しているものと認め</w:t>
      </w:r>
      <w:r w:rsidR="00D0391F">
        <w:rPr>
          <w:rFonts w:asciiTheme="minorEastAsia" w:hAnsiTheme="minorEastAsia" w:hint="eastAsia"/>
          <w:sz w:val="21"/>
          <w:szCs w:val="21"/>
        </w:rPr>
        <w:t>ます</w:t>
      </w:r>
      <w:r w:rsidR="008A3711">
        <w:rPr>
          <w:rFonts w:asciiTheme="minorEastAsia" w:hAnsiTheme="minorEastAsia" w:hint="eastAsia"/>
          <w:sz w:val="21"/>
          <w:szCs w:val="21"/>
        </w:rPr>
        <w:t>。</w:t>
      </w:r>
    </w:p>
    <w:p w:rsidR="000173FC" w:rsidRPr="00F36AE9" w:rsidRDefault="000173FC"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（５）</w:t>
      </w:r>
      <w:r w:rsidR="000173FC" w:rsidRPr="00F36AE9">
        <w:rPr>
          <w:rFonts w:asciiTheme="minorEastAsia" w:hAnsiTheme="minorEastAsia" w:hint="eastAsia"/>
          <w:sz w:val="21"/>
          <w:szCs w:val="21"/>
        </w:rPr>
        <w:t>事業報告書</w:t>
      </w:r>
      <w:r w:rsidR="008A3711">
        <w:rPr>
          <w:rFonts w:asciiTheme="minorEastAsia" w:hAnsiTheme="minorEastAsia" w:hint="eastAsia"/>
          <w:sz w:val="21"/>
          <w:szCs w:val="21"/>
        </w:rPr>
        <w:t>は、法令に従い、</w:t>
      </w:r>
      <w:r w:rsidR="00EC4E2A">
        <w:rPr>
          <w:rFonts w:asciiTheme="minorEastAsia" w:hAnsiTheme="minorEastAsia" w:hint="eastAsia"/>
          <w:sz w:val="21"/>
          <w:szCs w:val="21"/>
        </w:rPr>
        <w:t>法人の状況を正しく示しているものと認め</w:t>
      </w:r>
      <w:r w:rsidR="00D0391F">
        <w:rPr>
          <w:rFonts w:asciiTheme="minorEastAsia" w:hAnsiTheme="minorEastAsia" w:hint="eastAsia"/>
          <w:sz w:val="21"/>
          <w:szCs w:val="21"/>
        </w:rPr>
        <w:t>ます</w:t>
      </w:r>
      <w:r w:rsidR="00EC4E2A">
        <w:rPr>
          <w:rFonts w:asciiTheme="minorEastAsia" w:hAnsiTheme="minorEastAsia" w:hint="eastAsia"/>
          <w:sz w:val="21"/>
          <w:szCs w:val="21"/>
        </w:rPr>
        <w:t>。</w:t>
      </w:r>
    </w:p>
    <w:p w:rsidR="000173FC" w:rsidRPr="00F36AE9" w:rsidRDefault="00EC4E2A" w:rsidP="00EC4E2A">
      <w:pPr>
        <w:kinsoku w:val="0"/>
        <w:autoSpaceDE w:val="0"/>
        <w:autoSpaceDN w:val="0"/>
        <w:jc w:val="right"/>
        <w:rPr>
          <w:rFonts w:asciiTheme="minorEastAsia" w:hAnsiTheme="minorEastAsia"/>
          <w:szCs w:val="21"/>
        </w:rPr>
      </w:pPr>
      <w:r>
        <w:rPr>
          <w:rFonts w:asciiTheme="minorEastAsia" w:hAnsiTheme="minorEastAsia" w:hint="eastAsia"/>
          <w:szCs w:val="21"/>
        </w:rPr>
        <w:t>以上</w:t>
      </w:r>
    </w:p>
    <w:sectPr w:rsidR="000173FC" w:rsidRPr="00F36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F9" w:rsidRDefault="006432F9" w:rsidP="007B6FCE">
      <w:r>
        <w:separator/>
      </w:r>
    </w:p>
  </w:endnote>
  <w:endnote w:type="continuationSeparator" w:id="0">
    <w:p w:rsidR="006432F9" w:rsidRDefault="006432F9"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F9" w:rsidRDefault="006432F9" w:rsidP="007B6FCE">
      <w:r>
        <w:separator/>
      </w:r>
    </w:p>
  </w:footnote>
  <w:footnote w:type="continuationSeparator" w:id="0">
    <w:p w:rsidR="006432F9" w:rsidRDefault="006432F9" w:rsidP="007B6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173FC"/>
    <w:rsid w:val="000377D0"/>
    <w:rsid w:val="00061F92"/>
    <w:rsid w:val="00070BB4"/>
    <w:rsid w:val="00091926"/>
    <w:rsid w:val="00133E55"/>
    <w:rsid w:val="00140FE2"/>
    <w:rsid w:val="001602A6"/>
    <w:rsid w:val="002463F7"/>
    <w:rsid w:val="00281671"/>
    <w:rsid w:val="002C63F4"/>
    <w:rsid w:val="002F62E9"/>
    <w:rsid w:val="00303386"/>
    <w:rsid w:val="00305023"/>
    <w:rsid w:val="00354E27"/>
    <w:rsid w:val="003E4249"/>
    <w:rsid w:val="004421CE"/>
    <w:rsid w:val="00467909"/>
    <w:rsid w:val="004801AA"/>
    <w:rsid w:val="004E3EDC"/>
    <w:rsid w:val="005074F3"/>
    <w:rsid w:val="00547280"/>
    <w:rsid w:val="00550ACD"/>
    <w:rsid w:val="005E1AB8"/>
    <w:rsid w:val="005E53E5"/>
    <w:rsid w:val="005F5C5A"/>
    <w:rsid w:val="00613FCF"/>
    <w:rsid w:val="00630424"/>
    <w:rsid w:val="006432F9"/>
    <w:rsid w:val="006D3B01"/>
    <w:rsid w:val="006E477B"/>
    <w:rsid w:val="00727D84"/>
    <w:rsid w:val="007B6FCE"/>
    <w:rsid w:val="00802BA7"/>
    <w:rsid w:val="008A3711"/>
    <w:rsid w:val="008B5A0C"/>
    <w:rsid w:val="00A6720A"/>
    <w:rsid w:val="00B967C0"/>
    <w:rsid w:val="00C07C86"/>
    <w:rsid w:val="00C27775"/>
    <w:rsid w:val="00C732B1"/>
    <w:rsid w:val="00C82AC0"/>
    <w:rsid w:val="00D0391F"/>
    <w:rsid w:val="00D144A2"/>
    <w:rsid w:val="00E31BC3"/>
    <w:rsid w:val="00EC4E2A"/>
    <w:rsid w:val="00ED6FF5"/>
    <w:rsid w:val="00F36AE9"/>
    <w:rsid w:val="00F465DE"/>
    <w:rsid w:val="00F62F60"/>
    <w:rsid w:val="00F6557E"/>
    <w:rsid w:val="00FD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7BD8D-0734-4112-A541-8429E1B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令和５年度監査報告書</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令和５年度監査報告書</dc:title>
  <dc:subject/>
  <dc:creator>大阪府立環境農林水産総合研究所</dc:creator>
  <cp:keywords/>
  <dc:description/>
  <cp:revision>4</cp:revision>
  <dcterms:created xsi:type="dcterms:W3CDTF">2024-10-03T08:26:00Z</dcterms:created>
  <dcterms:modified xsi:type="dcterms:W3CDTF">2024-10-07T05:18:00Z</dcterms:modified>
</cp:coreProperties>
</file>