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3" w:rsidRPr="00FC5C6E" w:rsidRDefault="00741659" w:rsidP="004263B4">
      <w:pPr>
        <w:spacing w:line="300" w:lineRule="exact"/>
        <w:jc w:val="center"/>
        <w:rPr>
          <w:rFonts w:ascii="游明朝" w:eastAsia="游明朝" w:hAnsi="游明朝"/>
          <w:b/>
          <w:color w:val="000000" w:themeColor="text1"/>
          <w:sz w:val="22"/>
        </w:rPr>
      </w:pPr>
      <w:bookmarkStart w:id="0" w:name="_GoBack"/>
      <w:bookmarkEnd w:id="0"/>
      <w:r w:rsidRPr="00B4231C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B4231C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FC6967" w:rsidRPr="00B4231C">
        <w:rPr>
          <w:rFonts w:ascii="游明朝" w:eastAsia="游明朝" w:hAnsi="游明朝" w:hint="eastAsia"/>
          <w:b/>
          <w:color w:val="000000" w:themeColor="text1"/>
          <w:sz w:val="24"/>
        </w:rPr>
        <w:t>事務・施設管理</w:t>
      </w:r>
      <w:r w:rsidR="00747D15" w:rsidRPr="00B4231C">
        <w:rPr>
          <w:rFonts w:ascii="游明朝" w:eastAsia="游明朝" w:hAnsi="游明朝" w:hint="eastAsia"/>
          <w:b/>
          <w:color w:val="000000" w:themeColor="text1"/>
          <w:sz w:val="24"/>
        </w:rPr>
        <w:t>業務</w:t>
      </w:r>
      <w:r w:rsidR="0056204C" w:rsidRPr="00B4231C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4263B4" w:rsidRPr="00FC5C6E" w:rsidRDefault="004263B4" w:rsidP="004263B4">
      <w:pPr>
        <w:spacing w:line="300" w:lineRule="exact"/>
        <w:jc w:val="center"/>
        <w:rPr>
          <w:rFonts w:ascii="游明朝" w:eastAsia="游明朝" w:hAnsi="游明朝"/>
          <w:b/>
          <w:color w:val="000000" w:themeColor="text1"/>
          <w:sz w:val="22"/>
        </w:rPr>
      </w:pPr>
    </w:p>
    <w:p w:rsidR="00141FA3" w:rsidRDefault="004010CC" w:rsidP="001849AE">
      <w:pPr>
        <w:spacing w:line="3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下記の文章をよく読んで、</w:t>
      </w:r>
      <w:r w:rsidR="00B12CAC" w:rsidRPr="00FC5C6E">
        <w:rPr>
          <w:rFonts w:ascii="游明朝" w:eastAsia="游明朝" w:hAnsi="游明朝" w:hint="eastAsia"/>
          <w:color w:val="000000" w:themeColor="text1"/>
          <w:sz w:val="22"/>
        </w:rPr>
        <w:t>必要書類を</w:t>
      </w:r>
      <w:r w:rsidR="001849AE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令和７年１</w:t>
      </w:r>
      <w:r w:rsidR="00B12CAC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月</w:t>
      </w:r>
      <w:r w:rsidR="001849AE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３１</w:t>
      </w:r>
      <w:r w:rsidR="008E5090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日（</w:t>
      </w:r>
      <w:r w:rsidR="001849AE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金</w:t>
      </w:r>
      <w:r w:rsidR="00B12CAC" w:rsidRPr="00FC5C6E">
        <w:rPr>
          <w:rFonts w:ascii="游明朝" w:eastAsia="游明朝" w:hAnsi="游明朝" w:hint="eastAsia"/>
          <w:b/>
          <w:color w:val="FF0000"/>
          <w:sz w:val="22"/>
          <w:u w:val="single"/>
        </w:rPr>
        <w:t>）必着（持込可）</w:t>
      </w:r>
      <w:r w:rsidR="00141FA3">
        <w:rPr>
          <w:rFonts w:ascii="游明朝" w:eastAsia="游明朝" w:hAnsi="游明朝" w:hint="eastAsia"/>
          <w:color w:val="000000" w:themeColor="text1"/>
          <w:sz w:val="22"/>
        </w:rPr>
        <w:t>で下記</w:t>
      </w:r>
    </w:p>
    <w:p w:rsidR="00BA04A9" w:rsidRPr="00FC5C6E" w:rsidRDefault="00B12CAC" w:rsidP="001849AE">
      <w:pPr>
        <w:spacing w:line="300" w:lineRule="exact"/>
        <w:ind w:firstLineChars="100" w:firstLine="220"/>
        <w:rPr>
          <w:rFonts w:ascii="游明朝" w:eastAsia="游明朝" w:hAnsi="游明朝"/>
          <w:b/>
          <w:color w:val="FF0000"/>
          <w:sz w:val="22"/>
          <w:u w:val="single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3502F8" w:rsidRPr="00FC5C6E" w:rsidTr="00FC6967">
        <w:trPr>
          <w:trHeight w:val="397"/>
        </w:trPr>
        <w:tc>
          <w:tcPr>
            <w:tcW w:w="1924" w:type="dxa"/>
            <w:shd w:val="clear" w:color="auto" w:fill="B8CCE4" w:themeFill="accent1" w:themeFillTint="66"/>
          </w:tcPr>
          <w:p w:rsidR="003A568D" w:rsidRPr="00FC5C6E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7136" w:type="dxa"/>
          </w:tcPr>
          <w:p w:rsidR="003A568D" w:rsidRPr="00FC5C6E" w:rsidRDefault="00C2212A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契約職員</w:t>
            </w:r>
            <w:r w:rsidR="009809E9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（フルタイム）</w:t>
            </w:r>
          </w:p>
        </w:tc>
      </w:tr>
      <w:tr w:rsidR="003502F8" w:rsidRPr="00FC5C6E" w:rsidTr="00FC6967">
        <w:trPr>
          <w:trHeight w:val="397"/>
        </w:trPr>
        <w:tc>
          <w:tcPr>
            <w:tcW w:w="1924" w:type="dxa"/>
            <w:shd w:val="clear" w:color="auto" w:fill="B8CCE4" w:themeFill="accent1" w:themeFillTint="66"/>
          </w:tcPr>
          <w:p w:rsidR="003A568D" w:rsidRPr="00FC5C6E" w:rsidRDefault="003A568D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職種</w:t>
            </w:r>
          </w:p>
        </w:tc>
        <w:tc>
          <w:tcPr>
            <w:tcW w:w="7136" w:type="dxa"/>
          </w:tcPr>
          <w:p w:rsidR="003A568D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事務・施設管理業務</w:t>
            </w:r>
          </w:p>
        </w:tc>
      </w:tr>
      <w:tr w:rsidR="003502F8" w:rsidRPr="00FC5C6E" w:rsidTr="00FC6967">
        <w:trPr>
          <w:trHeight w:val="680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就業場所</w:t>
            </w:r>
          </w:p>
        </w:tc>
        <w:tc>
          <w:tcPr>
            <w:tcW w:w="7136" w:type="dxa"/>
          </w:tcPr>
          <w:p w:rsidR="002D12A1" w:rsidRPr="00FC5C6E" w:rsidRDefault="005860B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地方独立行政法人　</w:t>
            </w:r>
            <w:r w:rsidR="005B2AF1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大阪府立環境農林水産総合研究所</w:t>
            </w:r>
          </w:p>
          <w:p w:rsidR="004010CC" w:rsidRPr="00FC5C6E" w:rsidRDefault="00CE3A6D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水産技術センター（泉南郡岬町多奈川谷川２９２６－１）</w:t>
            </w:r>
          </w:p>
        </w:tc>
      </w:tr>
      <w:tr w:rsidR="003502F8" w:rsidRPr="00FC5C6E" w:rsidTr="00FC6967">
        <w:trPr>
          <w:trHeight w:val="680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雇用期間</w:t>
            </w:r>
          </w:p>
        </w:tc>
        <w:tc>
          <w:tcPr>
            <w:tcW w:w="7136" w:type="dxa"/>
          </w:tcPr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令和７年４月１日～令和８年３月３１日　</w:t>
            </w:r>
          </w:p>
          <w:p w:rsidR="004010CC" w:rsidRPr="00FC5C6E" w:rsidRDefault="00FC6967" w:rsidP="003502F8">
            <w:pPr>
              <w:spacing w:line="30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※勤務成績や予算措置の状況等により更新する場合があります。</w:t>
            </w:r>
          </w:p>
        </w:tc>
      </w:tr>
      <w:tr w:rsidR="003502F8" w:rsidRPr="00FC5C6E" w:rsidTr="001849AE">
        <w:trPr>
          <w:trHeight w:val="2276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仕事の内容</w:t>
            </w:r>
          </w:p>
        </w:tc>
        <w:tc>
          <w:tcPr>
            <w:tcW w:w="7136" w:type="dxa"/>
          </w:tcPr>
          <w:p w:rsidR="00FC6967" w:rsidRPr="00FC5C6E" w:rsidRDefault="00FC6967" w:rsidP="00FC6967">
            <w:pPr>
              <w:spacing w:line="34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事務関連業務</w:t>
            </w:r>
          </w:p>
          <w:p w:rsidR="00FC6967" w:rsidRPr="00FC5C6E" w:rsidRDefault="00FC6967" w:rsidP="00FC6967">
            <w:pPr>
              <w:spacing w:line="34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・契約事務、経理事務、旅費事務等の総務事務業務</w:t>
            </w:r>
          </w:p>
          <w:p w:rsidR="00FC6967" w:rsidRPr="00FC5C6E" w:rsidRDefault="00FC6967" w:rsidP="00FC6967">
            <w:pPr>
              <w:spacing w:line="32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施設管理業務</w:t>
            </w:r>
          </w:p>
          <w:p w:rsidR="00FC6967" w:rsidRPr="00FC5C6E" w:rsidRDefault="00FC6967" w:rsidP="00FC6967">
            <w:pPr>
              <w:spacing w:line="32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・施設の維持管理業務の補助（検針、工具整備、作業補助等）</w:t>
            </w:r>
          </w:p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パソコンを用いた業務</w:t>
            </w:r>
          </w:p>
          <w:p w:rsidR="006E14CF" w:rsidRPr="00FC5C6E" w:rsidRDefault="00FC6967" w:rsidP="00FC6967">
            <w:pPr>
              <w:spacing w:line="300" w:lineRule="exact"/>
              <w:ind w:firstLineChars="100" w:firstLine="21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Cs w:val="21"/>
              </w:rPr>
              <w:t>・ワード、エクセル等を使った事務作業、書類整理、来客・電話応対等</w:t>
            </w:r>
          </w:p>
          <w:p w:rsidR="00FC6967" w:rsidRPr="00FC5C6E" w:rsidRDefault="002D6A74" w:rsidP="006E14CF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その他必要な関連業務</w:t>
            </w:r>
          </w:p>
        </w:tc>
      </w:tr>
      <w:tr w:rsidR="003502F8" w:rsidRPr="00FC5C6E" w:rsidTr="00FC6967">
        <w:trPr>
          <w:trHeight w:val="697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必要な経験等</w:t>
            </w:r>
          </w:p>
        </w:tc>
        <w:tc>
          <w:tcPr>
            <w:tcW w:w="7136" w:type="dxa"/>
          </w:tcPr>
          <w:p w:rsidR="0028733F" w:rsidRPr="00FC5C6E" w:rsidRDefault="0028733F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・ワード、エクセル等パソコンの基本操作のできる方</w:t>
            </w:r>
          </w:p>
          <w:p w:rsidR="009D1292" w:rsidRPr="00FC5C6E" w:rsidRDefault="0028733F" w:rsidP="00FC6967">
            <w:pPr>
              <w:spacing w:line="300" w:lineRule="exact"/>
              <w:ind w:firstLineChars="100" w:firstLine="2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※</w:t>
            </w:r>
            <w:r w:rsidR="00020D3F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学歴・</w:t>
            </w:r>
            <w:r w:rsidR="00035425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資格・</w:t>
            </w:r>
            <w:r w:rsidR="00020D3F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年齢　不問</w:t>
            </w:r>
          </w:p>
        </w:tc>
      </w:tr>
      <w:tr w:rsidR="003502F8" w:rsidRPr="00FC5C6E" w:rsidTr="00FC6967">
        <w:trPr>
          <w:trHeight w:val="1585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労働条件</w:t>
            </w:r>
          </w:p>
        </w:tc>
        <w:tc>
          <w:tcPr>
            <w:tcW w:w="7136" w:type="dxa"/>
          </w:tcPr>
          <w:p w:rsidR="009D7C0E" w:rsidRPr="00FC5C6E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勤務条件等は、法人の諸規程によります。</w:t>
            </w:r>
          </w:p>
          <w:p w:rsidR="009D7C0E" w:rsidRPr="00FC5C6E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月額　</w:t>
            </w:r>
            <w:r w:rsidR="00AE0C5A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１９</w:t>
            </w:r>
            <w:r w:rsidR="00B74455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４</w:t>
            </w:r>
            <w:r w:rsidR="00AE0C5A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，</w:t>
            </w:r>
            <w:r w:rsidR="00B74455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０</w:t>
            </w:r>
            <w:r w:rsidR="00AE0C5A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００</w:t>
            </w: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円</w:t>
            </w:r>
          </w:p>
          <w:p w:rsidR="009D7C0E" w:rsidRPr="00FC5C6E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賞与あり　年２回　計</w:t>
            </w:r>
            <w:r w:rsidR="00B74455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２．３５</w:t>
            </w: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月分</w:t>
            </w:r>
            <w:r w:rsidR="00A80FC2">
              <w:rPr>
                <w:rFonts w:ascii="游明朝" w:eastAsia="游明朝" w:hAnsi="游明朝" w:hint="eastAsia"/>
                <w:color w:val="000000" w:themeColor="text1"/>
                <w:sz w:val="22"/>
              </w:rPr>
              <w:t>＜令和6年度実績＞</w:t>
            </w:r>
          </w:p>
          <w:p w:rsidR="009D7C0E" w:rsidRPr="00FC5C6E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昇給なし</w:t>
            </w:r>
            <w:r w:rsidR="00FC6967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、通勤手当あり、</w:t>
            </w: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マイカー通勤可</w:t>
            </w:r>
          </w:p>
          <w:p w:rsidR="004010CC" w:rsidRPr="00FC5C6E" w:rsidRDefault="009D7C0E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</w:rPr>
              <w:t>加入保険等　雇用・労災・健康・厚生等</w:t>
            </w:r>
          </w:p>
        </w:tc>
      </w:tr>
      <w:tr w:rsidR="003502F8" w:rsidRPr="00FC5C6E" w:rsidTr="00FC6967">
        <w:trPr>
          <w:trHeight w:val="680"/>
        </w:trPr>
        <w:tc>
          <w:tcPr>
            <w:tcW w:w="1924" w:type="dxa"/>
            <w:shd w:val="clear" w:color="auto" w:fill="B8CCE4" w:themeFill="accent1" w:themeFillTint="66"/>
          </w:tcPr>
          <w:p w:rsidR="004010CC" w:rsidRPr="00FC5C6E" w:rsidRDefault="004010CC" w:rsidP="002F42B3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就業時間</w:t>
            </w:r>
          </w:p>
        </w:tc>
        <w:tc>
          <w:tcPr>
            <w:tcW w:w="7136" w:type="dxa"/>
          </w:tcPr>
          <w:p w:rsidR="004010CC" w:rsidRPr="00FC5C6E" w:rsidRDefault="005B2AF1" w:rsidP="002F42B3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９：００～１７：３０　休憩時間４５分</w:t>
            </w:r>
            <w:r w:rsidR="008935CA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（週５日勤務）</w:t>
            </w:r>
          </w:p>
          <w:p w:rsidR="00035425" w:rsidRPr="00FC5C6E" w:rsidRDefault="00035425" w:rsidP="00A53165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時間外勤務あり</w:t>
            </w:r>
          </w:p>
        </w:tc>
      </w:tr>
      <w:tr w:rsidR="00FC6967" w:rsidRPr="00FC5C6E" w:rsidTr="00FC6967">
        <w:trPr>
          <w:trHeight w:val="680"/>
        </w:trPr>
        <w:tc>
          <w:tcPr>
            <w:tcW w:w="1924" w:type="dxa"/>
            <w:shd w:val="clear" w:color="auto" w:fill="B8CCE4" w:themeFill="accent1" w:themeFillTint="66"/>
          </w:tcPr>
          <w:p w:rsidR="00FC6967" w:rsidRPr="00FC5C6E" w:rsidRDefault="00FC6967" w:rsidP="00FC6967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休日等</w:t>
            </w:r>
          </w:p>
        </w:tc>
        <w:tc>
          <w:tcPr>
            <w:tcW w:w="7136" w:type="dxa"/>
          </w:tcPr>
          <w:p w:rsidR="00FC6967" w:rsidRPr="00FC5C6E" w:rsidRDefault="00FC6967" w:rsidP="00FC6967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FC5C6E">
              <w:rPr>
                <w:rFonts w:ascii="游明朝" w:eastAsia="游明朝" w:hAnsi="游明朝" w:hint="eastAsia"/>
                <w:sz w:val="22"/>
              </w:rPr>
              <w:t>土日祝他　週休二日制　年末年始（１２／２９～１／３）</w:t>
            </w:r>
          </w:p>
          <w:p w:rsidR="00FC6967" w:rsidRPr="00FC5C6E" w:rsidRDefault="00FC6967" w:rsidP="00263857">
            <w:pPr>
              <w:spacing w:line="340" w:lineRule="exact"/>
              <w:rPr>
                <w:rFonts w:ascii="游明朝" w:eastAsia="游明朝" w:hAnsi="游明朝"/>
                <w:strike/>
                <w:sz w:val="22"/>
              </w:rPr>
            </w:pPr>
            <w:r w:rsidRPr="00FC5C6E">
              <w:rPr>
                <w:rFonts w:ascii="游明朝" w:eastAsia="游明朝" w:hAnsi="游明朝" w:hint="eastAsia"/>
                <w:sz w:val="22"/>
              </w:rPr>
              <w:t>年次有給休暇日数　年間２０日</w:t>
            </w:r>
          </w:p>
        </w:tc>
      </w:tr>
      <w:tr w:rsidR="00FC6967" w:rsidRPr="00FC5C6E" w:rsidTr="00FC6967">
        <w:tc>
          <w:tcPr>
            <w:tcW w:w="1924" w:type="dxa"/>
            <w:shd w:val="clear" w:color="auto" w:fill="B8CCE4" w:themeFill="accent1" w:themeFillTint="66"/>
          </w:tcPr>
          <w:p w:rsidR="00FC6967" w:rsidRPr="00FC5C6E" w:rsidRDefault="00FC6967" w:rsidP="00FC6967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選考等</w:t>
            </w:r>
          </w:p>
        </w:tc>
        <w:tc>
          <w:tcPr>
            <w:tcW w:w="7136" w:type="dxa"/>
          </w:tcPr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採用人数　１名</w:t>
            </w:r>
          </w:p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選考方法　書類選考、面接</w:t>
            </w:r>
          </w:p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　　　　面接は水産技術センター（岬町）で行います。</w:t>
            </w:r>
          </w:p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応募書類　履歴書（写真貼付）、職務経歴書</w:t>
            </w:r>
          </w:p>
          <w:p w:rsidR="00FC6967" w:rsidRPr="00FC5C6E" w:rsidRDefault="00FC6967" w:rsidP="00FC6967">
            <w:pPr>
              <w:spacing w:line="300" w:lineRule="exact"/>
              <w:ind w:firstLineChars="500" w:firstLine="110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※申込書類等は、当研究所の責任にて破棄します。</w:t>
            </w:r>
          </w:p>
          <w:p w:rsidR="00FC6967" w:rsidRPr="00FC5C6E" w:rsidRDefault="00FC6967" w:rsidP="00FC6967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選考結果　</w:t>
            </w:r>
            <w:r w:rsidRPr="00FC5C6E">
              <w:rPr>
                <w:rFonts w:ascii="游明朝" w:eastAsia="游明朝" w:hAnsi="游明朝" w:hint="eastAsia"/>
                <w:b/>
                <w:color w:val="000000" w:themeColor="text1"/>
                <w:sz w:val="22"/>
                <w:u w:val="wave" w:color="FF0000"/>
              </w:rPr>
              <w:t>合格者にのみ、</w:t>
            </w: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郵送または電話により通知します。</w:t>
            </w:r>
          </w:p>
          <w:p w:rsidR="00FC6967" w:rsidRPr="00FC5C6E" w:rsidRDefault="001849AE" w:rsidP="00FC6967">
            <w:pPr>
              <w:adjustRightInd w:val="0"/>
              <w:snapToGrid w:val="0"/>
              <w:spacing w:line="320" w:lineRule="exact"/>
              <w:ind w:firstLineChars="500" w:firstLine="110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・書類選考結果　２月５日（水</w:t>
            </w:r>
            <w:r w:rsidR="00FC6967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）までに通知</w:t>
            </w:r>
          </w:p>
          <w:p w:rsidR="001849AE" w:rsidRPr="00FC5C6E" w:rsidRDefault="00FC6967" w:rsidP="001849AE">
            <w:pPr>
              <w:adjustRightInd w:val="0"/>
              <w:snapToGrid w:val="0"/>
              <w:spacing w:line="320" w:lineRule="exact"/>
              <w:ind w:firstLineChars="500" w:firstLine="110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</w:t>
            </w:r>
            <w:r w:rsidRPr="00FC5C6E">
              <w:rPr>
                <w:rFonts w:ascii="游明朝" w:eastAsia="游明朝" w:hAnsi="游明朝" w:hint="eastAsia"/>
                <w:color w:val="000000" w:themeColor="text1"/>
                <w:spacing w:val="20"/>
                <w:kern w:val="0"/>
                <w:sz w:val="22"/>
                <w:fitText w:val="1260" w:id="-2031417600"/>
              </w:rPr>
              <w:t>面接予定</w:t>
            </w:r>
            <w:r w:rsidRPr="00FC5C6E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fitText w:val="1260" w:id="-2031417600"/>
              </w:rPr>
              <w:t>日</w:t>
            </w:r>
            <w:r w:rsidR="001849AE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 xml:space="preserve">　２月７日（金）・１０日（月</w:t>
            </w: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）のうち</w:t>
            </w:r>
          </w:p>
          <w:p w:rsidR="001849AE" w:rsidRPr="00FC5C6E" w:rsidRDefault="00FC6967" w:rsidP="001849AE">
            <w:pPr>
              <w:adjustRightInd w:val="0"/>
              <w:snapToGrid w:val="0"/>
              <w:spacing w:line="320" w:lineRule="exact"/>
              <w:ind w:firstLineChars="600" w:firstLine="13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いずれか１日</w:t>
            </w:r>
          </w:p>
          <w:p w:rsidR="00FC6967" w:rsidRPr="00FC5C6E" w:rsidRDefault="00FC6967" w:rsidP="001849AE">
            <w:pPr>
              <w:adjustRightInd w:val="0"/>
              <w:snapToGrid w:val="0"/>
              <w:spacing w:line="320" w:lineRule="exact"/>
              <w:ind w:firstLineChars="600" w:firstLine="132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（書類選考合格者に個別に連絡）</w:t>
            </w:r>
          </w:p>
          <w:p w:rsidR="00FC6967" w:rsidRPr="00FC5C6E" w:rsidRDefault="001849AE" w:rsidP="00FC6967">
            <w:pPr>
              <w:spacing w:line="300" w:lineRule="exact"/>
              <w:ind w:firstLineChars="500" w:firstLine="1100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・最終選考結果　２月１４日（金</w:t>
            </w:r>
            <w:r w:rsidR="00FC6967"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）までに通知</w:t>
            </w:r>
          </w:p>
        </w:tc>
      </w:tr>
      <w:tr w:rsidR="00FC6967" w:rsidRPr="00FC5C6E" w:rsidTr="00FC6967">
        <w:trPr>
          <w:trHeight w:val="454"/>
        </w:trPr>
        <w:tc>
          <w:tcPr>
            <w:tcW w:w="1924" w:type="dxa"/>
            <w:shd w:val="clear" w:color="auto" w:fill="B8CCE4" w:themeFill="accent1" w:themeFillTint="66"/>
          </w:tcPr>
          <w:p w:rsidR="00FC6967" w:rsidRPr="00FC5C6E" w:rsidRDefault="00FC6967" w:rsidP="00FC6967">
            <w:pPr>
              <w:spacing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試用期間</w:t>
            </w:r>
          </w:p>
        </w:tc>
        <w:tc>
          <w:tcPr>
            <w:tcW w:w="7136" w:type="dxa"/>
          </w:tcPr>
          <w:p w:rsidR="00FC6967" w:rsidRPr="00FC5C6E" w:rsidRDefault="00FC6967" w:rsidP="00FC6967">
            <w:pPr>
              <w:spacing w:line="3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C5C6E">
              <w:rPr>
                <w:rFonts w:ascii="游明朝" w:eastAsia="游明朝" w:hAnsi="游明朝" w:hint="eastAsia"/>
                <w:color w:val="000000" w:themeColor="text1"/>
                <w:sz w:val="22"/>
              </w:rPr>
              <w:t>採用後１４日間</w:t>
            </w:r>
          </w:p>
        </w:tc>
      </w:tr>
    </w:tbl>
    <w:p w:rsidR="003A568D" w:rsidRPr="00FC5C6E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  <w:sz w:val="22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●</w:t>
      </w:r>
      <w:r w:rsidR="0009513C" w:rsidRPr="00FC5C6E">
        <w:rPr>
          <w:rFonts w:ascii="游明朝" w:eastAsia="游明朝" w:hAnsi="游明朝" w:hint="eastAsia"/>
          <w:color w:val="000000" w:themeColor="text1"/>
          <w:sz w:val="22"/>
        </w:rPr>
        <w:t>申込書類</w:t>
      </w:r>
      <w:r w:rsidRPr="00FC5C6E">
        <w:rPr>
          <w:rFonts w:ascii="游明朝" w:eastAsia="游明朝" w:hAnsi="游明朝" w:hint="eastAsia"/>
          <w:color w:val="000000" w:themeColor="text1"/>
          <w:sz w:val="22"/>
        </w:rPr>
        <w:t>送付先</w:t>
      </w:r>
    </w:p>
    <w:p w:rsidR="007810E7" w:rsidRPr="00FC5C6E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  <w:sz w:val="22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〒５８３－０８６２　大阪府羽曳野市尺度４４２</w:t>
      </w:r>
    </w:p>
    <w:p w:rsidR="007810E7" w:rsidRPr="00FC5C6E" w:rsidRDefault="0001083B" w:rsidP="002F42B3">
      <w:pPr>
        <w:spacing w:line="300" w:lineRule="exact"/>
        <w:rPr>
          <w:rFonts w:ascii="游明朝" w:eastAsia="游明朝" w:hAnsi="游明朝"/>
          <w:color w:val="000000" w:themeColor="text1"/>
          <w:sz w:val="22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地方独立行政法人　大阪府立環境農林水産総合研究所</w:t>
      </w:r>
      <w:r w:rsidR="0009513C" w:rsidRPr="00FC5C6E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C33D38" w:rsidRPr="00FC5C6E">
        <w:rPr>
          <w:rFonts w:ascii="游明朝" w:eastAsia="游明朝" w:hAnsi="游明朝" w:hint="eastAsia"/>
          <w:color w:val="000000" w:themeColor="text1"/>
          <w:sz w:val="22"/>
        </w:rPr>
        <w:t>総務部</w:t>
      </w:r>
      <w:r w:rsidR="00B12CAC" w:rsidRPr="00FC5C6E">
        <w:rPr>
          <w:rFonts w:ascii="游明朝" w:eastAsia="游明朝" w:hAnsi="游明朝" w:hint="eastAsia"/>
          <w:color w:val="000000" w:themeColor="text1"/>
          <w:sz w:val="22"/>
        </w:rPr>
        <w:t>総務グループ</w:t>
      </w:r>
      <w:r w:rsidR="007810E7" w:rsidRPr="00FC5C6E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020D3F" w:rsidRPr="00FC5C6E">
        <w:rPr>
          <w:rFonts w:ascii="游明朝" w:eastAsia="游明朝" w:hAnsi="游明朝" w:hint="eastAsia"/>
          <w:color w:val="000000" w:themeColor="text1"/>
          <w:sz w:val="22"/>
        </w:rPr>
        <w:t>採用</w:t>
      </w:r>
      <w:r w:rsidR="004661C1" w:rsidRPr="00FC5C6E">
        <w:rPr>
          <w:rFonts w:ascii="游明朝" w:eastAsia="游明朝" w:hAnsi="游明朝" w:hint="eastAsia"/>
          <w:color w:val="000000" w:themeColor="text1"/>
          <w:sz w:val="22"/>
        </w:rPr>
        <w:t>担当</w:t>
      </w:r>
    </w:p>
    <w:p w:rsidR="007810E7" w:rsidRPr="00FC5C6E" w:rsidRDefault="007810E7" w:rsidP="002F42B3">
      <w:pPr>
        <w:spacing w:line="300" w:lineRule="exact"/>
        <w:rPr>
          <w:rFonts w:ascii="游明朝" w:eastAsia="游明朝" w:hAnsi="游明朝"/>
          <w:color w:val="000000" w:themeColor="text1"/>
          <w:sz w:val="22"/>
        </w:rPr>
      </w:pPr>
      <w:r w:rsidRPr="00FC5C6E">
        <w:rPr>
          <w:rFonts w:ascii="游明朝" w:eastAsia="游明朝" w:hAnsi="游明朝" w:hint="eastAsia"/>
          <w:color w:val="000000" w:themeColor="text1"/>
          <w:sz w:val="22"/>
        </w:rPr>
        <w:t>※表面に</w:t>
      </w:r>
      <w:r w:rsidRPr="00FC5C6E">
        <w:rPr>
          <w:rFonts w:ascii="游明朝" w:eastAsia="游明朝" w:hAnsi="游明朝" w:hint="eastAsia"/>
          <w:color w:val="FF0000"/>
          <w:sz w:val="22"/>
          <w:u w:val="single"/>
        </w:rPr>
        <w:t>「</w:t>
      </w:r>
      <w:r w:rsidR="00C2212A" w:rsidRPr="00FC5C6E">
        <w:rPr>
          <w:rFonts w:ascii="游明朝" w:eastAsia="游明朝" w:hAnsi="游明朝" w:hint="eastAsia"/>
          <w:color w:val="FF0000"/>
          <w:sz w:val="22"/>
          <w:u w:val="single"/>
        </w:rPr>
        <w:t>契約職員</w:t>
      </w:r>
      <w:r w:rsidRPr="00FC5C6E">
        <w:rPr>
          <w:rFonts w:ascii="游明朝" w:eastAsia="游明朝" w:hAnsi="游明朝" w:hint="eastAsia"/>
          <w:color w:val="FF0000"/>
          <w:sz w:val="22"/>
          <w:u w:val="single"/>
        </w:rPr>
        <w:t>（</w:t>
      </w:r>
      <w:r w:rsidR="00FC6967" w:rsidRPr="00FC5C6E">
        <w:rPr>
          <w:rFonts w:ascii="游明朝" w:eastAsia="游明朝" w:hAnsi="游明朝" w:hint="eastAsia"/>
          <w:color w:val="FF0000"/>
          <w:sz w:val="22"/>
          <w:u w:val="single"/>
        </w:rPr>
        <w:t>事務・施設管理業務</w:t>
      </w:r>
      <w:r w:rsidRPr="00FC5C6E">
        <w:rPr>
          <w:rFonts w:ascii="游明朝" w:eastAsia="游明朝" w:hAnsi="游明朝" w:hint="eastAsia"/>
          <w:color w:val="FF0000"/>
          <w:sz w:val="22"/>
          <w:u w:val="single"/>
        </w:rPr>
        <w:t>）採用」</w:t>
      </w:r>
      <w:r w:rsidRPr="00FC5C6E">
        <w:rPr>
          <w:rFonts w:ascii="游明朝" w:eastAsia="游明朝" w:hAnsi="游明朝" w:hint="eastAsia"/>
          <w:color w:val="000000" w:themeColor="text1"/>
          <w:sz w:val="22"/>
        </w:rPr>
        <w:t>と</w:t>
      </w:r>
      <w:r w:rsidR="0001083B" w:rsidRPr="00FC5C6E">
        <w:rPr>
          <w:rFonts w:ascii="游明朝" w:eastAsia="游明朝" w:hAnsi="游明朝" w:hint="eastAsia"/>
          <w:color w:val="000000" w:themeColor="text1"/>
          <w:sz w:val="22"/>
        </w:rPr>
        <w:t>朱で</w:t>
      </w:r>
      <w:r w:rsidRPr="00FC5C6E">
        <w:rPr>
          <w:rFonts w:ascii="游明朝" w:eastAsia="游明朝" w:hAnsi="游明朝" w:hint="eastAsia"/>
          <w:color w:val="000000" w:themeColor="text1"/>
          <w:sz w:val="22"/>
        </w:rPr>
        <w:t>明記してください。</w:t>
      </w:r>
    </w:p>
    <w:sectPr w:rsidR="007810E7" w:rsidRPr="00FC5C6E" w:rsidSect="00B64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C7" w:rsidRDefault="00F542C7" w:rsidP="00934510">
      <w:r>
        <w:separator/>
      </w:r>
    </w:p>
  </w:endnote>
  <w:endnote w:type="continuationSeparator" w:id="0">
    <w:p w:rsidR="00F542C7" w:rsidRDefault="00F542C7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C7" w:rsidRDefault="00F542C7" w:rsidP="00934510">
      <w:r>
        <w:separator/>
      </w:r>
    </w:p>
  </w:footnote>
  <w:footnote w:type="continuationSeparator" w:id="0">
    <w:p w:rsidR="00F542C7" w:rsidRDefault="00F542C7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8B" w:rsidRDefault="00D81D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6853"/>
    <w:rsid w:val="00035425"/>
    <w:rsid w:val="0009513C"/>
    <w:rsid w:val="000A16A8"/>
    <w:rsid w:val="000D5E5A"/>
    <w:rsid w:val="000F0A3D"/>
    <w:rsid w:val="00124367"/>
    <w:rsid w:val="00141FA3"/>
    <w:rsid w:val="00153232"/>
    <w:rsid w:val="00182295"/>
    <w:rsid w:val="001849AE"/>
    <w:rsid w:val="00191D4F"/>
    <w:rsid w:val="001B081D"/>
    <w:rsid w:val="001C00A7"/>
    <w:rsid w:val="001E0F0B"/>
    <w:rsid w:val="001F3E50"/>
    <w:rsid w:val="00206715"/>
    <w:rsid w:val="00217B95"/>
    <w:rsid w:val="00227C34"/>
    <w:rsid w:val="00263857"/>
    <w:rsid w:val="002777CF"/>
    <w:rsid w:val="0028733F"/>
    <w:rsid w:val="002D12A1"/>
    <w:rsid w:val="002D6A74"/>
    <w:rsid w:val="002F42B3"/>
    <w:rsid w:val="00310E95"/>
    <w:rsid w:val="00320874"/>
    <w:rsid w:val="0035027A"/>
    <w:rsid w:val="003502F8"/>
    <w:rsid w:val="00362409"/>
    <w:rsid w:val="00374AF8"/>
    <w:rsid w:val="00396EA9"/>
    <w:rsid w:val="003A1FEA"/>
    <w:rsid w:val="003A568D"/>
    <w:rsid w:val="003E1344"/>
    <w:rsid w:val="004010CC"/>
    <w:rsid w:val="004161D0"/>
    <w:rsid w:val="00417311"/>
    <w:rsid w:val="004263B4"/>
    <w:rsid w:val="004311E4"/>
    <w:rsid w:val="00447F75"/>
    <w:rsid w:val="00463540"/>
    <w:rsid w:val="004661C1"/>
    <w:rsid w:val="004961FB"/>
    <w:rsid w:val="004B3462"/>
    <w:rsid w:val="004C5AA5"/>
    <w:rsid w:val="0053122F"/>
    <w:rsid w:val="005422C1"/>
    <w:rsid w:val="0056204C"/>
    <w:rsid w:val="00574F3B"/>
    <w:rsid w:val="005860BF"/>
    <w:rsid w:val="005B2AF1"/>
    <w:rsid w:val="00632AF1"/>
    <w:rsid w:val="00640E85"/>
    <w:rsid w:val="00642558"/>
    <w:rsid w:val="00672BF1"/>
    <w:rsid w:val="006744B5"/>
    <w:rsid w:val="006747B3"/>
    <w:rsid w:val="006E0AF3"/>
    <w:rsid w:val="006E14CF"/>
    <w:rsid w:val="006F21D6"/>
    <w:rsid w:val="007266D6"/>
    <w:rsid w:val="00741659"/>
    <w:rsid w:val="00747D15"/>
    <w:rsid w:val="007526AB"/>
    <w:rsid w:val="007810E7"/>
    <w:rsid w:val="00781FB5"/>
    <w:rsid w:val="007A0066"/>
    <w:rsid w:val="007D15E1"/>
    <w:rsid w:val="007E4031"/>
    <w:rsid w:val="008935CA"/>
    <w:rsid w:val="008E5090"/>
    <w:rsid w:val="00901564"/>
    <w:rsid w:val="00914A80"/>
    <w:rsid w:val="00934510"/>
    <w:rsid w:val="009809E9"/>
    <w:rsid w:val="009875E4"/>
    <w:rsid w:val="009B4901"/>
    <w:rsid w:val="009C2CF2"/>
    <w:rsid w:val="009D1292"/>
    <w:rsid w:val="009D7C0E"/>
    <w:rsid w:val="009F2425"/>
    <w:rsid w:val="00A40D2A"/>
    <w:rsid w:val="00A53165"/>
    <w:rsid w:val="00A53B82"/>
    <w:rsid w:val="00A80FC2"/>
    <w:rsid w:val="00AA1BAC"/>
    <w:rsid w:val="00AE0C5A"/>
    <w:rsid w:val="00AF305F"/>
    <w:rsid w:val="00AF6C13"/>
    <w:rsid w:val="00B12CAC"/>
    <w:rsid w:val="00B135CA"/>
    <w:rsid w:val="00B4231C"/>
    <w:rsid w:val="00B44E2C"/>
    <w:rsid w:val="00B643A1"/>
    <w:rsid w:val="00B74455"/>
    <w:rsid w:val="00B978EA"/>
    <w:rsid w:val="00BA04A9"/>
    <w:rsid w:val="00C04BFF"/>
    <w:rsid w:val="00C2212A"/>
    <w:rsid w:val="00C254F2"/>
    <w:rsid w:val="00C33D38"/>
    <w:rsid w:val="00CD577D"/>
    <w:rsid w:val="00CE3A6D"/>
    <w:rsid w:val="00D81D8B"/>
    <w:rsid w:val="00DC0FE9"/>
    <w:rsid w:val="00DE3D60"/>
    <w:rsid w:val="00E105CD"/>
    <w:rsid w:val="00E60D94"/>
    <w:rsid w:val="00E61263"/>
    <w:rsid w:val="00E82D3F"/>
    <w:rsid w:val="00EE3972"/>
    <w:rsid w:val="00F22FF2"/>
    <w:rsid w:val="00F26244"/>
    <w:rsid w:val="00F34C94"/>
    <w:rsid w:val="00F542C7"/>
    <w:rsid w:val="00F8612B"/>
    <w:rsid w:val="00F917F4"/>
    <w:rsid w:val="00FC5C6E"/>
    <w:rsid w:val="00FC6967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D349-8349-4E5B-ABC0-DC55CC62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2024-12-25T05:39:00Z</dcterms:created>
  <dcterms:modified xsi:type="dcterms:W3CDTF">2024-12-25T08:18:00Z</dcterms:modified>
</cp:coreProperties>
</file>