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A174FF" w:rsidRDefault="00F3401D">
      <w:pPr>
        <w:jc w:val="center"/>
        <w:rPr>
          <w:rFonts w:ascii="ＭＳ ゴシック" w:eastAsia="ＭＳ ゴシック" w:hAnsi="ＭＳ ゴシック"/>
          <w:b/>
          <w:bCs/>
          <w:sz w:val="36"/>
          <w:szCs w:val="32"/>
        </w:rPr>
      </w:pPr>
      <w:r>
        <w:rPr>
          <w:rFonts w:ascii="ＭＳ ゴシック" w:eastAsia="ＭＳ ゴシック" w:hAnsi="ＭＳ ゴシック"/>
          <w:b/>
          <w:bCs/>
          <w:noProof/>
          <w:sz w:val="36"/>
          <w:szCs w:val="32"/>
        </w:rPr>
        <mc:AlternateContent>
          <mc:Choice Requires="wps">
            <w:drawing>
              <wp:anchor distT="0" distB="0" distL="114300" distR="114300" simplePos="0" relativeHeight="251655680" behindDoc="0" locked="0" layoutInCell="1" allowOverlap="1">
                <wp:simplePos x="0" y="0"/>
                <wp:positionH relativeFrom="margin">
                  <wp:posOffset>26035</wp:posOffset>
                </wp:positionH>
                <wp:positionV relativeFrom="paragraph">
                  <wp:posOffset>3175</wp:posOffset>
                </wp:positionV>
                <wp:extent cx="6438900" cy="24993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99360"/>
                        </a:xfrm>
                        <a:prstGeom prst="rect">
                          <a:avLst/>
                        </a:prstGeom>
                        <a:solidFill>
                          <a:srgbClr val="CCFFFF"/>
                        </a:solidFill>
                        <a:ln w="57150" cmpd="thinThick">
                          <a:solidFill>
                            <a:srgbClr val="000000"/>
                          </a:solidFill>
                          <a:miter lim="800000"/>
                          <a:headEnd/>
                          <a:tailEnd/>
                        </a:ln>
                      </wps:spPr>
                      <wps:txbx>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1063DB">
                              <w:rPr>
                                <w:rFonts w:ascii="ＭＳ ゴシック" w:eastAsia="ＭＳ ゴシック" w:hAnsi="ＭＳ ゴシック" w:hint="eastAsia"/>
                                <w:b/>
                                <w:bCs/>
                                <w:sz w:val="36"/>
                                <w:szCs w:val="32"/>
                              </w:rPr>
                              <w:t>７</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8A78BB" w:rsidP="005149F4">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職員採用選考案内　【技術</w:t>
                            </w:r>
                            <w:r w:rsidR="005B0A6C" w:rsidRPr="00830A7F">
                              <w:rPr>
                                <w:rFonts w:ascii="ＭＳ ゴシック" w:eastAsia="ＭＳ ゴシック" w:hAnsi="ＭＳ ゴシック" w:hint="eastAsia"/>
                                <w:b/>
                                <w:bCs/>
                                <w:sz w:val="36"/>
                                <w:szCs w:val="32"/>
                              </w:rPr>
                              <w:t>職</w:t>
                            </w:r>
                            <w:r w:rsidR="00780E46">
                              <w:rPr>
                                <w:rFonts w:ascii="ＭＳ ゴシック" w:eastAsia="ＭＳ ゴシック" w:hAnsi="ＭＳ ゴシック" w:hint="eastAsia"/>
                                <w:b/>
                                <w:bCs/>
                                <w:sz w:val="36"/>
                                <w:szCs w:val="32"/>
                              </w:rPr>
                              <w:t>（</w:t>
                            </w:r>
                            <w:r>
                              <w:rPr>
                                <w:rFonts w:ascii="ＭＳ ゴシック" w:eastAsia="ＭＳ ゴシック" w:hAnsi="ＭＳ ゴシック" w:hint="eastAsia"/>
                                <w:b/>
                                <w:bCs/>
                                <w:sz w:val="36"/>
                                <w:szCs w:val="32"/>
                              </w:rPr>
                              <w:t>環境</w:t>
                            </w:r>
                            <w:r w:rsidR="00780E46">
                              <w:rPr>
                                <w:rFonts w:ascii="ＭＳ ゴシック" w:eastAsia="ＭＳ ゴシック" w:hAnsi="ＭＳ ゴシック"/>
                                <w:b/>
                                <w:bCs/>
                                <w:sz w:val="36"/>
                                <w:szCs w:val="32"/>
                              </w:rPr>
                              <w:t>）</w:t>
                            </w:r>
                            <w:r w:rsidR="005B0A6C"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1063DB" w:rsidRPr="00A73A3E" w:rsidRDefault="005B0A6C" w:rsidP="001063DB">
                            <w:pPr>
                              <w:rPr>
                                <w:rFonts w:ascii="ＭＳ ゴシック" w:eastAsia="ＭＳ ゴシック" w:hAnsi="ＭＳ ゴシック"/>
                                <w:b/>
                                <w:color w:val="000000" w:themeColor="text1"/>
                                <w:sz w:val="20"/>
                                <w:szCs w:val="2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1063DB" w:rsidRPr="00A73A3E">
                              <w:rPr>
                                <w:rFonts w:ascii="ＭＳ ゴシック" w:eastAsia="ＭＳ ゴシック" w:hAnsi="ＭＳ ゴシック" w:hint="eastAsia"/>
                                <w:b/>
                                <w:color w:val="000000" w:themeColor="text1"/>
                                <w:sz w:val="20"/>
                                <w:szCs w:val="20"/>
                              </w:rPr>
                              <w:t>令和</w:t>
                            </w:r>
                            <w:r w:rsidR="001063DB">
                              <w:rPr>
                                <w:rFonts w:ascii="ＭＳ ゴシック" w:eastAsia="ＭＳ ゴシック" w:hAnsi="ＭＳ ゴシック" w:hint="eastAsia"/>
                                <w:b/>
                                <w:color w:val="000000" w:themeColor="text1"/>
                                <w:sz w:val="20"/>
                                <w:szCs w:val="20"/>
                              </w:rPr>
                              <w:t>７</w:t>
                            </w:r>
                            <w:r w:rsidR="001063DB" w:rsidRPr="00A73A3E">
                              <w:rPr>
                                <w:rFonts w:ascii="ＭＳ ゴシック" w:eastAsia="ＭＳ ゴシック" w:hAnsi="ＭＳ ゴシック" w:hint="eastAsia"/>
                                <w:b/>
                                <w:color w:val="000000" w:themeColor="text1"/>
                                <w:sz w:val="20"/>
                                <w:szCs w:val="20"/>
                              </w:rPr>
                              <w:t>年</w:t>
                            </w:r>
                            <w:r w:rsidR="001063DB">
                              <w:rPr>
                                <w:rFonts w:ascii="ＭＳ ゴシック" w:eastAsia="ＭＳ ゴシック" w:hAnsi="ＭＳ ゴシック" w:hint="eastAsia"/>
                                <w:b/>
                                <w:color w:val="000000" w:themeColor="text1"/>
                                <w:sz w:val="20"/>
                                <w:szCs w:val="20"/>
                              </w:rPr>
                              <w:t>３</w:t>
                            </w:r>
                            <w:r w:rsidR="001063DB" w:rsidRPr="00A73A3E">
                              <w:rPr>
                                <w:rFonts w:ascii="ＭＳ ゴシック" w:eastAsia="ＭＳ ゴシック" w:hAnsi="ＭＳ ゴシック" w:hint="eastAsia"/>
                                <w:b/>
                                <w:color w:val="000000" w:themeColor="text1"/>
                                <w:sz w:val="20"/>
                                <w:szCs w:val="20"/>
                              </w:rPr>
                              <w:t>月</w:t>
                            </w:r>
                            <w:r w:rsidR="001063DB">
                              <w:rPr>
                                <w:rFonts w:ascii="ＭＳ ゴシック" w:eastAsia="ＭＳ ゴシック" w:hAnsi="ＭＳ ゴシック" w:hint="eastAsia"/>
                                <w:b/>
                                <w:color w:val="000000" w:themeColor="text1"/>
                                <w:sz w:val="20"/>
                                <w:szCs w:val="20"/>
                              </w:rPr>
                              <w:t>１</w:t>
                            </w:r>
                            <w:r w:rsidR="001063DB" w:rsidRPr="00A73A3E">
                              <w:rPr>
                                <w:rFonts w:ascii="ＭＳ ゴシック" w:eastAsia="ＭＳ ゴシック" w:hAnsi="ＭＳ ゴシック" w:hint="eastAsia"/>
                                <w:b/>
                                <w:color w:val="000000" w:themeColor="text1"/>
                                <w:sz w:val="20"/>
                                <w:szCs w:val="20"/>
                              </w:rPr>
                              <w:t>日（</w:t>
                            </w:r>
                            <w:r w:rsidR="001063DB">
                              <w:rPr>
                                <w:rFonts w:ascii="ＭＳ ゴシック" w:eastAsia="ＭＳ ゴシック" w:hAnsi="ＭＳ ゴシック" w:hint="eastAsia"/>
                                <w:b/>
                                <w:color w:val="000000" w:themeColor="text1"/>
                                <w:sz w:val="20"/>
                                <w:szCs w:val="20"/>
                              </w:rPr>
                              <w:t>土</w:t>
                            </w:r>
                            <w:r w:rsidR="001063DB" w:rsidRPr="00A73A3E">
                              <w:rPr>
                                <w:rFonts w:ascii="ＭＳ ゴシック" w:eastAsia="ＭＳ ゴシック" w:hAnsi="ＭＳ ゴシック" w:hint="eastAsia"/>
                                <w:b/>
                                <w:color w:val="000000" w:themeColor="text1"/>
                                <w:sz w:val="20"/>
                                <w:szCs w:val="20"/>
                              </w:rPr>
                              <w:t xml:space="preserve">）～　</w:t>
                            </w:r>
                            <w:r w:rsidR="001063DB" w:rsidRPr="00A73A3E">
                              <w:rPr>
                                <w:rFonts w:ascii="ＭＳ ゴシック" w:eastAsia="ＭＳ ゴシック" w:hAnsi="ＭＳ ゴシック" w:hint="eastAsia"/>
                                <w:b/>
                                <w:color w:val="FF0000"/>
                                <w:sz w:val="20"/>
                                <w:szCs w:val="21"/>
                                <w:u w:val="wave" w:color="FF0000"/>
                              </w:rPr>
                              <w:t>令和</w:t>
                            </w:r>
                            <w:r w:rsidR="0091574F">
                              <w:rPr>
                                <w:rFonts w:ascii="ＭＳ ゴシック" w:eastAsia="ＭＳ ゴシック" w:hAnsi="ＭＳ ゴシック" w:hint="eastAsia"/>
                                <w:b/>
                                <w:color w:val="FF0000"/>
                                <w:sz w:val="20"/>
                                <w:szCs w:val="21"/>
                                <w:u w:val="wave" w:color="FF0000"/>
                              </w:rPr>
                              <w:t>７年４</w:t>
                            </w:r>
                            <w:r w:rsidR="001063DB" w:rsidRPr="00A73A3E">
                              <w:rPr>
                                <w:rFonts w:ascii="ＭＳ ゴシック" w:eastAsia="ＭＳ ゴシック" w:hAnsi="ＭＳ ゴシック" w:hint="eastAsia"/>
                                <w:b/>
                                <w:color w:val="FF0000"/>
                                <w:sz w:val="20"/>
                                <w:szCs w:val="21"/>
                                <w:u w:val="wave" w:color="FF0000"/>
                              </w:rPr>
                              <w:t>月</w:t>
                            </w:r>
                            <w:r w:rsidR="0091574F">
                              <w:rPr>
                                <w:rFonts w:ascii="ＭＳ ゴシック" w:eastAsia="ＭＳ ゴシック" w:hAnsi="ＭＳ ゴシック" w:hint="eastAsia"/>
                                <w:b/>
                                <w:color w:val="FF0000"/>
                                <w:sz w:val="20"/>
                                <w:szCs w:val="21"/>
                                <w:u w:val="wave" w:color="FF0000"/>
                              </w:rPr>
                              <w:t>１８</w:t>
                            </w:r>
                            <w:r w:rsidR="001063DB" w:rsidRPr="00A73A3E">
                              <w:rPr>
                                <w:rFonts w:ascii="ＭＳ ゴシック" w:eastAsia="ＭＳ ゴシック" w:hAnsi="ＭＳ ゴシック" w:hint="eastAsia"/>
                                <w:b/>
                                <w:color w:val="FF0000"/>
                                <w:sz w:val="20"/>
                                <w:szCs w:val="21"/>
                                <w:u w:val="wave" w:color="FF0000"/>
                              </w:rPr>
                              <w:t>日（</w:t>
                            </w:r>
                            <w:r w:rsidR="0091574F">
                              <w:rPr>
                                <w:rFonts w:ascii="ＭＳ ゴシック" w:eastAsia="ＭＳ ゴシック" w:hAnsi="ＭＳ ゴシック" w:hint="eastAsia"/>
                                <w:b/>
                                <w:color w:val="FF0000"/>
                                <w:sz w:val="20"/>
                                <w:szCs w:val="21"/>
                                <w:u w:val="wave" w:color="FF0000"/>
                              </w:rPr>
                              <w:t>金</w:t>
                            </w:r>
                            <w:r w:rsidR="001063DB" w:rsidRPr="00A73A3E">
                              <w:rPr>
                                <w:rFonts w:ascii="ＭＳ ゴシック" w:eastAsia="ＭＳ ゴシック" w:hAnsi="ＭＳ ゴシック" w:hint="eastAsia"/>
                                <w:b/>
                                <w:color w:val="FF0000"/>
                                <w:sz w:val="20"/>
                                <w:szCs w:val="21"/>
                                <w:u w:val="wave" w:color="FF0000"/>
                              </w:rPr>
                              <w:t>）</w:t>
                            </w:r>
                          </w:p>
                          <w:p w:rsidR="003C2307" w:rsidRDefault="003C2307" w:rsidP="001063DB">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1063DB">
                              <w:rPr>
                                <w:rFonts w:ascii="ＭＳ ゴシック" w:eastAsia="ＭＳ ゴシック" w:hAnsi="ＭＳ ゴシック" w:hint="eastAsia"/>
                                <w:b/>
                                <w:sz w:val="20"/>
                                <w:szCs w:val="20"/>
                              </w:rPr>
                              <w:t xml:space="preserve">　</w:t>
                            </w:r>
                            <w:r w:rsidR="001063DB" w:rsidRPr="00A73A3E">
                              <w:rPr>
                                <w:rFonts w:ascii="ＭＳ ゴシック" w:eastAsia="ＭＳ ゴシック" w:hAnsi="ＭＳ ゴシック" w:hint="eastAsia"/>
                                <w:b/>
                                <w:color w:val="000000" w:themeColor="text1"/>
                                <w:sz w:val="20"/>
                                <w:szCs w:val="20"/>
                              </w:rPr>
                              <w:t>右記</w:t>
                            </w:r>
                            <w:r w:rsidR="001063DB" w:rsidRPr="00A73A3E">
                              <w:rPr>
                                <w:rFonts w:ascii="ＭＳ ゴシック" w:eastAsia="ＭＳ ゴシック" w:hAnsi="ＭＳ ゴシック"/>
                                <w:b/>
                                <w:color w:val="000000" w:themeColor="text1"/>
                                <w:sz w:val="20"/>
                                <w:szCs w:val="20"/>
                              </w:rPr>
                              <w:t>コードよりお申</w:t>
                            </w:r>
                            <w:r w:rsidR="001063DB" w:rsidRPr="00A73A3E">
                              <w:rPr>
                                <w:rFonts w:ascii="ＭＳ ゴシック" w:eastAsia="ＭＳ ゴシック" w:hAnsi="ＭＳ ゴシック" w:hint="eastAsia"/>
                                <w:b/>
                                <w:color w:val="000000" w:themeColor="text1"/>
                                <w:sz w:val="20"/>
                                <w:szCs w:val="20"/>
                              </w:rPr>
                              <w:t>し</w:t>
                            </w:r>
                            <w:r w:rsidR="001063DB" w:rsidRPr="00A73A3E">
                              <w:rPr>
                                <w:rFonts w:ascii="ＭＳ ゴシック" w:eastAsia="ＭＳ ゴシック" w:hAnsi="ＭＳ ゴシック"/>
                                <w:b/>
                                <w:color w:val="000000" w:themeColor="text1"/>
                                <w:sz w:val="20"/>
                                <w:szCs w:val="20"/>
                              </w:rPr>
                              <w:t>込みください</w:t>
                            </w:r>
                            <w:r w:rsidR="001063DB" w:rsidRPr="00A73A3E">
                              <w:rPr>
                                <w:rFonts w:ascii="ＭＳ ゴシック" w:eastAsia="ＭＳ ゴシック" w:hAnsi="ＭＳ ゴシック" w:hint="eastAsia"/>
                                <w:b/>
                                <w:color w:val="000000" w:themeColor="text1"/>
                                <w:sz w:val="20"/>
                                <w:szCs w:val="20"/>
                              </w:rPr>
                              <w:t>。</w:t>
                            </w:r>
                            <w:r w:rsidR="001F09C3">
                              <w:rPr>
                                <w:rFonts w:ascii="ＭＳ ゴシック" w:eastAsia="ＭＳ ゴシック" w:hAnsi="ＭＳ ゴシック"/>
                                <w:b/>
                                <w:sz w:val="20"/>
                                <w:szCs w:val="20"/>
                              </w:rPr>
                              <w:t xml:space="preserve">　　　</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05pt;margin-top:.25pt;width:507pt;height:19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" fillcolor="#cff" strokeweight="4.5pt">
                <v:stroke linestyle="thinThick"/>
                <v:textbox inset="5.85pt,.7pt,5.85pt,.7pt">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1063DB">
                        <w:rPr>
                          <w:rFonts w:ascii="ＭＳ ゴシック" w:eastAsia="ＭＳ ゴシック" w:hAnsi="ＭＳ ゴシック" w:hint="eastAsia"/>
                          <w:b/>
                          <w:bCs/>
                          <w:sz w:val="36"/>
                          <w:szCs w:val="32"/>
                        </w:rPr>
                        <w:t>７</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8A78BB" w:rsidP="005149F4">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職員採用選考案内　【技術</w:t>
                      </w:r>
                      <w:r w:rsidR="005B0A6C" w:rsidRPr="00830A7F">
                        <w:rPr>
                          <w:rFonts w:ascii="ＭＳ ゴシック" w:eastAsia="ＭＳ ゴシック" w:hAnsi="ＭＳ ゴシック" w:hint="eastAsia"/>
                          <w:b/>
                          <w:bCs/>
                          <w:sz w:val="36"/>
                          <w:szCs w:val="32"/>
                        </w:rPr>
                        <w:t>職</w:t>
                      </w:r>
                      <w:r w:rsidR="00780E46">
                        <w:rPr>
                          <w:rFonts w:ascii="ＭＳ ゴシック" w:eastAsia="ＭＳ ゴシック" w:hAnsi="ＭＳ ゴシック" w:hint="eastAsia"/>
                          <w:b/>
                          <w:bCs/>
                          <w:sz w:val="36"/>
                          <w:szCs w:val="32"/>
                        </w:rPr>
                        <w:t>（</w:t>
                      </w:r>
                      <w:r>
                        <w:rPr>
                          <w:rFonts w:ascii="ＭＳ ゴシック" w:eastAsia="ＭＳ ゴシック" w:hAnsi="ＭＳ ゴシック" w:hint="eastAsia"/>
                          <w:b/>
                          <w:bCs/>
                          <w:sz w:val="36"/>
                          <w:szCs w:val="32"/>
                        </w:rPr>
                        <w:t>環境</w:t>
                      </w:r>
                      <w:r w:rsidR="00780E46">
                        <w:rPr>
                          <w:rFonts w:ascii="ＭＳ ゴシック" w:eastAsia="ＭＳ ゴシック" w:hAnsi="ＭＳ ゴシック"/>
                          <w:b/>
                          <w:bCs/>
                          <w:sz w:val="36"/>
                          <w:szCs w:val="32"/>
                        </w:rPr>
                        <w:t>）</w:t>
                      </w:r>
                      <w:r w:rsidR="005B0A6C"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1063DB" w:rsidRPr="00A73A3E" w:rsidRDefault="005B0A6C" w:rsidP="001063DB">
                      <w:pPr>
                        <w:rPr>
                          <w:rFonts w:ascii="ＭＳ ゴシック" w:eastAsia="ＭＳ ゴシック" w:hAnsi="ＭＳ ゴシック"/>
                          <w:b/>
                          <w:color w:val="000000" w:themeColor="text1"/>
                          <w:sz w:val="20"/>
                          <w:szCs w:val="2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1063DB" w:rsidRPr="00A73A3E">
                        <w:rPr>
                          <w:rFonts w:ascii="ＭＳ ゴシック" w:eastAsia="ＭＳ ゴシック" w:hAnsi="ＭＳ ゴシック" w:hint="eastAsia"/>
                          <w:b/>
                          <w:color w:val="000000" w:themeColor="text1"/>
                          <w:sz w:val="20"/>
                          <w:szCs w:val="20"/>
                        </w:rPr>
                        <w:t>令和</w:t>
                      </w:r>
                      <w:r w:rsidR="001063DB">
                        <w:rPr>
                          <w:rFonts w:ascii="ＭＳ ゴシック" w:eastAsia="ＭＳ ゴシック" w:hAnsi="ＭＳ ゴシック" w:hint="eastAsia"/>
                          <w:b/>
                          <w:color w:val="000000" w:themeColor="text1"/>
                          <w:sz w:val="20"/>
                          <w:szCs w:val="20"/>
                        </w:rPr>
                        <w:t>７</w:t>
                      </w:r>
                      <w:r w:rsidR="001063DB" w:rsidRPr="00A73A3E">
                        <w:rPr>
                          <w:rFonts w:ascii="ＭＳ ゴシック" w:eastAsia="ＭＳ ゴシック" w:hAnsi="ＭＳ ゴシック" w:hint="eastAsia"/>
                          <w:b/>
                          <w:color w:val="000000" w:themeColor="text1"/>
                          <w:sz w:val="20"/>
                          <w:szCs w:val="20"/>
                        </w:rPr>
                        <w:t>年</w:t>
                      </w:r>
                      <w:r w:rsidR="001063DB">
                        <w:rPr>
                          <w:rFonts w:ascii="ＭＳ ゴシック" w:eastAsia="ＭＳ ゴシック" w:hAnsi="ＭＳ ゴシック" w:hint="eastAsia"/>
                          <w:b/>
                          <w:color w:val="000000" w:themeColor="text1"/>
                          <w:sz w:val="20"/>
                          <w:szCs w:val="20"/>
                        </w:rPr>
                        <w:t>３</w:t>
                      </w:r>
                      <w:r w:rsidR="001063DB" w:rsidRPr="00A73A3E">
                        <w:rPr>
                          <w:rFonts w:ascii="ＭＳ ゴシック" w:eastAsia="ＭＳ ゴシック" w:hAnsi="ＭＳ ゴシック" w:hint="eastAsia"/>
                          <w:b/>
                          <w:color w:val="000000" w:themeColor="text1"/>
                          <w:sz w:val="20"/>
                          <w:szCs w:val="20"/>
                        </w:rPr>
                        <w:t>月</w:t>
                      </w:r>
                      <w:r w:rsidR="001063DB">
                        <w:rPr>
                          <w:rFonts w:ascii="ＭＳ ゴシック" w:eastAsia="ＭＳ ゴシック" w:hAnsi="ＭＳ ゴシック" w:hint="eastAsia"/>
                          <w:b/>
                          <w:color w:val="000000" w:themeColor="text1"/>
                          <w:sz w:val="20"/>
                          <w:szCs w:val="20"/>
                        </w:rPr>
                        <w:t>１</w:t>
                      </w:r>
                      <w:r w:rsidR="001063DB" w:rsidRPr="00A73A3E">
                        <w:rPr>
                          <w:rFonts w:ascii="ＭＳ ゴシック" w:eastAsia="ＭＳ ゴシック" w:hAnsi="ＭＳ ゴシック" w:hint="eastAsia"/>
                          <w:b/>
                          <w:color w:val="000000" w:themeColor="text1"/>
                          <w:sz w:val="20"/>
                          <w:szCs w:val="20"/>
                        </w:rPr>
                        <w:t>日（</w:t>
                      </w:r>
                      <w:r w:rsidR="001063DB">
                        <w:rPr>
                          <w:rFonts w:ascii="ＭＳ ゴシック" w:eastAsia="ＭＳ ゴシック" w:hAnsi="ＭＳ ゴシック" w:hint="eastAsia"/>
                          <w:b/>
                          <w:color w:val="000000" w:themeColor="text1"/>
                          <w:sz w:val="20"/>
                          <w:szCs w:val="20"/>
                        </w:rPr>
                        <w:t>土</w:t>
                      </w:r>
                      <w:r w:rsidR="001063DB" w:rsidRPr="00A73A3E">
                        <w:rPr>
                          <w:rFonts w:ascii="ＭＳ ゴシック" w:eastAsia="ＭＳ ゴシック" w:hAnsi="ＭＳ ゴシック" w:hint="eastAsia"/>
                          <w:b/>
                          <w:color w:val="000000" w:themeColor="text1"/>
                          <w:sz w:val="20"/>
                          <w:szCs w:val="20"/>
                        </w:rPr>
                        <w:t xml:space="preserve">）～　</w:t>
                      </w:r>
                      <w:r w:rsidR="001063DB" w:rsidRPr="00A73A3E">
                        <w:rPr>
                          <w:rFonts w:ascii="ＭＳ ゴシック" w:eastAsia="ＭＳ ゴシック" w:hAnsi="ＭＳ ゴシック" w:hint="eastAsia"/>
                          <w:b/>
                          <w:color w:val="FF0000"/>
                          <w:sz w:val="20"/>
                          <w:szCs w:val="21"/>
                          <w:u w:val="wave" w:color="FF0000"/>
                        </w:rPr>
                        <w:t>令和</w:t>
                      </w:r>
                      <w:r w:rsidR="0091574F">
                        <w:rPr>
                          <w:rFonts w:ascii="ＭＳ ゴシック" w:eastAsia="ＭＳ ゴシック" w:hAnsi="ＭＳ ゴシック" w:hint="eastAsia"/>
                          <w:b/>
                          <w:color w:val="FF0000"/>
                          <w:sz w:val="20"/>
                          <w:szCs w:val="21"/>
                          <w:u w:val="wave" w:color="FF0000"/>
                        </w:rPr>
                        <w:t>７年４</w:t>
                      </w:r>
                      <w:r w:rsidR="001063DB" w:rsidRPr="00A73A3E">
                        <w:rPr>
                          <w:rFonts w:ascii="ＭＳ ゴシック" w:eastAsia="ＭＳ ゴシック" w:hAnsi="ＭＳ ゴシック" w:hint="eastAsia"/>
                          <w:b/>
                          <w:color w:val="FF0000"/>
                          <w:sz w:val="20"/>
                          <w:szCs w:val="21"/>
                          <w:u w:val="wave" w:color="FF0000"/>
                        </w:rPr>
                        <w:t>月</w:t>
                      </w:r>
                      <w:r w:rsidR="0091574F">
                        <w:rPr>
                          <w:rFonts w:ascii="ＭＳ ゴシック" w:eastAsia="ＭＳ ゴシック" w:hAnsi="ＭＳ ゴシック" w:hint="eastAsia"/>
                          <w:b/>
                          <w:color w:val="FF0000"/>
                          <w:sz w:val="20"/>
                          <w:szCs w:val="21"/>
                          <w:u w:val="wave" w:color="FF0000"/>
                        </w:rPr>
                        <w:t>１８</w:t>
                      </w:r>
                      <w:r w:rsidR="001063DB" w:rsidRPr="00A73A3E">
                        <w:rPr>
                          <w:rFonts w:ascii="ＭＳ ゴシック" w:eastAsia="ＭＳ ゴシック" w:hAnsi="ＭＳ ゴシック" w:hint="eastAsia"/>
                          <w:b/>
                          <w:color w:val="FF0000"/>
                          <w:sz w:val="20"/>
                          <w:szCs w:val="21"/>
                          <w:u w:val="wave" w:color="FF0000"/>
                        </w:rPr>
                        <w:t>日（</w:t>
                      </w:r>
                      <w:r w:rsidR="0091574F">
                        <w:rPr>
                          <w:rFonts w:ascii="ＭＳ ゴシック" w:eastAsia="ＭＳ ゴシック" w:hAnsi="ＭＳ ゴシック" w:hint="eastAsia"/>
                          <w:b/>
                          <w:color w:val="FF0000"/>
                          <w:sz w:val="20"/>
                          <w:szCs w:val="21"/>
                          <w:u w:val="wave" w:color="FF0000"/>
                        </w:rPr>
                        <w:t>金</w:t>
                      </w:r>
                      <w:r w:rsidR="001063DB" w:rsidRPr="00A73A3E">
                        <w:rPr>
                          <w:rFonts w:ascii="ＭＳ ゴシック" w:eastAsia="ＭＳ ゴシック" w:hAnsi="ＭＳ ゴシック" w:hint="eastAsia"/>
                          <w:b/>
                          <w:color w:val="FF0000"/>
                          <w:sz w:val="20"/>
                          <w:szCs w:val="21"/>
                          <w:u w:val="wave" w:color="FF0000"/>
                        </w:rPr>
                        <w:t>）</w:t>
                      </w:r>
                    </w:p>
                    <w:p w:rsidR="003C2307" w:rsidRDefault="003C2307" w:rsidP="001063DB">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1063DB">
                        <w:rPr>
                          <w:rFonts w:ascii="ＭＳ ゴシック" w:eastAsia="ＭＳ ゴシック" w:hAnsi="ＭＳ ゴシック" w:hint="eastAsia"/>
                          <w:b/>
                          <w:sz w:val="20"/>
                          <w:szCs w:val="20"/>
                        </w:rPr>
                        <w:t xml:space="preserve">　</w:t>
                      </w:r>
                      <w:r w:rsidR="001063DB" w:rsidRPr="00A73A3E">
                        <w:rPr>
                          <w:rFonts w:ascii="ＭＳ ゴシック" w:eastAsia="ＭＳ ゴシック" w:hAnsi="ＭＳ ゴシック" w:hint="eastAsia"/>
                          <w:b/>
                          <w:color w:val="000000" w:themeColor="text1"/>
                          <w:sz w:val="20"/>
                          <w:szCs w:val="20"/>
                        </w:rPr>
                        <w:t>右記</w:t>
                      </w:r>
                      <w:r w:rsidR="001063DB" w:rsidRPr="00A73A3E">
                        <w:rPr>
                          <w:rFonts w:ascii="ＭＳ ゴシック" w:eastAsia="ＭＳ ゴシック" w:hAnsi="ＭＳ ゴシック"/>
                          <w:b/>
                          <w:color w:val="000000" w:themeColor="text1"/>
                          <w:sz w:val="20"/>
                          <w:szCs w:val="20"/>
                        </w:rPr>
                        <w:t>コードよりお申</w:t>
                      </w:r>
                      <w:r w:rsidR="001063DB" w:rsidRPr="00A73A3E">
                        <w:rPr>
                          <w:rFonts w:ascii="ＭＳ ゴシック" w:eastAsia="ＭＳ ゴシック" w:hAnsi="ＭＳ ゴシック" w:hint="eastAsia"/>
                          <w:b/>
                          <w:color w:val="000000" w:themeColor="text1"/>
                          <w:sz w:val="20"/>
                          <w:szCs w:val="20"/>
                        </w:rPr>
                        <w:t>し</w:t>
                      </w:r>
                      <w:r w:rsidR="001063DB" w:rsidRPr="00A73A3E">
                        <w:rPr>
                          <w:rFonts w:ascii="ＭＳ ゴシック" w:eastAsia="ＭＳ ゴシック" w:hAnsi="ＭＳ ゴシック"/>
                          <w:b/>
                          <w:color w:val="000000" w:themeColor="text1"/>
                          <w:sz w:val="20"/>
                          <w:szCs w:val="20"/>
                        </w:rPr>
                        <w:t>込みください</w:t>
                      </w:r>
                      <w:r w:rsidR="001063DB" w:rsidRPr="00A73A3E">
                        <w:rPr>
                          <w:rFonts w:ascii="ＭＳ ゴシック" w:eastAsia="ＭＳ ゴシック" w:hAnsi="ＭＳ ゴシック" w:hint="eastAsia"/>
                          <w:b/>
                          <w:color w:val="000000" w:themeColor="text1"/>
                          <w:sz w:val="20"/>
                          <w:szCs w:val="20"/>
                        </w:rPr>
                        <w:t>。</w:t>
                      </w:r>
                      <w:r w:rsidR="001F09C3">
                        <w:rPr>
                          <w:rFonts w:ascii="ＭＳ ゴシック" w:eastAsia="ＭＳ ゴシック" w:hAnsi="ＭＳ ゴシック"/>
                          <w:b/>
                          <w:sz w:val="20"/>
                          <w:szCs w:val="20"/>
                        </w:rPr>
                        <w:t xml:space="preserve">　　　</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v:textbox>
                <w10:wrap anchorx="margin"/>
              </v:rect>
            </w:pict>
          </mc:Fallback>
        </mc:AlternateContent>
      </w:r>
    </w:p>
    <w:p w:rsidR="00627536" w:rsidRPr="00A174FF" w:rsidRDefault="00627536" w:rsidP="00F3401D">
      <w:pP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rPr>
          <w:rFonts w:ascii="ＭＳ ゴシック" w:eastAsia="ＭＳ ゴシック" w:hAnsi="ＭＳ ゴシック"/>
          <w:b/>
          <w:sz w:val="20"/>
          <w:szCs w:val="20"/>
        </w:rPr>
      </w:pPr>
    </w:p>
    <w:p w:rsidR="00956606" w:rsidRPr="00A174FF" w:rsidRDefault="000A0C27">
      <w:pPr>
        <w:rPr>
          <w:rFonts w:ascii="ＭＳ ゴシック" w:eastAsia="ＭＳ ゴシック" w:hAnsi="ＭＳ ゴシック"/>
          <w:b/>
          <w:sz w:val="20"/>
          <w:szCs w:val="20"/>
        </w:rPr>
      </w:pPr>
      <w:r>
        <w:rPr>
          <w:noProof/>
        </w:rPr>
        <w:drawing>
          <wp:anchor distT="0" distB="0" distL="114300" distR="114300" simplePos="0" relativeHeight="251669504" behindDoc="0" locked="0" layoutInCell="1" allowOverlap="1">
            <wp:simplePos x="0" y="0"/>
            <wp:positionH relativeFrom="column">
              <wp:posOffset>5223299</wp:posOffset>
            </wp:positionH>
            <wp:positionV relativeFrom="paragraph">
              <wp:posOffset>140335</wp:posOffset>
            </wp:positionV>
            <wp:extent cx="414655" cy="414655"/>
            <wp:effectExtent l="0" t="0" r="4445" b="4445"/>
            <wp:wrapNone/>
            <wp:docPr id="1" name="図 1" descr="https://qr.quel.jp/tmp/209a7e1569129d2af4a573583924f7a48c0f0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209a7e1569129d2af4a573583924f7a48c0f055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1465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A174FF" w:rsidRDefault="00956606">
      <w:pPr>
        <w:rPr>
          <w:rFonts w:ascii="ＭＳ ゴシック" w:eastAsia="ＭＳ ゴシック" w:hAnsi="ＭＳ ゴシック"/>
          <w:b/>
          <w:sz w:val="20"/>
          <w:szCs w:val="20"/>
        </w:rPr>
      </w:pPr>
    </w:p>
    <w:p w:rsidR="005A4F43" w:rsidRPr="00A174FF" w:rsidRDefault="00627536">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p>
    <w:p w:rsidR="003C2307" w:rsidRDefault="003C2307"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4D1871" w:rsidRPr="00A174FF" w:rsidRDefault="004D1871" w:rsidP="00A4183F">
      <w:pPr>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w:t>
      </w:r>
      <w:r w:rsidR="00E11C4C" w:rsidRPr="00A174FF">
        <w:rPr>
          <w:rFonts w:ascii="ＭＳ ゴシック" w:eastAsia="ＭＳ ゴシック" w:hAnsi="ＭＳ ゴシック" w:hint="eastAsia"/>
          <w:sz w:val="20"/>
          <w:szCs w:val="20"/>
        </w:rPr>
        <w:t>食の創造を図り、もって府民生活の向上に寄与することを目的として</w:t>
      </w:r>
      <w:r w:rsidRPr="00A174FF">
        <w:rPr>
          <w:rFonts w:ascii="ＭＳ ゴシック" w:eastAsia="ＭＳ ゴシック" w:hAnsi="ＭＳ ゴシック" w:hint="eastAsia"/>
          <w:sz w:val="20"/>
          <w:szCs w:val="20"/>
        </w:rPr>
        <w:t>大阪府が設立</w:t>
      </w:r>
      <w:r w:rsidR="0002722F" w:rsidRPr="00A174FF">
        <w:rPr>
          <w:rFonts w:ascii="ＭＳ ゴシック" w:eastAsia="ＭＳ ゴシック" w:hAnsi="ＭＳ ゴシック" w:hint="eastAsia"/>
          <w:sz w:val="20"/>
          <w:szCs w:val="20"/>
        </w:rPr>
        <w:t>した</w:t>
      </w:r>
      <w:r w:rsidRPr="00A174FF">
        <w:rPr>
          <w:rFonts w:ascii="ＭＳ ゴシック" w:eastAsia="ＭＳ ゴシック" w:hAnsi="ＭＳ ゴシック" w:hint="eastAsia"/>
          <w:sz w:val="20"/>
          <w:szCs w:val="20"/>
        </w:rPr>
        <w:t>法人です。</w:t>
      </w:r>
    </w:p>
    <w:p w:rsidR="004D1871" w:rsidRPr="00A174FF" w:rsidRDefault="008A78BB" w:rsidP="004D187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この度、当法人の担い手となる技術</w:t>
      </w:r>
      <w:r w:rsidR="004D1871" w:rsidRPr="00A174FF">
        <w:rPr>
          <w:rFonts w:ascii="ＭＳ ゴシック" w:eastAsia="ＭＳ ゴシック" w:hAnsi="ＭＳ ゴシック" w:hint="eastAsia"/>
          <w:sz w:val="20"/>
          <w:szCs w:val="20"/>
        </w:rPr>
        <w:t>職を採用するため、</w:t>
      </w:r>
      <w:r w:rsidR="004E430C" w:rsidRPr="00A174FF">
        <w:rPr>
          <w:rFonts w:ascii="ＭＳ ゴシック" w:eastAsia="ＭＳ ゴシック" w:hAnsi="ＭＳ ゴシック" w:hint="eastAsia"/>
          <w:sz w:val="20"/>
          <w:szCs w:val="20"/>
        </w:rPr>
        <w:t>下記のとおり</w:t>
      </w:r>
      <w:r w:rsidR="004D1871" w:rsidRPr="00A174FF">
        <w:rPr>
          <w:rFonts w:ascii="ＭＳ ゴシック" w:eastAsia="ＭＳ ゴシック" w:hAnsi="ＭＳ ゴシック" w:hint="eastAsia"/>
          <w:sz w:val="20"/>
          <w:szCs w:val="20"/>
        </w:rPr>
        <w:t>職員採用選考を行います。</w:t>
      </w:r>
    </w:p>
    <w:p w:rsidR="004D1871" w:rsidRPr="00A174FF" w:rsidRDefault="004D1871" w:rsidP="00E5736D">
      <w:pPr>
        <w:ind w:firstLineChars="5525" w:firstLine="9933"/>
        <w:rPr>
          <w:rFonts w:ascii="ＭＳ ゴシック" w:eastAsia="ＭＳ ゴシック" w:hAnsi="ＭＳ ゴシック"/>
          <w:b/>
          <w:sz w:val="20"/>
          <w:szCs w:val="20"/>
        </w:rPr>
      </w:pPr>
    </w:p>
    <w:p w:rsidR="001063DB" w:rsidRPr="00A73A3E" w:rsidRDefault="001063DB" w:rsidP="001063DB">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b/>
          <w:bCs/>
          <w:color w:val="000000" w:themeColor="text1"/>
          <w:sz w:val="20"/>
          <w:szCs w:val="20"/>
        </w:rPr>
        <w:t>１．選考職種、職階、採用予定人員、職務内容及び受験資格</w:t>
      </w:r>
    </w:p>
    <w:p w:rsidR="001063DB" w:rsidRPr="00A73A3E" w:rsidRDefault="001063DB" w:rsidP="001063DB">
      <w:pPr>
        <w:ind w:firstLineChars="100" w:firstLine="180"/>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t>○　勤務</w:t>
      </w:r>
      <w:r w:rsidR="008A78BB">
        <w:rPr>
          <w:rFonts w:ascii="ＭＳ ゴシック" w:eastAsia="ＭＳ ゴシック" w:hAnsi="ＭＳ ゴシック" w:hint="eastAsia"/>
          <w:b/>
          <w:bCs/>
          <w:color w:val="000000" w:themeColor="text1"/>
          <w:sz w:val="20"/>
          <w:szCs w:val="20"/>
        </w:rPr>
        <w:t>先･･･地方独立行政法人大阪府立環境農林水産総合研究所（羽曳野市</w:t>
      </w:r>
      <w:r w:rsidRPr="00A73A3E">
        <w:rPr>
          <w:rFonts w:ascii="ＭＳ ゴシック" w:eastAsia="ＭＳ ゴシック" w:hAnsi="ＭＳ ゴシック" w:hint="eastAsia"/>
          <w:b/>
          <w:bCs/>
          <w:color w:val="000000" w:themeColor="text1"/>
          <w:sz w:val="20"/>
          <w:szCs w:val="20"/>
        </w:rPr>
        <w:t>等）</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856"/>
        <w:gridCol w:w="3544"/>
      </w:tblGrid>
      <w:tr w:rsidR="001063DB" w:rsidRPr="00A73A3E" w:rsidTr="00F744F3">
        <w:trPr>
          <w:cantSplit/>
          <w:trHeight w:val="328"/>
        </w:trPr>
        <w:tc>
          <w:tcPr>
            <w:tcW w:w="1843" w:type="dxa"/>
            <w:shd w:val="clear" w:color="auto" w:fill="D9D9D9"/>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　種</w:t>
            </w:r>
          </w:p>
        </w:tc>
        <w:tc>
          <w:tcPr>
            <w:tcW w:w="992" w:type="dxa"/>
            <w:shd w:val="clear" w:color="auto" w:fill="D9D9D9"/>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採用予定</w:t>
            </w:r>
          </w:p>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人　　員</w:t>
            </w:r>
          </w:p>
        </w:tc>
        <w:tc>
          <w:tcPr>
            <w:tcW w:w="3856" w:type="dxa"/>
            <w:shd w:val="clear" w:color="auto" w:fill="D9D9D9"/>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職務の内容</w:t>
            </w:r>
          </w:p>
        </w:tc>
        <w:tc>
          <w:tcPr>
            <w:tcW w:w="3544" w:type="dxa"/>
            <w:shd w:val="clear" w:color="auto" w:fill="D9D9D9"/>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受験資格</w:t>
            </w:r>
          </w:p>
        </w:tc>
      </w:tr>
      <w:tr w:rsidR="008A78BB" w:rsidRPr="00A73A3E" w:rsidTr="00F744F3">
        <w:trPr>
          <w:cantSplit/>
          <w:trHeight w:val="1551"/>
        </w:trPr>
        <w:tc>
          <w:tcPr>
            <w:tcW w:w="1843" w:type="dxa"/>
            <w:tcBorders>
              <w:bottom w:val="single" w:sz="4" w:space="0" w:color="auto"/>
            </w:tcBorders>
            <w:vAlign w:val="center"/>
          </w:tcPr>
          <w:p w:rsidR="008A78BB" w:rsidRPr="00896874" w:rsidRDefault="008A78BB" w:rsidP="008A78BB">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技術</w:t>
            </w:r>
            <w:r w:rsidRPr="00896874">
              <w:rPr>
                <w:rFonts w:ascii="ＭＳ ゴシック" w:eastAsia="ＭＳ ゴシック" w:hAnsi="ＭＳ ゴシック" w:hint="eastAsia"/>
                <w:color w:val="000000" w:themeColor="text1"/>
                <w:sz w:val="20"/>
                <w:szCs w:val="20"/>
              </w:rPr>
              <w:t>職</w:t>
            </w:r>
            <w:r>
              <w:rPr>
                <w:rFonts w:ascii="ＭＳ ゴシック" w:eastAsia="ＭＳ ゴシック" w:hAnsi="ＭＳ ゴシック" w:hint="eastAsia"/>
                <w:color w:val="000000" w:themeColor="text1"/>
                <w:sz w:val="20"/>
                <w:szCs w:val="20"/>
              </w:rPr>
              <w:t>（環境</w:t>
            </w:r>
            <w:r w:rsidRPr="00896874">
              <w:rPr>
                <w:rFonts w:ascii="ＭＳ ゴシック" w:eastAsia="ＭＳ ゴシック" w:hAnsi="ＭＳ ゴシック" w:hint="eastAsia"/>
                <w:color w:val="000000" w:themeColor="text1"/>
                <w:sz w:val="20"/>
                <w:szCs w:val="20"/>
              </w:rPr>
              <w:t>）</w:t>
            </w:r>
          </w:p>
        </w:tc>
        <w:tc>
          <w:tcPr>
            <w:tcW w:w="992" w:type="dxa"/>
            <w:vMerge w:val="restart"/>
            <w:vAlign w:val="center"/>
          </w:tcPr>
          <w:p w:rsidR="008A78BB" w:rsidRPr="00A73A3E" w:rsidRDefault="008A78BB" w:rsidP="008A78BB">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若干名</w:t>
            </w:r>
            <w:r w:rsidRPr="00A73A3E">
              <w:rPr>
                <w:rFonts w:ascii="ＭＳ ゴシック" w:eastAsia="ＭＳ ゴシック" w:hAnsi="ＭＳ ゴシック" w:cs="ＭＳ Ｐゴシック" w:hint="eastAsia"/>
                <w:color w:val="000000" w:themeColor="text1"/>
                <w:kern w:val="0"/>
                <w:sz w:val="20"/>
                <w:szCs w:val="20"/>
                <w:vertAlign w:val="superscript"/>
              </w:rPr>
              <w:t>※１</w:t>
            </w:r>
          </w:p>
        </w:tc>
        <w:tc>
          <w:tcPr>
            <w:tcW w:w="3856" w:type="dxa"/>
            <w:vMerge w:val="restart"/>
          </w:tcPr>
          <w:p w:rsidR="008A78BB" w:rsidRDefault="008A78BB" w:rsidP="008A78BB">
            <w:pPr>
              <w:ind w:left="89" w:hangingChars="50" w:hanging="89"/>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・環境分野の研究開発、技術指導及び技術支援等のほか、これらの基礎となる調査、分析及び試験研究、行政支援のための調査研究等の法人が実施する業務</w:t>
            </w:r>
          </w:p>
          <w:p w:rsidR="008A78BB" w:rsidRPr="00A73A3E" w:rsidRDefault="008A78BB" w:rsidP="008A78BB">
            <w:pPr>
              <w:ind w:left="89" w:hangingChars="50" w:hanging="89"/>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・上記のうち、</w:t>
            </w:r>
            <w:r>
              <w:rPr>
                <w:rFonts w:ascii="ＭＳ ゴシック" w:eastAsia="ＭＳ ゴシック" w:hAnsi="ＭＳ ゴシック" w:hint="eastAsia"/>
                <w:color w:val="000000" w:themeColor="text1"/>
                <w:sz w:val="20"/>
                <w:szCs w:val="20"/>
              </w:rPr>
              <w:t>特に、</w:t>
            </w:r>
            <w:r>
              <w:rPr>
                <w:rFonts w:ascii="ＭＳ Ｐゴシック" w:eastAsia="ＭＳ Ｐゴシック" w:hAnsi="ＭＳ Ｐゴシック" w:hint="eastAsia"/>
                <w:color w:val="000000" w:themeColor="text1"/>
                <w:sz w:val="20"/>
                <w:szCs w:val="20"/>
              </w:rPr>
              <w:t>大気・</w:t>
            </w:r>
            <w:r w:rsidRPr="009D05FB">
              <w:rPr>
                <w:rFonts w:ascii="ＭＳ Ｐゴシック" w:eastAsia="ＭＳ Ｐゴシック" w:hAnsi="ＭＳ Ｐゴシック" w:hint="eastAsia"/>
                <w:color w:val="000000" w:themeColor="text1"/>
                <w:sz w:val="20"/>
                <w:szCs w:val="20"/>
              </w:rPr>
              <w:t>水質</w:t>
            </w:r>
            <w:r>
              <w:rPr>
                <w:rFonts w:ascii="ＭＳ Ｐゴシック" w:eastAsia="ＭＳ Ｐゴシック" w:hAnsi="ＭＳ Ｐゴシック" w:hint="eastAsia"/>
                <w:color w:val="000000" w:themeColor="text1"/>
                <w:sz w:val="20"/>
                <w:szCs w:val="20"/>
              </w:rPr>
              <w:t>・</w:t>
            </w:r>
            <w:r w:rsidRPr="009D05FB">
              <w:rPr>
                <w:rFonts w:ascii="ＭＳ Ｐゴシック" w:eastAsia="ＭＳ Ｐゴシック" w:hAnsi="ＭＳ Ｐゴシック" w:hint="eastAsia"/>
                <w:color w:val="000000" w:themeColor="text1"/>
                <w:sz w:val="20"/>
                <w:szCs w:val="20"/>
              </w:rPr>
              <w:t>土壌等の環境分野における実態調査、物理化学分析、技術指導、対策の提言</w:t>
            </w:r>
            <w:r>
              <w:rPr>
                <w:rFonts w:ascii="ＭＳ Ｐゴシック" w:eastAsia="ＭＳ Ｐゴシック" w:hAnsi="ＭＳ Ｐゴシック" w:hint="eastAsia"/>
                <w:color w:val="000000" w:themeColor="text1"/>
                <w:sz w:val="20"/>
                <w:szCs w:val="20"/>
              </w:rPr>
              <w:t>、及び</w:t>
            </w:r>
            <w:r w:rsidRPr="009D05FB">
              <w:rPr>
                <w:rFonts w:ascii="ＭＳ Ｐゴシック" w:eastAsia="ＭＳ Ｐゴシック" w:hAnsi="ＭＳ Ｐゴシック" w:hint="eastAsia"/>
                <w:color w:val="000000" w:themeColor="text1"/>
                <w:sz w:val="20"/>
                <w:szCs w:val="20"/>
              </w:rPr>
              <w:t>気候変動・緩和・適応の分野における情報分析・発信</w:t>
            </w:r>
            <w:r>
              <w:rPr>
                <w:rFonts w:ascii="ＭＳ Ｐゴシック" w:eastAsia="ＭＳ Ｐゴシック" w:hAnsi="ＭＳ Ｐゴシック" w:hint="eastAsia"/>
                <w:color w:val="000000" w:themeColor="text1"/>
                <w:sz w:val="20"/>
                <w:szCs w:val="20"/>
              </w:rPr>
              <w:t>等に関する業務</w:t>
            </w:r>
          </w:p>
        </w:tc>
        <w:tc>
          <w:tcPr>
            <w:tcW w:w="3544" w:type="dxa"/>
            <w:vMerge w:val="restart"/>
          </w:tcPr>
          <w:p w:rsidR="008A78BB" w:rsidRDefault="008A78BB" w:rsidP="008A78BB">
            <w:pPr>
              <w:ind w:leftChars="16" w:left="30"/>
              <w:rPr>
                <w:rFonts w:ascii="ＭＳ Ｐゴシック" w:eastAsia="ＭＳ Ｐゴシック" w:hAnsi="ＭＳ Ｐゴシック" w:cs="ＭＳ Ｐゴシック"/>
                <w:color w:val="000000" w:themeColor="text1"/>
                <w:kern w:val="0"/>
                <w:sz w:val="20"/>
                <w:szCs w:val="20"/>
                <w:lang w:val="ja-JP"/>
              </w:rPr>
            </w:pPr>
            <w:r>
              <w:rPr>
                <w:rFonts w:ascii="ＭＳ Ｐゴシック" w:eastAsia="ＭＳ Ｐゴシック" w:hAnsi="ＭＳ Ｐゴシック" w:cs="ＭＳ Ｐゴシック" w:hint="eastAsia"/>
                <w:color w:val="000000" w:themeColor="text1"/>
                <w:kern w:val="0"/>
                <w:sz w:val="20"/>
                <w:szCs w:val="20"/>
                <w:lang w:val="ja-JP"/>
              </w:rPr>
              <w:t>1996</w:t>
            </w:r>
            <w:r w:rsidRPr="007C3FB5">
              <w:rPr>
                <w:rFonts w:ascii="ＭＳ Ｐゴシック" w:eastAsia="ＭＳ Ｐゴシック" w:hAnsi="ＭＳ Ｐゴシック" w:cs="ＭＳ Ｐゴシック" w:hint="eastAsia"/>
                <w:color w:val="000000" w:themeColor="text1"/>
                <w:kern w:val="0"/>
                <w:sz w:val="20"/>
                <w:szCs w:val="20"/>
                <w:lang w:val="ja-JP"/>
              </w:rPr>
              <w:t>年（平成</w:t>
            </w:r>
            <w:r>
              <w:rPr>
                <w:rFonts w:ascii="ＭＳ Ｐゴシック" w:eastAsia="ＭＳ Ｐゴシック" w:hAnsi="ＭＳ Ｐゴシック" w:cs="ＭＳ Ｐゴシック" w:hint="eastAsia"/>
                <w:color w:val="000000" w:themeColor="text1"/>
                <w:kern w:val="0"/>
                <w:sz w:val="20"/>
                <w:szCs w:val="20"/>
                <w:lang w:val="ja-JP"/>
              </w:rPr>
              <w:t>８</w:t>
            </w:r>
            <w:r w:rsidRPr="007C3FB5">
              <w:rPr>
                <w:rFonts w:ascii="ＭＳ Ｐゴシック" w:eastAsia="ＭＳ Ｐゴシック" w:hAnsi="ＭＳ Ｐゴシック" w:cs="ＭＳ Ｐゴシック" w:hint="eastAsia"/>
                <w:color w:val="000000" w:themeColor="text1"/>
                <w:kern w:val="0"/>
                <w:sz w:val="20"/>
                <w:szCs w:val="20"/>
                <w:lang w:val="ja-JP"/>
              </w:rPr>
              <w:t>年）</w:t>
            </w:r>
            <w:r w:rsidRPr="00A73A3E">
              <w:rPr>
                <w:rFonts w:ascii="ＭＳ Ｐゴシック" w:eastAsia="ＭＳ Ｐゴシック" w:hAnsi="ＭＳ Ｐゴシック" w:cs="ＭＳ Ｐゴシック" w:hint="eastAsia"/>
                <w:color w:val="000000" w:themeColor="text1"/>
                <w:kern w:val="0"/>
                <w:sz w:val="20"/>
                <w:szCs w:val="20"/>
                <w:lang w:val="ja-JP"/>
              </w:rPr>
              <w:t>４月２日以降</w:t>
            </w:r>
            <w:r w:rsidRPr="00A73A3E">
              <w:rPr>
                <w:rFonts w:ascii="ＭＳ ゴシック" w:eastAsia="ＭＳ ゴシック" w:hAnsi="ＭＳ ゴシック" w:cs="ＭＳ Ｐゴシック" w:hint="eastAsia"/>
                <w:color w:val="000000" w:themeColor="text1"/>
                <w:kern w:val="0"/>
                <w:sz w:val="20"/>
                <w:szCs w:val="20"/>
                <w:vertAlign w:val="superscript"/>
              </w:rPr>
              <w:t>※２</w:t>
            </w:r>
            <w:r w:rsidRPr="00A73A3E">
              <w:rPr>
                <w:rFonts w:ascii="ＭＳ Ｐゴシック" w:eastAsia="ＭＳ Ｐゴシック" w:hAnsi="ＭＳ Ｐゴシック" w:cs="ＭＳ Ｐゴシック" w:hint="eastAsia"/>
                <w:color w:val="000000" w:themeColor="text1"/>
                <w:kern w:val="0"/>
                <w:sz w:val="20"/>
                <w:szCs w:val="20"/>
                <w:lang w:val="ja-JP"/>
              </w:rPr>
              <w:t>に生まれた人で、</w:t>
            </w:r>
            <w:r w:rsidRPr="007C3FB5">
              <w:rPr>
                <w:rFonts w:ascii="ＭＳ Ｐゴシック" w:eastAsia="ＭＳ Ｐゴシック" w:hAnsi="ＭＳ Ｐゴシック" w:cs="ＭＳ Ｐゴシック" w:hint="eastAsia"/>
                <w:color w:val="000000" w:themeColor="text1"/>
                <w:kern w:val="0"/>
                <w:sz w:val="20"/>
                <w:szCs w:val="20"/>
                <w:lang w:val="ja-JP"/>
              </w:rPr>
              <w:t>学校教育法に基づく大学（短期大学を除く）若しくは大学院</w:t>
            </w:r>
            <w:r w:rsidR="0091574F">
              <w:rPr>
                <w:rFonts w:ascii="ＭＳ Ｐゴシック" w:eastAsia="ＭＳ Ｐゴシック" w:hAnsi="ＭＳ Ｐゴシック" w:cs="ＭＳ Ｐゴシック" w:hint="eastAsia"/>
                <w:color w:val="000000" w:themeColor="text1"/>
                <w:kern w:val="0"/>
                <w:sz w:val="20"/>
                <w:szCs w:val="20"/>
                <w:lang w:val="ja-JP"/>
              </w:rPr>
              <w:t>又はこれと同等と法人が認める学校</w:t>
            </w:r>
            <w:r w:rsidRPr="007C3FB5">
              <w:rPr>
                <w:rFonts w:ascii="ＭＳ Ｐゴシック" w:eastAsia="ＭＳ Ｐゴシック" w:hAnsi="ＭＳ Ｐゴシック" w:cs="ＭＳ Ｐゴシック" w:hint="eastAsia"/>
                <w:color w:val="000000" w:themeColor="text1"/>
                <w:kern w:val="0"/>
                <w:sz w:val="20"/>
                <w:szCs w:val="20"/>
                <w:lang w:val="ja-JP"/>
              </w:rPr>
              <w:t>において、以下のいずれかを専修する学科又はこれらに相当する課程を修め、卒業又は修了した人（</w:t>
            </w:r>
            <w:r>
              <w:rPr>
                <w:rFonts w:ascii="ＭＳ Ｐゴシック" w:eastAsia="ＭＳ Ｐゴシック" w:hAnsi="ＭＳ Ｐゴシック" w:cs="ＭＳ Ｐゴシック" w:hint="eastAsia"/>
                <w:color w:val="000000" w:themeColor="text1"/>
                <w:kern w:val="0"/>
                <w:sz w:val="20"/>
                <w:szCs w:val="20"/>
                <w:lang w:val="ja-JP"/>
              </w:rPr>
              <w:t>2026</w:t>
            </w:r>
            <w:r w:rsidRPr="007C3FB5">
              <w:rPr>
                <w:rFonts w:ascii="ＭＳ Ｐゴシック" w:eastAsia="ＭＳ Ｐゴシック" w:hAnsi="ＭＳ Ｐゴシック" w:cs="ＭＳ Ｐゴシック" w:hint="eastAsia"/>
                <w:color w:val="000000" w:themeColor="text1"/>
                <w:kern w:val="0"/>
                <w:sz w:val="20"/>
                <w:szCs w:val="20"/>
                <w:lang w:val="ja-JP"/>
              </w:rPr>
              <w:t>年（令和</w:t>
            </w:r>
            <w:r w:rsidR="0091574F">
              <w:rPr>
                <w:rFonts w:ascii="ＭＳ Ｐゴシック" w:eastAsia="ＭＳ Ｐゴシック" w:hAnsi="ＭＳ Ｐゴシック" w:cs="ＭＳ Ｐゴシック" w:hint="eastAsia"/>
                <w:color w:val="000000" w:themeColor="text1"/>
                <w:kern w:val="0"/>
                <w:sz w:val="20"/>
                <w:szCs w:val="20"/>
                <w:lang w:val="ja-JP"/>
              </w:rPr>
              <w:t>８</w:t>
            </w:r>
            <w:r w:rsidRPr="007C3FB5">
              <w:rPr>
                <w:rFonts w:ascii="ＭＳ Ｐゴシック" w:eastAsia="ＭＳ Ｐゴシック" w:hAnsi="ＭＳ Ｐゴシック" w:cs="ＭＳ Ｐゴシック" w:hint="eastAsia"/>
                <w:color w:val="000000" w:themeColor="text1"/>
                <w:kern w:val="0"/>
                <w:sz w:val="20"/>
                <w:szCs w:val="20"/>
                <w:lang w:val="ja-JP"/>
              </w:rPr>
              <w:t>年）３月までに卒業（修了）見込みの人を含む）。</w:t>
            </w:r>
          </w:p>
          <w:p w:rsidR="008A78BB" w:rsidRPr="00A73A3E" w:rsidRDefault="008A78BB" w:rsidP="008A78BB">
            <w:pPr>
              <w:ind w:leftChars="16" w:left="30"/>
              <w:rPr>
                <w:rFonts w:ascii="ＭＳ ゴシック" w:eastAsia="ＭＳ ゴシック" w:hAnsi="ＭＳ ゴシック" w:cs="ＭＳ Ｐゴシック"/>
                <w:color w:val="000000" w:themeColor="text1"/>
                <w:kern w:val="0"/>
                <w:sz w:val="20"/>
                <w:szCs w:val="20"/>
                <w:lang w:val="ja-JP"/>
              </w:rPr>
            </w:pPr>
          </w:p>
          <w:p w:rsidR="008A78BB" w:rsidRDefault="008A78BB" w:rsidP="008A78BB">
            <w:pPr>
              <w:ind w:leftChars="16" w:left="30"/>
              <w:rPr>
                <w:rFonts w:ascii="ＭＳ Ｐゴシック" w:eastAsia="ＭＳ Ｐゴシック" w:hAnsi="ＭＳ Ｐゴシック" w:cs="ＭＳ Ｐゴシック"/>
                <w:color w:val="000000" w:themeColor="text1"/>
                <w:kern w:val="0"/>
                <w:sz w:val="20"/>
                <w:szCs w:val="20"/>
                <w:lang w:val="ja-JP"/>
              </w:rPr>
            </w:pPr>
            <w:r>
              <w:rPr>
                <w:rFonts w:ascii="ＭＳ Ｐゴシック" w:eastAsia="ＭＳ Ｐゴシック" w:hAnsi="ＭＳ Ｐゴシック" w:cs="ＭＳ Ｐゴシック" w:hint="eastAsia"/>
                <w:color w:val="000000" w:themeColor="text1"/>
                <w:kern w:val="0"/>
                <w:sz w:val="20"/>
                <w:szCs w:val="20"/>
                <w:lang w:val="ja-JP"/>
              </w:rPr>
              <w:t>【専攻科目】</w:t>
            </w:r>
          </w:p>
          <w:p w:rsidR="008A78BB" w:rsidRPr="00A73A3E" w:rsidRDefault="008A78BB" w:rsidP="005C4B3B">
            <w:pPr>
              <w:ind w:leftChars="16" w:left="30"/>
              <w:rPr>
                <w:rFonts w:ascii="ＭＳ ゴシック" w:eastAsia="ＭＳ ゴシック" w:hAnsi="ＭＳ ゴシック"/>
                <w:color w:val="000000" w:themeColor="text1"/>
                <w:sz w:val="20"/>
                <w:szCs w:val="20"/>
              </w:rPr>
            </w:pPr>
            <w:r w:rsidRPr="00896874">
              <w:rPr>
                <w:rFonts w:ascii="ＭＳ Ｐゴシック" w:eastAsia="ＭＳ Ｐゴシック" w:hAnsi="ＭＳ Ｐゴシック" w:hint="eastAsia"/>
                <w:color w:val="000000" w:themeColor="text1"/>
                <w:sz w:val="20"/>
                <w:szCs w:val="20"/>
              </w:rPr>
              <w:t>地球・都市環境工学、環境化学、環境システム学、環境リスク工学、農業環境工学</w:t>
            </w:r>
            <w:r w:rsidR="005C4B3B">
              <w:rPr>
                <w:rFonts w:ascii="ＭＳ Ｐゴシック" w:eastAsia="ＭＳ Ｐゴシック" w:hAnsi="ＭＳ Ｐゴシック" w:hint="eastAsia"/>
                <w:color w:val="000000" w:themeColor="text1"/>
                <w:sz w:val="20"/>
                <w:szCs w:val="20"/>
              </w:rPr>
              <w:t>、分析化学</w:t>
            </w:r>
            <w:r w:rsidRPr="00896874">
              <w:rPr>
                <w:rFonts w:ascii="ＭＳ Ｐゴシック" w:eastAsia="ＭＳ Ｐゴシック" w:hAnsi="ＭＳ Ｐゴシック" w:hint="eastAsia"/>
                <w:color w:val="000000" w:themeColor="text1"/>
                <w:sz w:val="20"/>
                <w:szCs w:val="20"/>
              </w:rPr>
              <w:t>等の領域</w:t>
            </w:r>
          </w:p>
        </w:tc>
      </w:tr>
      <w:tr w:rsidR="008A78BB" w:rsidRPr="00A73A3E" w:rsidTr="00F744F3">
        <w:trPr>
          <w:cantSplit/>
          <w:trHeight w:val="336"/>
        </w:trPr>
        <w:tc>
          <w:tcPr>
            <w:tcW w:w="1843" w:type="dxa"/>
            <w:shd w:val="clear" w:color="auto" w:fill="D9D9D9" w:themeFill="background1" w:themeFillShade="D9"/>
            <w:vAlign w:val="center"/>
          </w:tcPr>
          <w:p w:rsidR="008A78BB" w:rsidRPr="00896874" w:rsidRDefault="008A78BB" w:rsidP="008A78BB">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職　階</w:t>
            </w:r>
          </w:p>
        </w:tc>
        <w:tc>
          <w:tcPr>
            <w:tcW w:w="992" w:type="dxa"/>
            <w:vMerge/>
            <w:vAlign w:val="center"/>
          </w:tcPr>
          <w:p w:rsidR="008A78BB" w:rsidRPr="00A73A3E" w:rsidRDefault="008A78BB" w:rsidP="008A78BB">
            <w:pPr>
              <w:jc w:val="center"/>
              <w:rPr>
                <w:rFonts w:ascii="ＭＳ ゴシック" w:eastAsia="ＭＳ ゴシック" w:hAnsi="ＭＳ ゴシック"/>
                <w:color w:val="000000" w:themeColor="text1"/>
                <w:sz w:val="20"/>
                <w:szCs w:val="20"/>
              </w:rPr>
            </w:pPr>
          </w:p>
        </w:tc>
        <w:tc>
          <w:tcPr>
            <w:tcW w:w="3856" w:type="dxa"/>
            <w:vMerge/>
          </w:tcPr>
          <w:p w:rsidR="008A78BB" w:rsidRPr="00A73A3E" w:rsidRDefault="008A78BB" w:rsidP="008A78BB">
            <w:pPr>
              <w:rPr>
                <w:rFonts w:ascii="ＭＳ ゴシック" w:eastAsia="ＭＳ ゴシック" w:hAnsi="ＭＳ ゴシック"/>
                <w:color w:val="000000" w:themeColor="text1"/>
                <w:sz w:val="20"/>
                <w:szCs w:val="20"/>
              </w:rPr>
            </w:pPr>
          </w:p>
        </w:tc>
        <w:tc>
          <w:tcPr>
            <w:tcW w:w="3544" w:type="dxa"/>
            <w:vMerge/>
          </w:tcPr>
          <w:p w:rsidR="008A78BB" w:rsidRPr="00A73A3E" w:rsidRDefault="008A78BB" w:rsidP="008A78BB">
            <w:pPr>
              <w:ind w:leftChars="16" w:left="30"/>
              <w:rPr>
                <w:rFonts w:ascii="ＭＳ ゴシック" w:eastAsia="ＭＳ ゴシック" w:hAnsi="ＭＳ ゴシック" w:cs="ＭＳ Ｐゴシック"/>
                <w:color w:val="000000" w:themeColor="text1"/>
                <w:kern w:val="0"/>
                <w:sz w:val="20"/>
                <w:szCs w:val="20"/>
                <w:lang w:val="ja-JP"/>
              </w:rPr>
            </w:pPr>
          </w:p>
        </w:tc>
      </w:tr>
      <w:tr w:rsidR="008A78BB" w:rsidRPr="00A73A3E" w:rsidTr="00F744F3">
        <w:trPr>
          <w:cantSplit/>
          <w:trHeight w:val="1539"/>
        </w:trPr>
        <w:tc>
          <w:tcPr>
            <w:tcW w:w="1843" w:type="dxa"/>
            <w:vAlign w:val="center"/>
          </w:tcPr>
          <w:p w:rsidR="008A78BB" w:rsidRPr="00896874" w:rsidRDefault="008A78BB" w:rsidP="008A78BB">
            <w:pPr>
              <w:ind w:right="-113"/>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技師</w:t>
            </w:r>
            <w:r w:rsidRPr="00E7557A">
              <w:rPr>
                <w:rFonts w:ascii="ＭＳ ゴシック" w:eastAsia="ＭＳ ゴシック" w:hAnsi="ＭＳ ゴシック" w:hint="eastAsia"/>
                <w:color w:val="000000" w:themeColor="text1"/>
                <w:sz w:val="20"/>
                <w:szCs w:val="20"/>
              </w:rPr>
              <w:t>級</w:t>
            </w:r>
          </w:p>
        </w:tc>
        <w:tc>
          <w:tcPr>
            <w:tcW w:w="992" w:type="dxa"/>
            <w:vMerge/>
            <w:vAlign w:val="center"/>
          </w:tcPr>
          <w:p w:rsidR="008A78BB" w:rsidRPr="00A73A3E" w:rsidRDefault="008A78BB" w:rsidP="008A78BB">
            <w:pPr>
              <w:jc w:val="center"/>
              <w:rPr>
                <w:rFonts w:ascii="ＭＳ ゴシック" w:eastAsia="ＭＳ ゴシック" w:hAnsi="ＭＳ ゴシック"/>
                <w:color w:val="000000" w:themeColor="text1"/>
                <w:sz w:val="20"/>
                <w:szCs w:val="20"/>
              </w:rPr>
            </w:pPr>
          </w:p>
        </w:tc>
        <w:tc>
          <w:tcPr>
            <w:tcW w:w="3856" w:type="dxa"/>
            <w:vMerge/>
          </w:tcPr>
          <w:p w:rsidR="008A78BB" w:rsidRPr="00A73A3E" w:rsidRDefault="008A78BB" w:rsidP="008A78BB">
            <w:pPr>
              <w:rPr>
                <w:rFonts w:ascii="ＭＳ ゴシック" w:eastAsia="ＭＳ ゴシック" w:hAnsi="ＭＳ ゴシック"/>
                <w:color w:val="000000" w:themeColor="text1"/>
                <w:sz w:val="20"/>
                <w:szCs w:val="20"/>
              </w:rPr>
            </w:pPr>
          </w:p>
        </w:tc>
        <w:tc>
          <w:tcPr>
            <w:tcW w:w="3544" w:type="dxa"/>
            <w:vMerge/>
          </w:tcPr>
          <w:p w:rsidR="008A78BB" w:rsidRPr="00A73A3E" w:rsidRDefault="008A78BB" w:rsidP="008A78BB">
            <w:pPr>
              <w:ind w:leftChars="16" w:left="30"/>
              <w:rPr>
                <w:rFonts w:ascii="ＭＳ ゴシック" w:eastAsia="ＭＳ ゴシック" w:hAnsi="ＭＳ ゴシック" w:cs="ＭＳ Ｐゴシック"/>
                <w:color w:val="000000" w:themeColor="text1"/>
                <w:kern w:val="0"/>
                <w:sz w:val="20"/>
                <w:szCs w:val="20"/>
                <w:lang w:val="ja-JP"/>
              </w:rPr>
            </w:pPr>
          </w:p>
        </w:tc>
      </w:tr>
    </w:tbl>
    <w:p w:rsidR="001063DB" w:rsidRPr="00A73A3E" w:rsidRDefault="001063DB" w:rsidP="001063DB">
      <w:pPr>
        <w:spacing w:line="260" w:lineRule="exact"/>
        <w:ind w:firstLineChars="200" w:firstLine="358"/>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※１　採用予定人員については、今後変わることがあります。若干名とは１～３名を意味します。</w:t>
      </w:r>
    </w:p>
    <w:p w:rsidR="001063DB" w:rsidRDefault="001063DB" w:rsidP="001063DB">
      <w:pPr>
        <w:ind w:firstLineChars="200" w:firstLine="358"/>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※２　令和６年度現在、６１歳定年です。（なお、令和５年度以降、順次、定年年齢を６５歳まで引き上げる予定です。）</w:t>
      </w:r>
    </w:p>
    <w:p w:rsidR="001063DB" w:rsidRPr="002B3789" w:rsidRDefault="001063DB" w:rsidP="001063DB">
      <w:pPr>
        <w:spacing w:line="260" w:lineRule="exact"/>
        <w:ind w:firstLineChars="100" w:firstLine="179"/>
        <w:rPr>
          <w:rFonts w:ascii="ＭＳ ゴシック" w:eastAsia="ＭＳ ゴシック" w:hAnsi="ＭＳ ゴシック"/>
          <w:bCs/>
          <w:sz w:val="20"/>
          <w:szCs w:val="20"/>
        </w:rPr>
      </w:pPr>
      <w:r>
        <w:rPr>
          <w:rFonts w:ascii="ＭＳ ゴシック" w:eastAsia="ＭＳ ゴシック" w:hAnsi="ＭＳ ゴシック" w:hint="eastAsia"/>
          <w:bCs/>
          <w:color w:val="000000" w:themeColor="text1"/>
          <w:sz w:val="20"/>
          <w:szCs w:val="20"/>
        </w:rPr>
        <w:t xml:space="preserve">　　　</w:t>
      </w:r>
      <w:r>
        <w:rPr>
          <w:rFonts w:ascii="ＭＳ ゴシック" w:eastAsia="ＭＳ ゴシック" w:hAnsi="ＭＳ ゴシック" w:hint="eastAsia"/>
          <w:bCs/>
          <w:sz w:val="20"/>
          <w:szCs w:val="20"/>
        </w:rPr>
        <w:t xml:space="preserve">　また、</w:t>
      </w:r>
      <w:r w:rsidRPr="00470851">
        <w:rPr>
          <w:rFonts w:ascii="ＭＳ ゴシック" w:eastAsia="ＭＳ ゴシック" w:hAnsi="ＭＳ ゴシック" w:hint="eastAsia"/>
          <w:bCs/>
          <w:sz w:val="20"/>
          <w:szCs w:val="20"/>
        </w:rPr>
        <w:t>長期間の継続勤務によるキャリア形成を図る観点から、上記年齢の範囲で募集します。</w:t>
      </w:r>
    </w:p>
    <w:p w:rsidR="001063DB" w:rsidRPr="00A73A3E" w:rsidRDefault="001063DB" w:rsidP="001063DB">
      <w:pPr>
        <w:spacing w:line="260" w:lineRule="exact"/>
        <w:ind w:firstLineChars="100" w:firstLine="180"/>
        <w:rPr>
          <w:rFonts w:ascii="ＭＳ ゴシック" w:eastAsia="ＭＳ ゴシック" w:hAnsi="ＭＳ ゴシック"/>
          <w:b/>
          <w:bCs/>
          <w:color w:val="000000" w:themeColor="text1"/>
          <w:sz w:val="20"/>
          <w:szCs w:val="20"/>
        </w:rPr>
      </w:pPr>
    </w:p>
    <w:p w:rsidR="001063DB" w:rsidRPr="00A73A3E" w:rsidRDefault="001063DB" w:rsidP="001063DB">
      <w:pPr>
        <w:spacing w:line="260" w:lineRule="exact"/>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t>２．その他受験資格</w:t>
      </w:r>
    </w:p>
    <w:p w:rsidR="001063DB" w:rsidRPr="00A73A3E" w:rsidRDefault="001063DB" w:rsidP="001063DB">
      <w:pPr>
        <w:ind w:left="358" w:hangingChars="200" w:hanging="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 日本国籍の有無は問いません。</w:t>
      </w:r>
    </w:p>
    <w:p w:rsidR="001063DB" w:rsidRPr="00A73A3E" w:rsidRDefault="001063DB" w:rsidP="001063DB">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 ただし、次のいずれか一つに該当する人は、受験できません。</w:t>
      </w:r>
    </w:p>
    <w:p w:rsidR="001063DB" w:rsidRPr="00A73A3E" w:rsidRDefault="001063DB" w:rsidP="001063DB">
      <w:pPr>
        <w:spacing w:line="260" w:lineRule="exact"/>
        <w:ind w:left="537" w:hangingChars="300" w:hanging="537"/>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１　禁錮以上の刑に処せられ、その執行を終わるまで又はその執行を受けることがなくなるまでの人。</w:t>
      </w:r>
    </w:p>
    <w:p w:rsidR="001063DB" w:rsidRPr="00A73A3E" w:rsidRDefault="001063DB" w:rsidP="001063DB">
      <w:pPr>
        <w:spacing w:line="260" w:lineRule="exact"/>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２　大阪府において懲戒免職の処分を受け、当該処分の日から２年を経過しない人。</w:t>
      </w:r>
    </w:p>
    <w:p w:rsidR="001063DB" w:rsidRPr="00A73A3E" w:rsidRDefault="001063DB" w:rsidP="001063DB">
      <w:pPr>
        <w:spacing w:line="260" w:lineRule="exact"/>
        <w:ind w:left="535" w:hangingChars="299" w:hanging="535"/>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３　日本国憲法施行の日以降において、日本国憲法又はその下に成立した政府を暴力で破壊することを主張する政党</w:t>
      </w:r>
    </w:p>
    <w:p w:rsidR="001063DB" w:rsidRPr="00A73A3E" w:rsidRDefault="001063DB" w:rsidP="001063DB">
      <w:pPr>
        <w:spacing w:line="260" w:lineRule="exact"/>
        <w:ind w:leftChars="200" w:left="378" w:firstLineChars="200" w:firstLine="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その他の団体を結成し、又はこれに加入した人。</w:t>
      </w:r>
    </w:p>
    <w:p w:rsidR="001063DB" w:rsidRPr="00A73A3E" w:rsidRDefault="001063DB" w:rsidP="001063DB">
      <w:pPr>
        <w:spacing w:line="260" w:lineRule="exact"/>
        <w:rPr>
          <w:rFonts w:ascii="ＭＳ ゴシック" w:eastAsia="ＭＳ ゴシック" w:hAnsi="ＭＳ ゴシック"/>
          <w:strike/>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w:t>
      </w:r>
    </w:p>
    <w:p w:rsidR="001063DB" w:rsidRDefault="001063DB" w:rsidP="001063DB">
      <w:pPr>
        <w:ind w:left="360" w:hangingChars="200" w:hanging="360"/>
        <w:rPr>
          <w:rFonts w:ascii="ＭＳ ゴシック" w:eastAsia="ＭＳ ゴシック" w:hAnsi="ＭＳ ゴシック"/>
          <w:b/>
          <w:bCs/>
          <w:color w:val="000000" w:themeColor="text1"/>
          <w:sz w:val="20"/>
          <w:szCs w:val="20"/>
        </w:rPr>
      </w:pPr>
    </w:p>
    <w:p w:rsidR="00A25CC6" w:rsidRPr="00A73A3E" w:rsidRDefault="00A25CC6" w:rsidP="001063DB">
      <w:pPr>
        <w:ind w:left="360" w:hangingChars="200" w:hanging="360"/>
        <w:rPr>
          <w:rFonts w:ascii="ＭＳ ゴシック" w:eastAsia="ＭＳ ゴシック" w:hAnsi="ＭＳ ゴシック"/>
          <w:b/>
          <w:bCs/>
          <w:color w:val="000000" w:themeColor="text1"/>
          <w:sz w:val="20"/>
          <w:szCs w:val="20"/>
        </w:rPr>
      </w:pPr>
    </w:p>
    <w:p w:rsidR="000F7F37" w:rsidRDefault="000F7F37" w:rsidP="00CA53C1">
      <w:pPr>
        <w:spacing w:line="260" w:lineRule="exact"/>
        <w:rPr>
          <w:rFonts w:ascii="ＭＳ ゴシック" w:eastAsia="ＭＳ ゴシック" w:hAnsi="ＭＳ ゴシック"/>
          <w:sz w:val="20"/>
          <w:szCs w:val="20"/>
        </w:rPr>
      </w:pPr>
    </w:p>
    <w:p w:rsidR="008A78BB" w:rsidRPr="00CA53C1" w:rsidRDefault="008A78BB" w:rsidP="00CA53C1">
      <w:pPr>
        <w:spacing w:line="260" w:lineRule="exact"/>
        <w:rPr>
          <w:rFonts w:ascii="ＭＳ ゴシック" w:eastAsia="ＭＳ ゴシック" w:hAnsi="ＭＳ ゴシック"/>
          <w:sz w:val="20"/>
          <w:szCs w:val="20"/>
        </w:rPr>
      </w:pPr>
    </w:p>
    <w:p w:rsidR="0019018D" w:rsidRPr="00A174FF" w:rsidRDefault="00137FAD">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３．選考科目、選考日及び選考会場</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5"/>
        <w:gridCol w:w="4962"/>
        <w:gridCol w:w="2835"/>
      </w:tblGrid>
      <w:tr w:rsidR="0033551E" w:rsidRPr="00BD45B3" w:rsidTr="0033551E">
        <w:trPr>
          <w:trHeight w:val="340"/>
        </w:trPr>
        <w:tc>
          <w:tcPr>
            <w:tcW w:w="993"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選考科目</w:t>
            </w:r>
          </w:p>
        </w:tc>
        <w:tc>
          <w:tcPr>
            <w:tcW w:w="4962"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選考日</w:t>
            </w:r>
          </w:p>
        </w:tc>
        <w:tc>
          <w:tcPr>
            <w:tcW w:w="2835"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選考会場</w:t>
            </w:r>
          </w:p>
        </w:tc>
      </w:tr>
      <w:tr w:rsidR="0033551E" w:rsidRPr="00BD45B3" w:rsidTr="0033551E">
        <w:trPr>
          <w:trHeight w:val="780"/>
        </w:trPr>
        <w:tc>
          <w:tcPr>
            <w:tcW w:w="993"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第１次</w:t>
            </w:r>
          </w:p>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書類選考</w:t>
            </w:r>
          </w:p>
        </w:tc>
        <w:tc>
          <w:tcPr>
            <w:tcW w:w="4962" w:type="dxa"/>
            <w:shd w:val="clear" w:color="auto" w:fill="auto"/>
            <w:vAlign w:val="center"/>
          </w:tcPr>
          <w:p w:rsidR="0033551E" w:rsidRPr="00BD45B3" w:rsidRDefault="0091574F"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令和７年５</w:t>
            </w:r>
            <w:r w:rsidR="0033551E" w:rsidRPr="00BD45B3">
              <w:rPr>
                <w:rFonts w:ascii="ＭＳ ゴシック" w:eastAsia="ＭＳ ゴシック" w:hAnsi="ＭＳ ゴシック" w:hint="eastAsia"/>
                <w:bCs/>
                <w:sz w:val="20"/>
                <w:szCs w:val="20"/>
              </w:rPr>
              <w:t>月</w:t>
            </w:r>
            <w:r>
              <w:rPr>
                <w:rFonts w:ascii="ＭＳ ゴシック" w:eastAsia="ＭＳ ゴシック" w:hAnsi="ＭＳ ゴシック" w:hint="eastAsia"/>
                <w:bCs/>
                <w:sz w:val="20"/>
                <w:szCs w:val="20"/>
              </w:rPr>
              <w:t>２３日（金</w:t>
            </w:r>
            <w:r w:rsidR="0033551E" w:rsidRPr="00BD45B3">
              <w:rPr>
                <w:rFonts w:ascii="ＭＳ ゴシック" w:eastAsia="ＭＳ ゴシック" w:hAnsi="ＭＳ ゴシック" w:hint="eastAsia"/>
                <w:bCs/>
                <w:sz w:val="20"/>
                <w:szCs w:val="20"/>
              </w:rPr>
              <w:t>）までに第１次選考合格者を決定</w:t>
            </w:r>
          </w:p>
        </w:tc>
        <w:tc>
          <w:tcPr>
            <w:tcW w:w="283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w:t>
            </w:r>
          </w:p>
        </w:tc>
      </w:tr>
      <w:tr w:rsidR="0033551E" w:rsidRPr="00BD45B3" w:rsidTr="0033551E">
        <w:trPr>
          <w:trHeight w:val="780"/>
        </w:trPr>
        <w:tc>
          <w:tcPr>
            <w:tcW w:w="993" w:type="dxa"/>
            <w:vMerge w:val="restart"/>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第２次</w:t>
            </w:r>
          </w:p>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専門考査</w:t>
            </w:r>
          </w:p>
        </w:tc>
        <w:tc>
          <w:tcPr>
            <w:tcW w:w="4962" w:type="dxa"/>
            <w:shd w:val="clear" w:color="auto" w:fill="auto"/>
            <w:vAlign w:val="center"/>
          </w:tcPr>
          <w:p w:rsidR="0033551E" w:rsidRPr="00BD45B3" w:rsidRDefault="0033551E" w:rsidP="006B5606">
            <w:pPr>
              <w:spacing w:line="260" w:lineRule="exact"/>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第１次選考合格者について、</w:t>
            </w:r>
          </w:p>
          <w:p w:rsidR="0033551E" w:rsidRPr="00BD45B3" w:rsidRDefault="0091574F"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令和７年６月７日（土</w:t>
            </w:r>
            <w:r w:rsidR="0033551E">
              <w:rPr>
                <w:rFonts w:ascii="ＭＳ ゴシック" w:eastAsia="ＭＳ ゴシック" w:hAnsi="ＭＳ ゴシック" w:hint="eastAsia"/>
                <w:bCs/>
                <w:sz w:val="20"/>
                <w:szCs w:val="20"/>
              </w:rPr>
              <w:t>）【予定】</w:t>
            </w:r>
          </w:p>
        </w:tc>
        <w:tc>
          <w:tcPr>
            <w:tcW w:w="2835" w:type="dxa"/>
            <w:shd w:val="clear" w:color="auto" w:fill="auto"/>
          </w:tcPr>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地方独立行政法人大阪府立環境農林水産総合研究所</w:t>
            </w:r>
          </w:p>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18"/>
                <w:szCs w:val="20"/>
              </w:rPr>
              <w:t>（羽曳野市尺度４４２）</w:t>
            </w:r>
          </w:p>
          <w:p w:rsidR="0033551E" w:rsidRPr="00BD45B3" w:rsidRDefault="0033551E" w:rsidP="006B5606">
            <w:pPr>
              <w:spacing w:line="260" w:lineRule="exact"/>
              <w:rPr>
                <w:rFonts w:ascii="ＭＳ ゴシック" w:eastAsia="ＭＳ ゴシック" w:hAnsi="ＭＳ ゴシック"/>
                <w:sz w:val="16"/>
                <w:szCs w:val="20"/>
              </w:rPr>
            </w:pPr>
            <w:r w:rsidRPr="00BD45B3">
              <w:rPr>
                <w:rFonts w:ascii="ＭＳ ゴシック" w:eastAsia="ＭＳ ゴシック" w:hAnsi="ＭＳ ゴシック" w:hint="eastAsia"/>
                <w:sz w:val="16"/>
                <w:szCs w:val="20"/>
              </w:rPr>
              <w:t>※詳細については、第１次選考合格者に</w:t>
            </w:r>
          </w:p>
          <w:p w:rsidR="0033551E" w:rsidRPr="00BD45B3" w:rsidRDefault="0033551E" w:rsidP="006B5606">
            <w:pPr>
              <w:spacing w:line="260" w:lineRule="exact"/>
              <w:ind w:firstLineChars="100" w:firstLine="139"/>
              <w:rPr>
                <w:rFonts w:ascii="ＭＳ ゴシック" w:eastAsia="ＭＳ ゴシック" w:hAnsi="ＭＳ ゴシック"/>
                <w:bCs/>
                <w:sz w:val="20"/>
                <w:szCs w:val="20"/>
              </w:rPr>
            </w:pPr>
            <w:r w:rsidRPr="00BD45B3">
              <w:rPr>
                <w:rFonts w:ascii="ＭＳ ゴシック" w:eastAsia="ＭＳ ゴシック" w:hAnsi="ＭＳ ゴシック" w:hint="eastAsia"/>
                <w:sz w:val="16"/>
                <w:szCs w:val="20"/>
              </w:rPr>
              <w:t>通知します。</w:t>
            </w:r>
          </w:p>
        </w:tc>
      </w:tr>
      <w:tr w:rsidR="0033551E" w:rsidRPr="00672794" w:rsidTr="0033551E">
        <w:trPr>
          <w:trHeight w:val="780"/>
        </w:trPr>
        <w:tc>
          <w:tcPr>
            <w:tcW w:w="993" w:type="dxa"/>
            <w:vMerge/>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個別面接</w:t>
            </w:r>
          </w:p>
        </w:tc>
        <w:tc>
          <w:tcPr>
            <w:tcW w:w="4962" w:type="dxa"/>
            <w:shd w:val="clear" w:color="auto" w:fill="auto"/>
            <w:vAlign w:val="center"/>
          </w:tcPr>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第２</w:t>
            </w:r>
            <w:r w:rsidRPr="00BD45B3">
              <w:rPr>
                <w:rFonts w:ascii="ＭＳ ゴシック" w:eastAsia="ＭＳ ゴシック" w:hAnsi="ＭＳ ゴシック" w:hint="eastAsia"/>
                <w:bCs/>
                <w:sz w:val="20"/>
                <w:szCs w:val="20"/>
              </w:rPr>
              <w:t>次選考</w:t>
            </w:r>
            <w:r>
              <w:rPr>
                <w:rFonts w:ascii="ＭＳ ゴシック" w:eastAsia="ＭＳ ゴシック" w:hAnsi="ＭＳ ゴシック" w:hint="eastAsia"/>
                <w:bCs/>
                <w:sz w:val="20"/>
                <w:szCs w:val="20"/>
              </w:rPr>
              <w:t>（専門考査）</w:t>
            </w:r>
            <w:r w:rsidRPr="00BD45B3">
              <w:rPr>
                <w:rFonts w:ascii="ＭＳ ゴシック" w:eastAsia="ＭＳ ゴシック" w:hAnsi="ＭＳ ゴシック" w:hint="eastAsia"/>
                <w:bCs/>
                <w:sz w:val="20"/>
                <w:szCs w:val="20"/>
              </w:rPr>
              <w:t>合格者について、</w:t>
            </w:r>
          </w:p>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第３次選考（最終面接）と同日に実施【予定】</w:t>
            </w:r>
          </w:p>
        </w:tc>
        <w:tc>
          <w:tcPr>
            <w:tcW w:w="2835" w:type="dxa"/>
            <w:vMerge w:val="restart"/>
            <w:shd w:val="clear" w:color="auto" w:fill="auto"/>
          </w:tcPr>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地方独立行政法人大阪府立環境農林水産総合研究所</w:t>
            </w:r>
          </w:p>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18"/>
                <w:szCs w:val="20"/>
              </w:rPr>
              <w:t>（羽曳野市尺度４４２）</w:t>
            </w:r>
          </w:p>
          <w:p w:rsidR="0033551E" w:rsidRPr="00672794" w:rsidRDefault="0033551E" w:rsidP="0033551E">
            <w:pPr>
              <w:spacing w:line="260" w:lineRule="exact"/>
              <w:ind w:left="139" w:hangingChars="100" w:hanging="139"/>
              <w:rPr>
                <w:rFonts w:ascii="ＭＳ ゴシック" w:eastAsia="ＭＳ ゴシック" w:hAnsi="ＭＳ ゴシック"/>
                <w:sz w:val="16"/>
                <w:szCs w:val="20"/>
              </w:rPr>
            </w:pPr>
            <w:r w:rsidRPr="00BD45B3">
              <w:rPr>
                <w:rFonts w:ascii="ＭＳ ゴシック" w:eastAsia="ＭＳ ゴシック" w:hAnsi="ＭＳ ゴシック" w:hint="eastAsia"/>
                <w:sz w:val="16"/>
                <w:szCs w:val="20"/>
              </w:rPr>
              <w:t>※詳細については、第２次選考</w:t>
            </w:r>
            <w:r>
              <w:rPr>
                <w:rFonts w:ascii="ＭＳ ゴシック" w:eastAsia="ＭＳ ゴシック" w:hAnsi="ＭＳ ゴシック" w:hint="eastAsia"/>
                <w:sz w:val="16"/>
                <w:szCs w:val="20"/>
              </w:rPr>
              <w:t>（専門考査）</w:t>
            </w:r>
            <w:r w:rsidRPr="00BD45B3">
              <w:rPr>
                <w:rFonts w:ascii="ＭＳ ゴシック" w:eastAsia="ＭＳ ゴシック" w:hAnsi="ＭＳ ゴシック" w:hint="eastAsia"/>
                <w:sz w:val="16"/>
                <w:szCs w:val="20"/>
              </w:rPr>
              <w:t>合格者に通知します。</w:t>
            </w:r>
          </w:p>
        </w:tc>
      </w:tr>
      <w:tr w:rsidR="0033551E" w:rsidRPr="00BD45B3" w:rsidTr="0033551E">
        <w:trPr>
          <w:trHeight w:val="780"/>
        </w:trPr>
        <w:tc>
          <w:tcPr>
            <w:tcW w:w="993"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第３次</w:t>
            </w:r>
            <w:r w:rsidRPr="00BD45B3">
              <w:rPr>
                <w:rFonts w:ascii="ＭＳ ゴシック" w:eastAsia="ＭＳ ゴシック" w:hAnsi="ＭＳ ゴシック"/>
                <w:bCs/>
                <w:sz w:val="20"/>
                <w:szCs w:val="20"/>
              </w:rPr>
              <w:br/>
            </w: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最終面接</w:t>
            </w:r>
          </w:p>
        </w:tc>
        <w:tc>
          <w:tcPr>
            <w:tcW w:w="4962" w:type="dxa"/>
            <w:shd w:val="clear" w:color="auto" w:fill="auto"/>
            <w:vAlign w:val="center"/>
          </w:tcPr>
          <w:p w:rsidR="0033551E" w:rsidRPr="0033551E" w:rsidRDefault="0091574F" w:rsidP="0033551E">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令和７年７月７日（月</w:t>
            </w:r>
            <w:r w:rsidR="0033551E">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１１日（金</w:t>
            </w:r>
            <w:r w:rsidR="0033551E" w:rsidRPr="0033551E">
              <w:rPr>
                <w:rFonts w:ascii="ＭＳ ゴシック" w:eastAsia="ＭＳ ゴシック" w:hAnsi="ＭＳ ゴシック" w:hint="eastAsia"/>
                <w:bCs/>
                <w:sz w:val="20"/>
                <w:szCs w:val="20"/>
              </w:rPr>
              <w:t>）のいずれかの１日で実施します。【予定】</w:t>
            </w:r>
          </w:p>
        </w:tc>
        <w:tc>
          <w:tcPr>
            <w:tcW w:w="2835" w:type="dxa"/>
            <w:vMerge/>
            <w:shd w:val="clear" w:color="auto" w:fill="auto"/>
          </w:tcPr>
          <w:p w:rsidR="0033551E" w:rsidRPr="00BD45B3" w:rsidRDefault="0033551E" w:rsidP="006B5606">
            <w:pPr>
              <w:spacing w:line="260" w:lineRule="exact"/>
              <w:ind w:firstLineChars="100" w:firstLine="179"/>
              <w:rPr>
                <w:rFonts w:ascii="ＭＳ ゴシック" w:eastAsia="ＭＳ ゴシック" w:hAnsi="ＭＳ ゴシック"/>
                <w:sz w:val="20"/>
                <w:szCs w:val="20"/>
              </w:rPr>
            </w:pPr>
          </w:p>
        </w:tc>
      </w:tr>
    </w:tbl>
    <w:p w:rsidR="00982DAF" w:rsidRPr="00A174FF" w:rsidRDefault="00982DAF" w:rsidP="00A00C33">
      <w:pPr>
        <w:pStyle w:val="20"/>
        <w:ind w:left="1769" w:hangingChars="984" w:hanging="1769"/>
        <w:rPr>
          <w:rFonts w:ascii="ＭＳ ゴシック" w:eastAsia="ＭＳ ゴシック" w:hAnsi="ＭＳ ゴシック"/>
          <w:b/>
        </w:rPr>
      </w:pPr>
      <w:r w:rsidRPr="00A174FF">
        <w:rPr>
          <w:rFonts w:ascii="ＭＳ ゴシック" w:eastAsia="ＭＳ ゴシック" w:hAnsi="ＭＳ ゴシック" w:hint="eastAsia"/>
          <w:b/>
        </w:rPr>
        <w:t xml:space="preserve">《選考の延期等の確認方法》　</w:t>
      </w:r>
    </w:p>
    <w:p w:rsidR="00571E79" w:rsidRDefault="00031F8B" w:rsidP="00571E79">
      <w:pPr>
        <w:ind w:leftChars="100" w:left="189"/>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選考当日、自然災害等により選考の延期や開始時刻の繰下げ等を実施する場合は、大阪府</w:t>
      </w:r>
      <w:r w:rsidR="00C66D9C" w:rsidRPr="00A174FF">
        <w:rPr>
          <w:rFonts w:asciiTheme="majorEastAsia" w:eastAsiaTheme="majorEastAsia" w:hAnsiTheme="majorEastAsia" w:hint="eastAsia"/>
          <w:sz w:val="20"/>
          <w:szCs w:val="20"/>
        </w:rPr>
        <w:t>立</w:t>
      </w:r>
      <w:r w:rsidR="00830A7F" w:rsidRPr="00A174FF">
        <w:rPr>
          <w:rFonts w:asciiTheme="majorEastAsia" w:eastAsiaTheme="majorEastAsia" w:hAnsiTheme="majorEastAsia" w:hint="eastAsia"/>
          <w:sz w:val="20"/>
          <w:szCs w:val="20"/>
        </w:rPr>
        <w:t>環境農林水産総合研究所</w:t>
      </w:r>
      <w:r w:rsidRPr="00A174FF">
        <w:rPr>
          <w:rFonts w:asciiTheme="majorEastAsia" w:eastAsiaTheme="majorEastAsia" w:hAnsiTheme="majorEastAsia" w:hint="eastAsia"/>
          <w:sz w:val="20"/>
          <w:szCs w:val="20"/>
        </w:rPr>
        <w:t>ホーム</w:t>
      </w:r>
      <w:r w:rsidR="00571E79">
        <w:rPr>
          <w:rFonts w:asciiTheme="majorEastAsia" w:eastAsiaTheme="majorEastAsia" w:hAnsiTheme="majorEastAsia" w:hint="eastAsia"/>
          <w:sz w:val="20"/>
          <w:szCs w:val="20"/>
        </w:rPr>
        <w:t xml:space="preserve">　</w:t>
      </w:r>
    </w:p>
    <w:p w:rsidR="007B6780" w:rsidRDefault="00031F8B" w:rsidP="00571E79">
      <w:pPr>
        <w:ind w:leftChars="100" w:left="189"/>
        <w:rPr>
          <w:rStyle w:val="a3"/>
          <w:rFonts w:asciiTheme="majorEastAsia" w:eastAsiaTheme="majorEastAsia" w:hAnsiTheme="majorEastAsia"/>
          <w:color w:val="auto"/>
          <w:sz w:val="20"/>
          <w:szCs w:val="20"/>
          <w:u w:val="none"/>
        </w:rPr>
      </w:pPr>
      <w:r w:rsidRPr="00A174FF">
        <w:rPr>
          <w:rFonts w:asciiTheme="majorEastAsia" w:eastAsiaTheme="majorEastAsia" w:hAnsiTheme="majorEastAsia" w:hint="eastAsia"/>
          <w:sz w:val="20"/>
          <w:szCs w:val="20"/>
        </w:rPr>
        <w:t>ページに掲載します。</w:t>
      </w:r>
      <w:r w:rsidR="007B6780" w:rsidRPr="00A174FF">
        <w:rPr>
          <w:rFonts w:asciiTheme="majorEastAsia" w:eastAsiaTheme="majorEastAsia" w:hAnsiTheme="majorEastAsia" w:hint="eastAsia"/>
          <w:sz w:val="20"/>
          <w:szCs w:val="20"/>
        </w:rPr>
        <w:t xml:space="preserve">（ホームページアドレス　</w:t>
      </w:r>
      <w:hyperlink r:id="rId8" w:history="1">
        <w:r w:rsidR="009C7078" w:rsidRPr="002D316F">
          <w:rPr>
            <w:rStyle w:val="a3"/>
            <w:rFonts w:asciiTheme="majorEastAsia" w:eastAsiaTheme="majorEastAsia" w:hAnsiTheme="majorEastAsia"/>
          </w:rPr>
          <w:t>https://www.knsk-osaka.jp/</w:t>
        </w:r>
      </w:hyperlink>
      <w:r w:rsidR="007B6780" w:rsidRPr="009C7078">
        <w:rPr>
          <w:rStyle w:val="a3"/>
          <w:rFonts w:asciiTheme="majorEastAsia" w:eastAsiaTheme="majorEastAsia" w:hAnsiTheme="majorEastAsia" w:hint="eastAsia"/>
          <w:color w:val="auto"/>
          <w:sz w:val="20"/>
          <w:szCs w:val="20"/>
          <w:u w:val="none"/>
        </w:rPr>
        <w:t>）</w:t>
      </w:r>
    </w:p>
    <w:p w:rsidR="001655E8" w:rsidRPr="00A174FF" w:rsidRDefault="001655E8" w:rsidP="0083747F">
      <w:pPr>
        <w:pStyle w:val="20"/>
        <w:ind w:leftChars="241" w:left="1858" w:hangingChars="784" w:hanging="1403"/>
        <w:rPr>
          <w:rFonts w:ascii="ＭＳ ゴシック" w:eastAsia="ＭＳ ゴシック" w:hAnsi="ＭＳ ゴシック"/>
          <w:bCs/>
        </w:rPr>
      </w:pPr>
    </w:p>
    <w:p w:rsidR="0019018D" w:rsidRPr="00A174FF" w:rsidRDefault="0019018D" w:rsidP="007B6780">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４．選考方法</w:t>
      </w: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158"/>
        <w:gridCol w:w="1559"/>
        <w:gridCol w:w="5245"/>
      </w:tblGrid>
      <w:tr w:rsidR="00185CAC" w:rsidRPr="00BD45B3" w:rsidTr="00F62DF3">
        <w:trPr>
          <w:trHeight w:val="340"/>
        </w:trPr>
        <w:tc>
          <w:tcPr>
            <w:tcW w:w="985"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w:t>
            </w:r>
          </w:p>
        </w:tc>
        <w:tc>
          <w:tcPr>
            <w:tcW w:w="2158"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選考科目</w:t>
            </w:r>
          </w:p>
        </w:tc>
        <w:tc>
          <w:tcPr>
            <w:tcW w:w="1559"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選考時間</w:t>
            </w:r>
          </w:p>
        </w:tc>
        <w:tc>
          <w:tcPr>
            <w:tcW w:w="5245"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出　　　題　　　内　　　容</w:t>
            </w:r>
          </w:p>
        </w:tc>
      </w:tr>
      <w:tr w:rsidR="0091574F" w:rsidRPr="00BD45B3" w:rsidTr="00F62DF3">
        <w:trPr>
          <w:cantSplit/>
          <w:trHeight w:val="624"/>
        </w:trPr>
        <w:tc>
          <w:tcPr>
            <w:tcW w:w="985" w:type="dxa"/>
            <w:vAlign w:val="center"/>
          </w:tcPr>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第１次</w:t>
            </w:r>
          </w:p>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91574F" w:rsidRPr="00326F62" w:rsidRDefault="0091574F" w:rsidP="0091574F">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書類選考</w:t>
            </w:r>
          </w:p>
        </w:tc>
        <w:tc>
          <w:tcPr>
            <w:tcW w:w="6804" w:type="dxa"/>
            <w:gridSpan w:val="2"/>
            <w:vAlign w:val="center"/>
          </w:tcPr>
          <w:p w:rsidR="0091574F" w:rsidRPr="00BD45B3" w:rsidRDefault="0091574F" w:rsidP="0091574F">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令和７年５</w:t>
            </w:r>
            <w:r w:rsidRPr="00BD45B3">
              <w:rPr>
                <w:rFonts w:ascii="ＭＳ ゴシック" w:eastAsia="ＭＳ ゴシック" w:hAnsi="ＭＳ ゴシック" w:hint="eastAsia"/>
                <w:bCs/>
                <w:sz w:val="20"/>
                <w:szCs w:val="20"/>
              </w:rPr>
              <w:t>月</w:t>
            </w:r>
            <w:r>
              <w:rPr>
                <w:rFonts w:ascii="ＭＳ ゴシック" w:eastAsia="ＭＳ ゴシック" w:hAnsi="ＭＳ ゴシック" w:hint="eastAsia"/>
                <w:bCs/>
                <w:sz w:val="20"/>
                <w:szCs w:val="20"/>
              </w:rPr>
              <w:t>２３日（金</w:t>
            </w:r>
            <w:r w:rsidRPr="00BD45B3">
              <w:rPr>
                <w:rFonts w:ascii="ＭＳ ゴシック" w:eastAsia="ＭＳ ゴシック" w:hAnsi="ＭＳ ゴシック" w:hint="eastAsia"/>
                <w:bCs/>
                <w:sz w:val="20"/>
                <w:szCs w:val="20"/>
              </w:rPr>
              <w:t>）までに第１次選考合格者を決定</w:t>
            </w:r>
          </w:p>
        </w:tc>
      </w:tr>
      <w:tr w:rsidR="0091574F" w:rsidRPr="00BD45B3" w:rsidTr="00F62DF3">
        <w:trPr>
          <w:cantSplit/>
          <w:trHeight w:val="680"/>
        </w:trPr>
        <w:tc>
          <w:tcPr>
            <w:tcW w:w="985" w:type="dxa"/>
            <w:vMerge w:val="restart"/>
            <w:vAlign w:val="center"/>
          </w:tcPr>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第２次</w:t>
            </w:r>
          </w:p>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専門考査</w:t>
            </w:r>
          </w:p>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(記述式)</w:t>
            </w:r>
          </w:p>
        </w:tc>
        <w:tc>
          <w:tcPr>
            <w:tcW w:w="1559" w:type="dxa"/>
            <w:vAlign w:val="center"/>
          </w:tcPr>
          <w:p w:rsidR="0091574F" w:rsidRPr="00DE1E60" w:rsidRDefault="0091574F" w:rsidP="0091574F">
            <w:pPr>
              <w:jc w:val="cente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２時間</w:t>
            </w:r>
          </w:p>
        </w:tc>
        <w:tc>
          <w:tcPr>
            <w:tcW w:w="5245" w:type="dxa"/>
            <w:vAlign w:val="center"/>
          </w:tcPr>
          <w:p w:rsidR="0091574F" w:rsidRPr="00DE1E60" w:rsidRDefault="0091574F" w:rsidP="0091574F">
            <w:pP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必要な専門的知識について出題します。</w:t>
            </w:r>
          </w:p>
        </w:tc>
      </w:tr>
      <w:tr w:rsidR="0091574F" w:rsidRPr="00BD45B3" w:rsidTr="00F62DF3">
        <w:trPr>
          <w:cantSplit/>
          <w:trHeight w:val="785"/>
        </w:trPr>
        <w:tc>
          <w:tcPr>
            <w:tcW w:w="985" w:type="dxa"/>
            <w:vMerge/>
            <w:vAlign w:val="center"/>
          </w:tcPr>
          <w:p w:rsidR="0091574F" w:rsidRPr="00BD45B3" w:rsidRDefault="0091574F" w:rsidP="0091574F">
            <w:pPr>
              <w:jc w:val="center"/>
              <w:rPr>
                <w:rFonts w:ascii="ＭＳ ゴシック" w:eastAsia="ＭＳ ゴシック" w:hAnsi="ＭＳ ゴシック"/>
                <w:sz w:val="20"/>
                <w:szCs w:val="20"/>
              </w:rPr>
            </w:pPr>
          </w:p>
        </w:tc>
        <w:tc>
          <w:tcPr>
            <w:tcW w:w="2158" w:type="dxa"/>
            <w:vAlign w:val="center"/>
          </w:tcPr>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個別面接</w:t>
            </w:r>
          </w:p>
        </w:tc>
        <w:tc>
          <w:tcPr>
            <w:tcW w:w="6804" w:type="dxa"/>
            <w:gridSpan w:val="2"/>
            <w:vAlign w:val="center"/>
          </w:tcPr>
          <w:p w:rsidR="0091574F" w:rsidRPr="00BD45B3" w:rsidRDefault="0091574F" w:rsidP="0091574F">
            <w:pP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理解力、表現力について個別に面接をします。</w:t>
            </w:r>
          </w:p>
        </w:tc>
      </w:tr>
      <w:tr w:rsidR="0091574F" w:rsidRPr="00BD45B3" w:rsidTr="00F62DF3">
        <w:trPr>
          <w:cantSplit/>
          <w:trHeight w:val="840"/>
        </w:trPr>
        <w:tc>
          <w:tcPr>
            <w:tcW w:w="985" w:type="dxa"/>
            <w:vAlign w:val="center"/>
          </w:tcPr>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第３次</w:t>
            </w:r>
          </w:p>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91574F" w:rsidRPr="00BD45B3" w:rsidRDefault="0091574F" w:rsidP="0091574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最終面接</w:t>
            </w:r>
          </w:p>
        </w:tc>
        <w:tc>
          <w:tcPr>
            <w:tcW w:w="6804" w:type="dxa"/>
            <w:gridSpan w:val="2"/>
            <w:vAlign w:val="center"/>
          </w:tcPr>
          <w:p w:rsidR="0091574F" w:rsidRPr="00BD45B3" w:rsidRDefault="0091574F" w:rsidP="0091574F">
            <w:pP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理解力、表現力について個別に面接をします。</w:t>
            </w:r>
          </w:p>
        </w:tc>
      </w:tr>
    </w:tbl>
    <w:p w:rsidR="003F445A" w:rsidRPr="001063DB" w:rsidRDefault="00715B03" w:rsidP="001063DB">
      <w:pPr>
        <w:ind w:leftChars="100" w:left="368" w:hangingChars="100" w:hanging="179"/>
        <w:rPr>
          <w:rFonts w:ascii="ＭＳ ゴシック" w:eastAsia="ＭＳ ゴシック" w:hAnsi="ＭＳ ゴシック"/>
          <w:bCs/>
          <w:sz w:val="20"/>
          <w:szCs w:val="20"/>
        </w:rPr>
      </w:pPr>
      <w:r>
        <w:rPr>
          <w:rFonts w:ascii="ＭＳ ゴシック" w:eastAsia="ＭＳ ゴシック" w:hAnsi="ＭＳ ゴシック" w:hint="eastAsia"/>
          <w:sz w:val="20"/>
          <w:szCs w:val="20"/>
        </w:rPr>
        <w:t>※</w:t>
      </w:r>
      <w:r w:rsidR="001063DB">
        <w:rPr>
          <w:rFonts w:ascii="ＭＳ ゴシック" w:eastAsia="ＭＳ ゴシック" w:hAnsi="ＭＳ ゴシック" w:hint="eastAsia"/>
          <w:sz w:val="20"/>
          <w:szCs w:val="20"/>
        </w:rPr>
        <w:t>受付期間終了後（令和７年</w:t>
      </w:r>
      <w:r w:rsidR="0091574F">
        <w:rPr>
          <w:rFonts w:ascii="ＭＳ ゴシック" w:eastAsia="ＭＳ ゴシック" w:hAnsi="ＭＳ ゴシック" w:hint="eastAsia"/>
          <w:bCs/>
          <w:sz w:val="20"/>
          <w:szCs w:val="20"/>
        </w:rPr>
        <w:t>４</w:t>
      </w:r>
      <w:r w:rsidR="00DB61FE">
        <w:rPr>
          <w:rFonts w:ascii="ＭＳ ゴシック" w:eastAsia="ＭＳ ゴシック" w:hAnsi="ＭＳ ゴシック" w:hint="eastAsia"/>
          <w:sz w:val="20"/>
          <w:szCs w:val="20"/>
        </w:rPr>
        <w:t>月</w:t>
      </w:r>
      <w:r w:rsidR="0091574F">
        <w:rPr>
          <w:rFonts w:ascii="ＭＳ ゴシック" w:eastAsia="ＭＳ ゴシック" w:hAnsi="ＭＳ ゴシック" w:hint="eastAsia"/>
          <w:bCs/>
          <w:sz w:val="20"/>
          <w:szCs w:val="20"/>
        </w:rPr>
        <w:t>２３</w:t>
      </w:r>
      <w:r w:rsidR="00DB61FE">
        <w:rPr>
          <w:rFonts w:ascii="ＭＳ ゴシック" w:eastAsia="ＭＳ ゴシック" w:hAnsi="ＭＳ ゴシック" w:hint="eastAsia"/>
          <w:sz w:val="20"/>
          <w:szCs w:val="20"/>
        </w:rPr>
        <w:t>日</w:t>
      </w:r>
      <w:r w:rsidR="001063DB">
        <w:rPr>
          <w:rFonts w:ascii="ＭＳ ゴシック" w:eastAsia="ＭＳ ゴシック" w:hAnsi="ＭＳ ゴシック" w:hint="eastAsia"/>
          <w:sz w:val="20"/>
          <w:szCs w:val="20"/>
        </w:rPr>
        <w:t>（</w:t>
      </w:r>
      <w:r w:rsidR="0091574F">
        <w:rPr>
          <w:rFonts w:ascii="ＭＳ ゴシック" w:eastAsia="ＭＳ ゴシック" w:hAnsi="ＭＳ ゴシック" w:hint="eastAsia"/>
          <w:bCs/>
          <w:sz w:val="20"/>
          <w:szCs w:val="20"/>
        </w:rPr>
        <w:t>水</w:t>
      </w:r>
      <w:r w:rsidR="003F445A">
        <w:rPr>
          <w:rFonts w:ascii="ＭＳ ゴシック" w:eastAsia="ＭＳ ゴシック" w:hAnsi="ＭＳ ゴシック" w:hint="eastAsia"/>
          <w:sz w:val="20"/>
          <w:szCs w:val="20"/>
        </w:rPr>
        <w:t>）</w:t>
      </w:r>
      <w:r w:rsidR="00DB61FE">
        <w:rPr>
          <w:rFonts w:ascii="ＭＳ ゴシック" w:eastAsia="ＭＳ ゴシック" w:hAnsi="ＭＳ ゴシック" w:hint="eastAsia"/>
          <w:sz w:val="20"/>
          <w:szCs w:val="20"/>
        </w:rPr>
        <w:t>【予定】）、</w:t>
      </w:r>
      <w:r>
        <w:rPr>
          <w:rFonts w:ascii="ＭＳ ゴシック" w:eastAsia="ＭＳ ゴシック" w:hAnsi="ＭＳ ゴシック" w:hint="eastAsia"/>
          <w:sz w:val="20"/>
          <w:szCs w:val="20"/>
        </w:rPr>
        <w:t>申し込み時にご入力いただきましたメールアドレスに</w:t>
      </w:r>
      <w:r w:rsidR="003F445A">
        <w:rPr>
          <w:rFonts w:ascii="ＭＳ ゴシック" w:eastAsia="ＭＳ ゴシック" w:hAnsi="ＭＳ ゴシック" w:hint="eastAsia"/>
          <w:sz w:val="20"/>
          <w:szCs w:val="20"/>
        </w:rPr>
        <w:t>、</w:t>
      </w:r>
    </w:p>
    <w:p w:rsidR="0035696C" w:rsidRDefault="00715B03" w:rsidP="00470851">
      <w:pPr>
        <w:ind w:leftChars="200" w:left="378"/>
        <w:rPr>
          <w:rFonts w:ascii="ＭＳ ゴシック" w:eastAsia="ＭＳ ゴシック" w:hAnsi="ＭＳ ゴシック"/>
          <w:sz w:val="20"/>
          <w:szCs w:val="20"/>
        </w:rPr>
      </w:pPr>
      <w:r>
        <w:rPr>
          <w:rFonts w:ascii="ＭＳ ゴシック" w:eastAsia="ＭＳ ゴシック" w:hAnsi="ＭＳ ゴシック" w:hint="eastAsia"/>
          <w:sz w:val="20"/>
          <w:szCs w:val="20"/>
        </w:rPr>
        <w:t>エントリーシートの課題をお送りしますので期限までに提出してください。</w:t>
      </w:r>
    </w:p>
    <w:p w:rsidR="00715B03" w:rsidRDefault="00470851" w:rsidP="0035696C">
      <w:pPr>
        <w:ind w:leftChars="200" w:left="378"/>
        <w:rPr>
          <w:rFonts w:ascii="ＭＳ ゴシック" w:eastAsia="ＭＳ ゴシック" w:hAnsi="ＭＳ ゴシック"/>
          <w:sz w:val="20"/>
          <w:szCs w:val="20"/>
        </w:rPr>
      </w:pPr>
      <w:r>
        <w:rPr>
          <w:rFonts w:ascii="ＭＳ ゴシック" w:eastAsia="ＭＳ ゴシック" w:hAnsi="ＭＳ ゴシック" w:hint="eastAsia"/>
          <w:sz w:val="20"/>
          <w:szCs w:val="20"/>
        </w:rPr>
        <w:t>期限までにご提出のない場合</w:t>
      </w:r>
      <w:r w:rsidR="0091574F">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w:t>
      </w:r>
      <w:r w:rsidR="0091574F">
        <w:rPr>
          <w:rFonts w:ascii="ＭＳ ゴシック" w:eastAsia="ＭＳ ゴシック" w:hAnsi="ＭＳ ゴシック" w:hint="eastAsia"/>
          <w:sz w:val="20"/>
          <w:szCs w:val="20"/>
        </w:rPr>
        <w:t>原則、</w:t>
      </w:r>
      <w:r>
        <w:rPr>
          <w:rFonts w:ascii="ＭＳ ゴシック" w:eastAsia="ＭＳ ゴシック" w:hAnsi="ＭＳ ゴシック" w:hint="eastAsia"/>
          <w:sz w:val="20"/>
          <w:szCs w:val="20"/>
        </w:rPr>
        <w:t>第</w:t>
      </w:r>
      <w:r w:rsidR="0035696C">
        <w:rPr>
          <w:rFonts w:ascii="ＭＳ ゴシック" w:eastAsia="ＭＳ ゴシック" w:hAnsi="ＭＳ ゴシック" w:hint="eastAsia"/>
          <w:sz w:val="20"/>
          <w:szCs w:val="20"/>
        </w:rPr>
        <w:t>１次選考で</w:t>
      </w:r>
      <w:r>
        <w:rPr>
          <w:rFonts w:ascii="ＭＳ ゴシック" w:eastAsia="ＭＳ ゴシック" w:hAnsi="ＭＳ ゴシック" w:hint="eastAsia"/>
          <w:sz w:val="20"/>
          <w:szCs w:val="20"/>
        </w:rPr>
        <w:t>不合格となります。</w:t>
      </w:r>
    </w:p>
    <w:p w:rsidR="000F7F37" w:rsidRPr="00A174FF" w:rsidRDefault="00715B03" w:rsidP="00F60433">
      <w:pPr>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※第２</w:t>
      </w:r>
      <w:r w:rsidR="00173DB8" w:rsidRPr="00A174FF">
        <w:rPr>
          <w:rFonts w:ascii="ＭＳ ゴシック" w:eastAsia="ＭＳ ゴシック" w:hAnsi="ＭＳ ゴシック" w:hint="eastAsia"/>
          <w:sz w:val="20"/>
          <w:szCs w:val="20"/>
        </w:rPr>
        <w:t>次選考において専門考査の得点が一定基準に満たない場合は、不合格となります。</w:t>
      </w:r>
    </w:p>
    <w:p w:rsidR="00EA5B19" w:rsidRPr="00A174FF" w:rsidRDefault="00EA5B19" w:rsidP="00F60433">
      <w:pPr>
        <w:rPr>
          <w:rFonts w:ascii="ＭＳ ゴシック" w:eastAsia="ＭＳ ゴシック" w:hAnsi="ＭＳ ゴシック"/>
          <w:b/>
          <w:bCs/>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５．合格者の発表</w:t>
      </w:r>
    </w:p>
    <w:p w:rsidR="00173DB8" w:rsidRPr="00A174FF" w:rsidRDefault="00A00C33" w:rsidP="00DB61FE">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 xml:space="preserve">第１次選考合格者発表日　</w:t>
      </w:r>
      <w:r w:rsidR="00B41FD4">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1063DB">
        <w:rPr>
          <w:rFonts w:ascii="ＭＳ ゴシック" w:eastAsia="ＭＳ ゴシック" w:hAnsi="ＭＳ ゴシック" w:hint="eastAsia"/>
          <w:sz w:val="20"/>
          <w:szCs w:val="20"/>
        </w:rPr>
        <w:t>７</w:t>
      </w:r>
      <w:r w:rsidR="00F15B6E" w:rsidRPr="00A174FF">
        <w:rPr>
          <w:rFonts w:ascii="ＭＳ ゴシック" w:eastAsia="ＭＳ ゴシック" w:hAnsi="ＭＳ ゴシック" w:hint="eastAsia"/>
          <w:sz w:val="20"/>
          <w:szCs w:val="20"/>
        </w:rPr>
        <w:t>年</w:t>
      </w:r>
      <w:r w:rsidR="0091574F">
        <w:rPr>
          <w:rFonts w:ascii="ＭＳ ゴシック" w:eastAsia="ＭＳ ゴシック" w:hAnsi="ＭＳ ゴシック" w:hint="eastAsia"/>
          <w:bCs/>
          <w:sz w:val="20"/>
          <w:szCs w:val="20"/>
        </w:rPr>
        <w:t>５</w:t>
      </w:r>
      <w:r w:rsidR="005B41CF" w:rsidRPr="00A174FF">
        <w:rPr>
          <w:rFonts w:ascii="ＭＳ ゴシック" w:eastAsia="ＭＳ ゴシック" w:hAnsi="ＭＳ ゴシック" w:hint="eastAsia"/>
          <w:sz w:val="20"/>
          <w:szCs w:val="20"/>
        </w:rPr>
        <w:t>月</w:t>
      </w:r>
      <w:r w:rsidR="0091574F">
        <w:rPr>
          <w:rFonts w:ascii="ＭＳ ゴシック" w:eastAsia="ＭＳ ゴシック" w:hAnsi="ＭＳ ゴシック" w:hint="eastAsia"/>
          <w:bCs/>
          <w:sz w:val="20"/>
          <w:szCs w:val="20"/>
        </w:rPr>
        <w:t>２３</w:t>
      </w:r>
      <w:r w:rsidR="00173DB8" w:rsidRPr="00A174FF">
        <w:rPr>
          <w:rFonts w:ascii="ＭＳ ゴシック" w:eastAsia="ＭＳ ゴシック" w:hAnsi="ＭＳ ゴシック" w:hint="eastAsia"/>
          <w:sz w:val="20"/>
          <w:szCs w:val="20"/>
        </w:rPr>
        <w:t>日（</w:t>
      </w:r>
      <w:r w:rsidR="0091574F">
        <w:rPr>
          <w:rFonts w:ascii="ＭＳ ゴシック" w:eastAsia="ＭＳ ゴシック" w:hAnsi="ＭＳ ゴシック" w:hint="eastAsia"/>
          <w:bCs/>
          <w:sz w:val="20"/>
          <w:szCs w:val="20"/>
        </w:rPr>
        <w:t>金</w:t>
      </w:r>
      <w:r w:rsidR="00173DB8" w:rsidRPr="00A174FF">
        <w:rPr>
          <w:rFonts w:ascii="ＭＳ ゴシック" w:eastAsia="ＭＳ ゴシック" w:hAnsi="ＭＳ ゴシック" w:hint="eastAsia"/>
          <w:sz w:val="20"/>
          <w:szCs w:val="20"/>
        </w:rPr>
        <w:t>）</w:t>
      </w:r>
      <w:r w:rsidR="005B41CF" w:rsidRPr="00A174FF">
        <w:rPr>
          <w:rFonts w:ascii="ＭＳ ゴシック" w:eastAsia="ＭＳ ゴシック" w:hAnsi="ＭＳ ゴシック" w:hint="eastAsia"/>
          <w:sz w:val="20"/>
          <w:szCs w:val="20"/>
        </w:rPr>
        <w:t>【予定】</w:t>
      </w:r>
    </w:p>
    <w:p w:rsidR="001B2B24" w:rsidRPr="00A174FF" w:rsidRDefault="001B2B24" w:rsidP="001B2B24">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w:t>
      </w:r>
      <w:r w:rsidR="00A00C33" w:rsidRPr="00A174FF">
        <w:rPr>
          <w:rFonts w:ascii="ＭＳ ゴシック" w:eastAsia="ＭＳ ゴシック" w:hAnsi="ＭＳ ゴシック" w:hint="eastAsia"/>
          <w:sz w:val="20"/>
          <w:szCs w:val="20"/>
        </w:rPr>
        <w:t xml:space="preserve"> </w:t>
      </w:r>
      <w:r w:rsidR="009A1903" w:rsidRPr="00A174FF">
        <w:rPr>
          <w:rFonts w:ascii="ＭＳ ゴシック" w:eastAsia="ＭＳ ゴシック" w:hAnsi="ＭＳ ゴシック" w:hint="eastAsia"/>
          <w:sz w:val="20"/>
          <w:szCs w:val="20"/>
        </w:rPr>
        <w:t>第２次選考</w:t>
      </w:r>
      <w:r w:rsidR="00B41FD4">
        <w:rPr>
          <w:rFonts w:ascii="ＭＳ ゴシック" w:eastAsia="ＭＳ ゴシック" w:hAnsi="ＭＳ ゴシック" w:hint="eastAsia"/>
          <w:sz w:val="20"/>
          <w:szCs w:val="20"/>
        </w:rPr>
        <w:t>(</w:t>
      </w:r>
      <w:r w:rsidR="009C7078">
        <w:rPr>
          <w:rFonts w:ascii="ＭＳ ゴシック" w:eastAsia="ＭＳ ゴシック" w:hAnsi="ＭＳ ゴシック" w:hint="eastAsia"/>
          <w:sz w:val="20"/>
          <w:szCs w:val="20"/>
        </w:rPr>
        <w:t>専門考査</w:t>
      </w:r>
      <w:r w:rsidR="00B41FD4">
        <w:rPr>
          <w:rFonts w:ascii="ＭＳ ゴシック" w:eastAsia="ＭＳ ゴシック" w:hAnsi="ＭＳ ゴシック" w:hint="eastAsia"/>
          <w:sz w:val="20"/>
          <w:szCs w:val="20"/>
        </w:rPr>
        <w:t>)</w:t>
      </w:r>
      <w:r w:rsidR="009A1903" w:rsidRPr="00A174FF">
        <w:rPr>
          <w:rFonts w:ascii="ＭＳ ゴシック" w:eastAsia="ＭＳ ゴシック" w:hAnsi="ＭＳ ゴシック" w:hint="eastAsia"/>
          <w:sz w:val="20"/>
          <w:szCs w:val="20"/>
        </w:rPr>
        <w:t xml:space="preserve">合格者発表日　</w:t>
      </w:r>
      <w:r w:rsidR="00B41FD4">
        <w:rPr>
          <w:rFonts w:ascii="ＭＳ ゴシック" w:eastAsia="ＭＳ ゴシック" w:hAnsi="ＭＳ ゴシック" w:hint="eastAsia"/>
          <w:sz w:val="20"/>
          <w:szCs w:val="20"/>
        </w:rPr>
        <w:t xml:space="preserve"> </w:t>
      </w:r>
      <w:r w:rsidR="001063DB">
        <w:rPr>
          <w:rFonts w:ascii="ＭＳ ゴシック" w:eastAsia="ＭＳ ゴシック" w:hAnsi="ＭＳ ゴシック" w:hint="eastAsia"/>
          <w:sz w:val="20"/>
          <w:szCs w:val="20"/>
        </w:rPr>
        <w:t>令和７</w:t>
      </w:r>
      <w:r w:rsidR="001063DB" w:rsidRPr="00A174FF">
        <w:rPr>
          <w:rFonts w:ascii="ＭＳ ゴシック" w:eastAsia="ＭＳ ゴシック" w:hAnsi="ＭＳ ゴシック" w:hint="eastAsia"/>
          <w:sz w:val="20"/>
          <w:szCs w:val="20"/>
        </w:rPr>
        <w:t>年</w:t>
      </w:r>
      <w:r w:rsidR="0091574F">
        <w:rPr>
          <w:rFonts w:ascii="ＭＳ ゴシック" w:eastAsia="ＭＳ ゴシック" w:hAnsi="ＭＳ ゴシック" w:hint="eastAsia"/>
          <w:bCs/>
          <w:sz w:val="20"/>
          <w:szCs w:val="20"/>
        </w:rPr>
        <w:t>６</w:t>
      </w:r>
      <w:r w:rsidR="001063DB" w:rsidRPr="00A174FF">
        <w:rPr>
          <w:rFonts w:ascii="ＭＳ ゴシック" w:eastAsia="ＭＳ ゴシック" w:hAnsi="ＭＳ ゴシック" w:hint="eastAsia"/>
          <w:sz w:val="20"/>
          <w:szCs w:val="20"/>
        </w:rPr>
        <w:t>月</w:t>
      </w:r>
      <w:r w:rsidR="0091574F">
        <w:rPr>
          <w:rFonts w:ascii="ＭＳ ゴシック" w:eastAsia="ＭＳ ゴシック" w:hAnsi="ＭＳ ゴシック" w:hint="eastAsia"/>
          <w:bCs/>
          <w:sz w:val="20"/>
          <w:szCs w:val="20"/>
        </w:rPr>
        <w:t>１３</w:t>
      </w:r>
      <w:r w:rsidR="001063DB" w:rsidRPr="00A174FF">
        <w:rPr>
          <w:rFonts w:ascii="ＭＳ ゴシック" w:eastAsia="ＭＳ ゴシック" w:hAnsi="ＭＳ ゴシック" w:hint="eastAsia"/>
          <w:sz w:val="20"/>
          <w:szCs w:val="20"/>
        </w:rPr>
        <w:t>日（</w:t>
      </w:r>
      <w:r w:rsidR="0091574F">
        <w:rPr>
          <w:rFonts w:ascii="ＭＳ ゴシック" w:eastAsia="ＭＳ ゴシック" w:hAnsi="ＭＳ ゴシック" w:hint="eastAsia"/>
          <w:bCs/>
          <w:sz w:val="20"/>
          <w:szCs w:val="20"/>
        </w:rPr>
        <w:t>金</w:t>
      </w:r>
      <w:r w:rsidR="0091574F">
        <w:rPr>
          <w:rFonts w:ascii="ＭＳ ゴシック" w:eastAsia="ＭＳ ゴシック" w:hAnsi="ＭＳ ゴシック" w:hint="eastAsia"/>
          <w:sz w:val="20"/>
          <w:szCs w:val="20"/>
        </w:rPr>
        <w:t>）</w:t>
      </w:r>
      <w:r w:rsidRPr="00A174FF">
        <w:rPr>
          <w:rFonts w:ascii="ＭＳ ゴシック" w:eastAsia="ＭＳ ゴシック" w:hAnsi="ＭＳ ゴシック" w:hint="eastAsia"/>
          <w:sz w:val="20"/>
          <w:szCs w:val="20"/>
        </w:rPr>
        <w:t>【予定】</w:t>
      </w:r>
      <w:r w:rsidR="00DB61FE">
        <w:rPr>
          <w:rFonts w:ascii="ＭＳ ゴシック" w:eastAsia="ＭＳ ゴシック" w:hAnsi="ＭＳ ゴシック" w:hint="eastAsia"/>
          <w:sz w:val="20"/>
          <w:szCs w:val="20"/>
        </w:rPr>
        <w:t>（第１</w:t>
      </w:r>
      <w:r w:rsidR="00DB61FE" w:rsidRPr="00A174FF">
        <w:rPr>
          <w:rFonts w:ascii="ＭＳ ゴシック" w:eastAsia="ＭＳ ゴシック" w:hAnsi="ＭＳ ゴシック" w:hint="eastAsia"/>
          <w:sz w:val="20"/>
          <w:szCs w:val="20"/>
        </w:rPr>
        <w:t>次選考日以降に改めてお知らせします。）</w:t>
      </w:r>
    </w:p>
    <w:p w:rsidR="004A11F7" w:rsidRPr="00A174FF" w:rsidRDefault="00A00C33" w:rsidP="004A11F7">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73DB8" w:rsidRPr="00A174FF">
        <w:rPr>
          <w:rFonts w:ascii="ＭＳ ゴシック" w:eastAsia="ＭＳ ゴシック" w:hAnsi="ＭＳ ゴシック" w:hint="eastAsia"/>
          <w:sz w:val="20"/>
          <w:szCs w:val="20"/>
        </w:rPr>
        <w:t>最終選考合格者発表</w:t>
      </w:r>
      <w:r w:rsidR="008B273F" w:rsidRPr="00A174FF">
        <w:rPr>
          <w:rFonts w:ascii="ＭＳ ゴシック" w:eastAsia="ＭＳ ゴシック" w:hAnsi="ＭＳ ゴシック" w:hint="eastAsia"/>
          <w:sz w:val="20"/>
          <w:szCs w:val="20"/>
        </w:rPr>
        <w:t xml:space="preserve">日　　</w:t>
      </w:r>
      <w:r w:rsidR="00B41FD4">
        <w:rPr>
          <w:rFonts w:ascii="ＭＳ ゴシック" w:eastAsia="ＭＳ ゴシック" w:hAnsi="ＭＳ ゴシック" w:hint="eastAsia"/>
          <w:sz w:val="20"/>
          <w:szCs w:val="20"/>
        </w:rPr>
        <w:t xml:space="preserve"> </w:t>
      </w:r>
      <w:r w:rsidR="00B41FD4">
        <w:rPr>
          <w:rFonts w:ascii="ＭＳ ゴシック" w:eastAsia="ＭＳ ゴシック" w:hAnsi="ＭＳ ゴシック"/>
          <w:sz w:val="20"/>
          <w:szCs w:val="20"/>
        </w:rPr>
        <w:t xml:space="preserve">          </w:t>
      </w:r>
      <w:r w:rsidR="001063DB">
        <w:rPr>
          <w:rFonts w:ascii="ＭＳ ゴシック" w:eastAsia="ＭＳ ゴシック" w:hAnsi="ＭＳ ゴシック" w:hint="eastAsia"/>
          <w:sz w:val="20"/>
          <w:szCs w:val="20"/>
        </w:rPr>
        <w:t>令和７</w:t>
      </w:r>
      <w:r w:rsidR="001063DB" w:rsidRPr="00A174FF">
        <w:rPr>
          <w:rFonts w:ascii="ＭＳ ゴシック" w:eastAsia="ＭＳ ゴシック" w:hAnsi="ＭＳ ゴシック" w:hint="eastAsia"/>
          <w:sz w:val="20"/>
          <w:szCs w:val="20"/>
        </w:rPr>
        <w:t>年</w:t>
      </w:r>
      <w:r w:rsidR="0091574F">
        <w:rPr>
          <w:rFonts w:ascii="ＭＳ ゴシック" w:eastAsia="ＭＳ ゴシック" w:hAnsi="ＭＳ ゴシック" w:hint="eastAsia"/>
          <w:bCs/>
          <w:sz w:val="20"/>
          <w:szCs w:val="20"/>
        </w:rPr>
        <w:t>７</w:t>
      </w:r>
      <w:r w:rsidR="001063DB" w:rsidRPr="00A174FF">
        <w:rPr>
          <w:rFonts w:ascii="ＭＳ ゴシック" w:eastAsia="ＭＳ ゴシック" w:hAnsi="ＭＳ ゴシック" w:hint="eastAsia"/>
          <w:sz w:val="20"/>
          <w:szCs w:val="20"/>
        </w:rPr>
        <w:t>月</w:t>
      </w:r>
      <w:r w:rsidR="0091574F">
        <w:rPr>
          <w:rFonts w:ascii="ＭＳ ゴシック" w:eastAsia="ＭＳ ゴシック" w:hAnsi="ＭＳ ゴシック" w:hint="eastAsia"/>
          <w:bCs/>
          <w:sz w:val="20"/>
          <w:szCs w:val="20"/>
        </w:rPr>
        <w:t>１８</w:t>
      </w:r>
      <w:r w:rsidR="001063DB" w:rsidRPr="00A174FF">
        <w:rPr>
          <w:rFonts w:ascii="ＭＳ ゴシック" w:eastAsia="ＭＳ ゴシック" w:hAnsi="ＭＳ ゴシック" w:hint="eastAsia"/>
          <w:sz w:val="20"/>
          <w:szCs w:val="20"/>
        </w:rPr>
        <w:t>日（</w:t>
      </w:r>
      <w:r w:rsidR="0091574F">
        <w:rPr>
          <w:rFonts w:ascii="ＭＳ ゴシック" w:eastAsia="ＭＳ ゴシック" w:hAnsi="ＭＳ ゴシック" w:hint="eastAsia"/>
          <w:bCs/>
          <w:sz w:val="20"/>
          <w:szCs w:val="20"/>
        </w:rPr>
        <w:t>金</w:t>
      </w:r>
      <w:r w:rsidR="001063DB" w:rsidRPr="00A174FF">
        <w:rPr>
          <w:rFonts w:ascii="ＭＳ ゴシック" w:eastAsia="ＭＳ ゴシック" w:hAnsi="ＭＳ ゴシック" w:hint="eastAsia"/>
          <w:sz w:val="20"/>
          <w:szCs w:val="20"/>
        </w:rPr>
        <w:t>）</w:t>
      </w:r>
      <w:r w:rsidR="004A11F7" w:rsidRPr="00A174FF">
        <w:rPr>
          <w:rFonts w:ascii="ＭＳ ゴシック" w:eastAsia="ＭＳ ゴシック" w:hAnsi="ＭＳ ゴシック" w:hint="eastAsia"/>
          <w:sz w:val="20"/>
          <w:szCs w:val="20"/>
        </w:rPr>
        <w:t>（第２次選考日以降に改めてお知らせします。）</w:t>
      </w:r>
    </w:p>
    <w:p w:rsidR="00DB61FE" w:rsidRDefault="00DB61FE" w:rsidP="00DB61FE">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（発表方法）</w:t>
      </w:r>
    </w:p>
    <w:p w:rsidR="00EA30BA" w:rsidRPr="00EA30BA" w:rsidRDefault="00EA30BA" w:rsidP="00EA30B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A30BA">
        <w:rPr>
          <w:rFonts w:ascii="ＭＳ ゴシック" w:eastAsia="ＭＳ ゴシック" w:hAnsi="ＭＳ ゴシック" w:hint="eastAsia"/>
          <w:sz w:val="20"/>
          <w:szCs w:val="20"/>
        </w:rPr>
        <w:t>結果は、合否にかかわらず有効受験者全員に文書で通知します。通知書は発表日に発送します。</w:t>
      </w:r>
    </w:p>
    <w:p w:rsidR="00EA30BA" w:rsidRDefault="00EA30BA" w:rsidP="00EA30BA">
      <w:pPr>
        <w:spacing w:line="280" w:lineRule="exact"/>
        <w:rPr>
          <w:rFonts w:ascii="ＭＳ ゴシック" w:eastAsia="ＭＳ ゴシック" w:hAnsi="ＭＳ ゴシック"/>
          <w:sz w:val="20"/>
          <w:szCs w:val="20"/>
        </w:rPr>
      </w:pPr>
      <w:r w:rsidRPr="00EA30B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A30BA">
        <w:rPr>
          <w:rFonts w:ascii="ＭＳ ゴシック" w:eastAsia="ＭＳ ゴシック" w:hAnsi="ＭＳ ゴシック" w:hint="eastAsia"/>
          <w:sz w:val="20"/>
          <w:szCs w:val="20"/>
        </w:rPr>
        <w:t>発表日から３日</w:t>
      </w:r>
      <w:r w:rsidR="00B41FD4">
        <w:rPr>
          <w:rFonts w:ascii="ＭＳ ゴシック" w:eastAsia="ＭＳ ゴシック" w:hAnsi="ＭＳ ゴシック" w:hint="eastAsia"/>
          <w:sz w:val="20"/>
          <w:szCs w:val="20"/>
        </w:rPr>
        <w:t>（土日を除く。）</w:t>
      </w:r>
      <w:r w:rsidRPr="00EA30BA">
        <w:rPr>
          <w:rFonts w:ascii="ＭＳ ゴシック" w:eastAsia="ＭＳ ゴシック" w:hAnsi="ＭＳ ゴシック" w:hint="eastAsia"/>
          <w:sz w:val="20"/>
          <w:szCs w:val="20"/>
        </w:rPr>
        <w:t>を過ぎても届かない場合は、問合せ先（072-958-6552）に連絡してください。</w:t>
      </w:r>
    </w:p>
    <w:p w:rsidR="00EA30BA" w:rsidRDefault="00EA30BA" w:rsidP="00EA30B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B61FE" w:rsidRPr="00DB61FE">
        <w:rPr>
          <w:rFonts w:ascii="ＭＳ ゴシック" w:eastAsia="ＭＳ ゴシック" w:hAnsi="ＭＳ ゴシック" w:hint="eastAsia"/>
          <w:sz w:val="20"/>
          <w:szCs w:val="20"/>
        </w:rPr>
        <w:t>ま</w:t>
      </w:r>
      <w:r>
        <w:rPr>
          <w:rFonts w:ascii="ＭＳ ゴシック" w:eastAsia="ＭＳ ゴシック" w:hAnsi="ＭＳ ゴシック" w:hint="eastAsia"/>
          <w:sz w:val="20"/>
          <w:szCs w:val="20"/>
        </w:rPr>
        <w:t>た、最終選考については、合格者の受験番号を発表日の午前１０時に</w:t>
      </w:r>
      <w:r w:rsidR="00DB61FE" w:rsidRPr="00DB61FE">
        <w:rPr>
          <w:rFonts w:ascii="ＭＳ ゴシック" w:eastAsia="ＭＳ ゴシック" w:hAnsi="ＭＳ ゴシック" w:hint="eastAsia"/>
          <w:sz w:val="20"/>
          <w:szCs w:val="20"/>
        </w:rPr>
        <w:t>大阪府立環境農林水産総合研究所のホームページ</w:t>
      </w:r>
    </w:p>
    <w:p w:rsidR="00DB61FE" w:rsidRPr="00DB61FE" w:rsidRDefault="00DB61FE" w:rsidP="00EA30BA">
      <w:pPr>
        <w:spacing w:line="280" w:lineRule="exact"/>
        <w:ind w:firstLineChars="200" w:firstLine="358"/>
        <w:rPr>
          <w:rFonts w:ascii="ＭＳ ゴシック" w:eastAsia="ＭＳ ゴシック" w:hAnsi="ＭＳ ゴシック"/>
          <w:sz w:val="20"/>
          <w:szCs w:val="20"/>
        </w:rPr>
      </w:pPr>
      <w:r w:rsidRPr="00DB61FE">
        <w:rPr>
          <w:rFonts w:ascii="ＭＳ ゴシック" w:eastAsia="ＭＳ ゴシック" w:hAnsi="ＭＳ ゴシック" w:hint="eastAsia"/>
          <w:sz w:val="20"/>
          <w:szCs w:val="20"/>
        </w:rPr>
        <w:t xml:space="preserve">でも掲示する予定です。（ホームページアドレス　</w:t>
      </w:r>
      <w:hyperlink r:id="rId9" w:history="1">
        <w:r w:rsidR="00B41FD4" w:rsidRPr="002D316F">
          <w:rPr>
            <w:rStyle w:val="a3"/>
            <w:rFonts w:asciiTheme="majorEastAsia" w:eastAsiaTheme="majorEastAsia" w:hAnsiTheme="majorEastAsia"/>
          </w:rPr>
          <w:t>https://www.knsk-osaka.jp/</w:t>
        </w:r>
      </w:hyperlink>
      <w:r w:rsidRPr="00DB61FE">
        <w:rPr>
          <w:rFonts w:ascii="ＭＳ ゴシック" w:eastAsia="ＭＳ ゴシック" w:hAnsi="ＭＳ ゴシック" w:hint="eastAsia"/>
          <w:sz w:val="20"/>
          <w:szCs w:val="20"/>
        </w:rPr>
        <w:t>）</w:t>
      </w:r>
    </w:p>
    <w:p w:rsidR="009B024B" w:rsidRPr="00DB61FE" w:rsidRDefault="009B024B">
      <w:pPr>
        <w:spacing w:line="280" w:lineRule="exact"/>
        <w:rPr>
          <w:rFonts w:ascii="ＭＳ ゴシック" w:eastAsia="ＭＳ ゴシック" w:hAnsi="ＭＳ ゴシック"/>
          <w:b/>
          <w:bCs/>
          <w:sz w:val="20"/>
          <w:szCs w:val="20"/>
        </w:rPr>
      </w:pPr>
    </w:p>
    <w:p w:rsidR="0019018D" w:rsidRPr="00A174FF" w:rsidRDefault="008A1ED9">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６．採</w:t>
      </w:r>
      <w:r w:rsidR="0019018D" w:rsidRPr="00A174FF">
        <w:rPr>
          <w:rFonts w:ascii="ＭＳ ゴシック" w:eastAsia="ＭＳ ゴシック" w:hAnsi="ＭＳ ゴシック" w:hint="eastAsia"/>
          <w:b/>
          <w:bCs/>
          <w:sz w:val="20"/>
          <w:szCs w:val="20"/>
        </w:rPr>
        <w:t>用</w:t>
      </w:r>
      <w:r w:rsidRPr="00A174FF">
        <w:rPr>
          <w:rFonts w:ascii="ＭＳ ゴシック" w:eastAsia="ＭＳ ゴシック" w:hAnsi="ＭＳ ゴシック" w:hint="eastAsia"/>
          <w:b/>
          <w:bCs/>
          <w:sz w:val="20"/>
          <w:szCs w:val="20"/>
        </w:rPr>
        <w:t>等</w:t>
      </w:r>
    </w:p>
    <w:p w:rsidR="00A4183F" w:rsidRPr="00A174FF" w:rsidRDefault="00BE062A" w:rsidP="00A4183F">
      <w:pPr>
        <w:spacing w:line="280" w:lineRule="exact"/>
        <w:ind w:firstLineChars="200" w:firstLine="358"/>
        <w:rPr>
          <w:rFonts w:ascii="ＭＳ ゴシック" w:eastAsia="ＭＳ ゴシック" w:hAnsi="ＭＳ ゴシック"/>
          <w:sz w:val="20"/>
          <w:szCs w:val="20"/>
        </w:rPr>
      </w:pPr>
      <w:r>
        <w:rPr>
          <w:rFonts w:ascii="ＭＳ ゴシック" w:eastAsia="ＭＳ ゴシック" w:hAnsi="ＭＳ ゴシック" w:hint="eastAsia"/>
          <w:bCs/>
          <w:sz w:val="20"/>
          <w:szCs w:val="20"/>
        </w:rPr>
        <w:t>令和</w:t>
      </w:r>
      <w:r w:rsidR="001063DB">
        <w:rPr>
          <w:rFonts w:ascii="ＭＳ ゴシック" w:eastAsia="ＭＳ ゴシック" w:hAnsi="ＭＳ ゴシック" w:hint="eastAsia"/>
          <w:bCs/>
          <w:sz w:val="20"/>
          <w:szCs w:val="20"/>
        </w:rPr>
        <w:t>８</w:t>
      </w:r>
      <w:r w:rsidR="00A4183F" w:rsidRPr="00A174FF">
        <w:rPr>
          <w:rFonts w:ascii="ＭＳ ゴシック" w:eastAsia="ＭＳ ゴシック" w:hAnsi="ＭＳ ゴシック" w:hint="eastAsia"/>
          <w:bCs/>
          <w:sz w:val="20"/>
          <w:szCs w:val="20"/>
        </w:rPr>
        <w:t>年４月１日に</w:t>
      </w:r>
      <w:r w:rsidR="00A4183F" w:rsidRPr="00A174FF">
        <w:rPr>
          <w:rFonts w:ascii="ＭＳ ゴシック" w:eastAsia="ＭＳ ゴシック" w:hAnsi="ＭＳ ゴシック" w:hint="eastAsia"/>
          <w:sz w:val="20"/>
          <w:szCs w:val="20"/>
        </w:rPr>
        <w:t>採用する予定です。</w:t>
      </w:r>
    </w:p>
    <w:p w:rsidR="00A4183F" w:rsidRPr="00A174FF" w:rsidRDefault="00A4183F" w:rsidP="00A4183F">
      <w:pPr>
        <w:spacing w:line="280" w:lineRule="exact"/>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なお、受験資格がないことが判明した場合は、採用</w:t>
      </w:r>
      <w:r w:rsidR="00B552E4">
        <w:rPr>
          <w:rFonts w:ascii="ＭＳ ゴシック" w:eastAsia="ＭＳ ゴシック" w:hAnsi="ＭＳ ゴシック" w:hint="eastAsia"/>
          <w:sz w:val="20"/>
          <w:szCs w:val="20"/>
        </w:rPr>
        <w:t>されません。</w:t>
      </w:r>
    </w:p>
    <w:p w:rsidR="00261271" w:rsidRPr="00A174FF" w:rsidRDefault="00A4183F" w:rsidP="00F3401D">
      <w:pPr>
        <w:spacing w:line="280" w:lineRule="exact"/>
        <w:ind w:leftChars="95" w:left="180"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（採用後に受験資格がないことや採用選考申込書に誤りや不正が判明した場合は、解雇する場合があります。）</w:t>
      </w:r>
    </w:p>
    <w:p w:rsidR="00FE7E6A" w:rsidRDefault="00FE7E6A">
      <w:pPr>
        <w:spacing w:line="280" w:lineRule="exact"/>
        <w:rPr>
          <w:rFonts w:ascii="ＭＳ ゴシック" w:eastAsia="ＭＳ ゴシック" w:hAnsi="ＭＳ ゴシック"/>
          <w:sz w:val="20"/>
          <w:szCs w:val="20"/>
        </w:rPr>
      </w:pPr>
    </w:p>
    <w:p w:rsidR="00AF5169" w:rsidRPr="00A174FF" w:rsidRDefault="00AF5169">
      <w:pPr>
        <w:spacing w:line="280" w:lineRule="exact"/>
        <w:rPr>
          <w:rFonts w:ascii="ＭＳ ゴシック" w:eastAsia="ＭＳ ゴシック" w:hAnsi="ＭＳ ゴシック"/>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７．勤務条件等</w:t>
      </w:r>
    </w:p>
    <w:p w:rsidR="001874A6" w:rsidRPr="00A174FF" w:rsidRDefault="0019018D" w:rsidP="005B02B5">
      <w:pPr>
        <w:spacing w:line="280" w:lineRule="exact"/>
        <w:ind w:left="179" w:hangingChars="100" w:hanging="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874A6" w:rsidRPr="00A174FF">
        <w:rPr>
          <w:rFonts w:ascii="ＭＳ ゴシック" w:eastAsia="ＭＳ ゴシック" w:hAnsi="ＭＳ ゴシック" w:hint="eastAsia"/>
          <w:sz w:val="20"/>
          <w:szCs w:val="20"/>
        </w:rPr>
        <w:t xml:space="preserve">　勤務条件</w:t>
      </w:r>
      <w:r w:rsidR="005B02B5" w:rsidRPr="00A174FF">
        <w:rPr>
          <w:rFonts w:ascii="ＭＳ ゴシック" w:eastAsia="ＭＳ ゴシック" w:hAnsi="ＭＳ ゴシック" w:hint="eastAsia"/>
          <w:sz w:val="20"/>
          <w:szCs w:val="20"/>
        </w:rPr>
        <w:t>等</w:t>
      </w:r>
      <w:r w:rsidR="001874A6" w:rsidRPr="00A174FF">
        <w:rPr>
          <w:rFonts w:ascii="ＭＳ ゴシック" w:eastAsia="ＭＳ ゴシック" w:hAnsi="ＭＳ ゴシック" w:hint="eastAsia"/>
          <w:sz w:val="20"/>
          <w:szCs w:val="20"/>
        </w:rPr>
        <w:t>は、法人の諸規程に基づきます。</w:t>
      </w:r>
    </w:p>
    <w:p w:rsidR="0019018D" w:rsidRPr="00A174FF" w:rsidRDefault="0019018D" w:rsidP="001874A6">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（１）給与</w:t>
      </w:r>
    </w:p>
    <w:p w:rsidR="00FE11B0" w:rsidRPr="00A174FF" w:rsidRDefault="00BE062A" w:rsidP="00FE11B0">
      <w:pPr>
        <w:ind w:firstLineChars="500" w:firstLine="895"/>
        <w:rPr>
          <w:rFonts w:ascii="ＭＳ ゴシック" w:eastAsia="ＭＳ ゴシック" w:hAnsi="ＭＳ ゴシック"/>
          <w:sz w:val="20"/>
          <w:szCs w:val="20"/>
        </w:rPr>
      </w:pPr>
      <w:r>
        <w:rPr>
          <w:rFonts w:ascii="ＭＳ ゴシック" w:eastAsia="ＭＳ ゴシック" w:hAnsi="ＭＳ ゴシック" w:hint="eastAsia"/>
          <w:sz w:val="20"/>
          <w:szCs w:val="20"/>
        </w:rPr>
        <w:t>初任給は、</w:t>
      </w:r>
      <w:r w:rsidRPr="00F0304D">
        <w:rPr>
          <w:rFonts w:ascii="ＭＳ ゴシック" w:eastAsia="ＭＳ ゴシック" w:hAnsi="ＭＳ ゴシック" w:hint="eastAsia"/>
          <w:sz w:val="20"/>
          <w:szCs w:val="20"/>
        </w:rPr>
        <w:t>令和</w:t>
      </w:r>
      <w:r w:rsidR="001063DB">
        <w:rPr>
          <w:rFonts w:ascii="ＭＳ ゴシック" w:eastAsia="ＭＳ ゴシック" w:hAnsi="ＭＳ ゴシック" w:hint="eastAsia"/>
          <w:sz w:val="20"/>
          <w:szCs w:val="20"/>
        </w:rPr>
        <w:t>７</w:t>
      </w:r>
      <w:r w:rsidRPr="00F0304D">
        <w:rPr>
          <w:rFonts w:ascii="ＭＳ ゴシック" w:eastAsia="ＭＳ ゴシック" w:hAnsi="ＭＳ ゴシック" w:hint="eastAsia"/>
          <w:sz w:val="20"/>
          <w:szCs w:val="20"/>
        </w:rPr>
        <w:t>年４月採用者（令和</w:t>
      </w:r>
      <w:r w:rsidR="001063DB">
        <w:rPr>
          <w:rFonts w:ascii="ＭＳ ゴシック" w:eastAsia="ＭＳ ゴシック" w:hAnsi="ＭＳ ゴシック" w:hint="eastAsia"/>
          <w:sz w:val="20"/>
          <w:szCs w:val="20"/>
        </w:rPr>
        <w:t>７</w:t>
      </w:r>
      <w:r w:rsidR="00FE11B0" w:rsidRPr="00F0304D">
        <w:rPr>
          <w:rFonts w:ascii="ＭＳ ゴシック" w:eastAsia="ＭＳ ゴシック" w:hAnsi="ＭＳ ゴシック" w:hint="eastAsia"/>
          <w:sz w:val="20"/>
          <w:szCs w:val="20"/>
        </w:rPr>
        <w:t>年３月大学</w:t>
      </w:r>
      <w:r w:rsidR="00FE11B0" w:rsidRPr="00DC76D3">
        <w:rPr>
          <w:rFonts w:ascii="ＭＳ ゴシック" w:eastAsia="ＭＳ ゴシック" w:hAnsi="ＭＳ ゴシック" w:hint="eastAsia"/>
          <w:sz w:val="20"/>
          <w:szCs w:val="20"/>
        </w:rPr>
        <w:t>卒）で</w:t>
      </w:r>
      <w:r w:rsidR="001063DB">
        <w:rPr>
          <w:rFonts w:ascii="ＭＳ ゴシック" w:eastAsia="ＭＳ ゴシック" w:hAnsi="ＭＳ ゴシック" w:hint="eastAsia"/>
          <w:sz w:val="20"/>
          <w:szCs w:val="20"/>
        </w:rPr>
        <w:t>月額</w:t>
      </w:r>
      <w:r w:rsidR="00386A3B">
        <w:rPr>
          <w:rFonts w:ascii="ＭＳ ゴシック" w:eastAsia="ＭＳ ゴシック" w:hAnsi="ＭＳ ゴシック" w:hint="eastAsia"/>
          <w:sz w:val="20"/>
          <w:szCs w:val="20"/>
        </w:rPr>
        <w:t>254,000</w:t>
      </w:r>
      <w:r w:rsidR="00470851" w:rsidRPr="00DC76D3">
        <w:rPr>
          <w:rFonts w:ascii="ＭＳ ゴシック" w:eastAsia="ＭＳ ゴシック" w:hAnsi="ＭＳ ゴシック" w:hint="eastAsia"/>
          <w:sz w:val="20"/>
          <w:szCs w:val="20"/>
        </w:rPr>
        <w:t>円程度</w:t>
      </w:r>
      <w:r w:rsidR="00FE11B0" w:rsidRPr="00DC76D3">
        <w:rPr>
          <w:rFonts w:ascii="ＭＳ ゴシック" w:eastAsia="ＭＳ ゴシック" w:hAnsi="ＭＳ ゴシック" w:hint="eastAsia"/>
          <w:sz w:val="20"/>
          <w:szCs w:val="20"/>
        </w:rPr>
        <w:t>（地域手当</w:t>
      </w:r>
      <w:r w:rsidR="00FE11B0" w:rsidRPr="00A174FF">
        <w:rPr>
          <w:rFonts w:ascii="ＭＳ ゴシック" w:eastAsia="ＭＳ ゴシック" w:hAnsi="ＭＳ ゴシック" w:hint="eastAsia"/>
          <w:sz w:val="20"/>
          <w:szCs w:val="20"/>
        </w:rPr>
        <w:t>含む）です。</w:t>
      </w:r>
    </w:p>
    <w:p w:rsidR="00FE11B0" w:rsidRPr="00A174FF" w:rsidRDefault="00FE11B0" w:rsidP="001063DB">
      <w:pPr>
        <w:ind w:leftChars="380" w:left="71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なお、初任給は経歴その他に応じて一定の基準により加算されます。このほか通勤手当、住居手当、時間外勤務手当、期末手当、勤勉手当等の諸手当がそれぞれの条件に応じて支給されます。</w:t>
      </w:r>
    </w:p>
    <w:p w:rsidR="0019018D" w:rsidRPr="00A174FF" w:rsidRDefault="00D54020" w:rsidP="003F27C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9018D" w:rsidRPr="00A174FF">
        <w:rPr>
          <w:rFonts w:ascii="ＭＳ ゴシック" w:eastAsia="ＭＳ ゴシック" w:hAnsi="ＭＳ ゴシック" w:hint="eastAsia"/>
          <w:sz w:val="20"/>
          <w:szCs w:val="20"/>
        </w:rPr>
        <w:t>（２）勤務時間</w:t>
      </w:r>
    </w:p>
    <w:p w:rsidR="0019018D" w:rsidRPr="00A174FF" w:rsidRDefault="00C2645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原則として午前９時から午後５時３０</w:t>
      </w:r>
      <w:r w:rsidR="00980BC9" w:rsidRPr="00A174FF">
        <w:rPr>
          <w:rFonts w:ascii="ＭＳ ゴシック" w:eastAsia="ＭＳ ゴシック" w:hAnsi="ＭＳ ゴシック" w:hint="eastAsia"/>
          <w:sz w:val="20"/>
          <w:szCs w:val="20"/>
        </w:rPr>
        <w:t>分（午後０時</w:t>
      </w:r>
      <w:r w:rsidR="0019018D" w:rsidRPr="00A174FF">
        <w:rPr>
          <w:rFonts w:ascii="ＭＳ ゴシック" w:eastAsia="ＭＳ ゴシック" w:hAnsi="ＭＳ ゴシック" w:hint="eastAsia"/>
          <w:sz w:val="20"/>
          <w:szCs w:val="20"/>
        </w:rPr>
        <w:t>から午後</w:t>
      </w:r>
      <w:r w:rsidR="00980BC9" w:rsidRPr="00A174FF">
        <w:rPr>
          <w:rFonts w:ascii="ＭＳ ゴシック" w:eastAsia="ＭＳ ゴシック" w:hAnsi="ＭＳ ゴシック" w:hint="eastAsia"/>
          <w:sz w:val="20"/>
          <w:szCs w:val="20"/>
        </w:rPr>
        <w:t>０</w:t>
      </w:r>
      <w:r w:rsidR="0019018D" w:rsidRPr="00A174FF">
        <w:rPr>
          <w:rFonts w:ascii="ＭＳ ゴシック" w:eastAsia="ＭＳ ゴシック" w:hAnsi="ＭＳ ゴシック" w:hint="eastAsia"/>
          <w:sz w:val="20"/>
          <w:szCs w:val="20"/>
        </w:rPr>
        <w:t>時</w:t>
      </w:r>
      <w:r w:rsidR="00980BC9" w:rsidRPr="00A174FF">
        <w:rPr>
          <w:rFonts w:ascii="ＭＳ ゴシック" w:eastAsia="ＭＳ ゴシック" w:hAnsi="ＭＳ ゴシック" w:hint="eastAsia"/>
          <w:sz w:val="20"/>
          <w:szCs w:val="20"/>
        </w:rPr>
        <w:t>４５分</w:t>
      </w:r>
      <w:r w:rsidR="0019018D" w:rsidRPr="00A174FF">
        <w:rPr>
          <w:rFonts w:ascii="ＭＳ ゴシック" w:eastAsia="ＭＳ ゴシック" w:hAnsi="ＭＳ ゴシック" w:hint="eastAsia"/>
          <w:sz w:val="20"/>
          <w:szCs w:val="20"/>
        </w:rPr>
        <w:t>まで休憩）となっており、土曜日、日曜日、祝日、年末年始</w:t>
      </w:r>
      <w:r w:rsidR="00400B27" w:rsidRPr="00A174FF">
        <w:rPr>
          <w:rFonts w:ascii="ＭＳ ゴシック" w:eastAsia="ＭＳ ゴシック" w:hAnsi="ＭＳ ゴシック" w:hint="eastAsia"/>
          <w:sz w:val="20"/>
          <w:szCs w:val="20"/>
        </w:rPr>
        <w:t>（１２月２９日から翌年の１月３日までの日）</w:t>
      </w:r>
      <w:r w:rsidR="0019018D" w:rsidRPr="00A174FF">
        <w:rPr>
          <w:rFonts w:ascii="ＭＳ ゴシック" w:eastAsia="ＭＳ ゴシック" w:hAnsi="ＭＳ ゴシック" w:hint="eastAsia"/>
          <w:sz w:val="20"/>
          <w:szCs w:val="20"/>
        </w:rPr>
        <w:t>は休みとなります。ただし、これらの条件は、勤務場所により異なる場合があります。</w:t>
      </w:r>
      <w:r w:rsidR="001848D7">
        <w:rPr>
          <w:rFonts w:ascii="ＭＳ ゴシック" w:eastAsia="ＭＳ ゴシック" w:hAnsi="ＭＳ ゴシック" w:hint="eastAsia"/>
          <w:sz w:val="20"/>
          <w:szCs w:val="20"/>
        </w:rPr>
        <w:t>また、当研究所では</w:t>
      </w:r>
      <w:r w:rsidR="000301B1" w:rsidRPr="00A174FF">
        <w:rPr>
          <w:rFonts w:ascii="ＭＳ ゴシック" w:eastAsia="ＭＳ ゴシック" w:hAnsi="ＭＳ ゴシック" w:hint="eastAsia"/>
          <w:sz w:val="20"/>
          <w:szCs w:val="20"/>
        </w:rPr>
        <w:t>フレックスタイム制を導入しており、これを選択することもできます</w:t>
      </w:r>
      <w:r w:rsidR="000B12D1" w:rsidRPr="00A174FF">
        <w:rPr>
          <w:rFonts w:ascii="ＭＳ ゴシック" w:eastAsia="ＭＳ ゴシック" w:hAnsi="ＭＳ ゴシック" w:hint="eastAsia"/>
          <w:sz w:val="20"/>
          <w:szCs w:val="20"/>
        </w:rPr>
        <w:t>（ただし、原則として試用期間中を除く）</w:t>
      </w:r>
      <w:r w:rsidR="000301B1" w:rsidRPr="00A174FF">
        <w:rPr>
          <w:rFonts w:ascii="ＭＳ ゴシック" w:eastAsia="ＭＳ ゴシック" w:hAnsi="ＭＳ ゴシック" w:hint="eastAsia"/>
          <w:sz w:val="20"/>
          <w:szCs w:val="20"/>
        </w:rPr>
        <w:t>。</w:t>
      </w:r>
    </w:p>
    <w:p w:rsidR="0019018D" w:rsidRPr="00A174FF" w:rsidRDefault="0019018D">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（３）休暇</w:t>
      </w:r>
    </w:p>
    <w:p w:rsidR="0019018D" w:rsidRPr="00A174FF" w:rsidRDefault="0019018D">
      <w:pPr>
        <w:pStyle w:val="a6"/>
        <w:rPr>
          <w:rFonts w:ascii="ＭＳ ゴシック" w:eastAsia="ＭＳ ゴシック" w:hAnsi="ＭＳ ゴシック"/>
        </w:rPr>
      </w:pPr>
      <w:r w:rsidRPr="00A174FF">
        <w:rPr>
          <w:rFonts w:ascii="ＭＳ ゴシック" w:eastAsia="ＭＳ ゴシック" w:hAnsi="ＭＳ ゴシック" w:hint="eastAsia"/>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275EFE" w:rsidRPr="00A174FF" w:rsidRDefault="00275EFE">
      <w:pPr>
        <w:spacing w:line="28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（４）福利厚生</w:t>
      </w:r>
    </w:p>
    <w:p w:rsidR="00275EFE" w:rsidRPr="00A174FF" w:rsidRDefault="00275EFE" w:rsidP="00275EFE">
      <w:pPr>
        <w:spacing w:line="280" w:lineRule="exact"/>
        <w:ind w:left="716" w:hangingChars="400" w:hanging="716"/>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地方</w:t>
      </w:r>
      <w:r w:rsidR="00923912" w:rsidRPr="00A174FF">
        <w:rPr>
          <w:rFonts w:ascii="ＭＳ ゴシック" w:eastAsia="ＭＳ ゴシック" w:hAnsi="ＭＳ ゴシック" w:hint="eastAsia"/>
          <w:bCs/>
          <w:sz w:val="20"/>
          <w:szCs w:val="20"/>
        </w:rPr>
        <w:t>職員</w:t>
      </w:r>
      <w:r w:rsidRPr="00A174FF">
        <w:rPr>
          <w:rFonts w:ascii="ＭＳ ゴシック" w:eastAsia="ＭＳ ゴシック" w:hAnsi="ＭＳ ゴシック" w:hint="eastAsia"/>
          <w:bCs/>
          <w:sz w:val="20"/>
          <w:szCs w:val="20"/>
        </w:rPr>
        <w:t>共済組合へ加入することになり、短期給付事業（病気、けが等を受けた組合員に対する給付）、長期給付事業（年金）が受けられます。</w:t>
      </w:r>
    </w:p>
    <w:p w:rsidR="00275EFE" w:rsidRDefault="00275EFE">
      <w:pPr>
        <w:spacing w:line="280" w:lineRule="exact"/>
        <w:rPr>
          <w:rFonts w:ascii="ＭＳ ゴシック" w:eastAsia="ＭＳ ゴシック" w:hAnsi="ＭＳ ゴシック"/>
          <w:b/>
          <w:bCs/>
          <w:sz w:val="20"/>
          <w:szCs w:val="20"/>
        </w:rPr>
      </w:pPr>
    </w:p>
    <w:p w:rsidR="00D310AD" w:rsidRPr="00A174FF" w:rsidRDefault="00FE11B0" w:rsidP="00D310AD">
      <w:pPr>
        <w:rPr>
          <w:rFonts w:ascii="ＭＳ ゴシック" w:eastAsia="ＭＳ ゴシック" w:hAnsi="ＭＳ ゴシック"/>
          <w:b/>
          <w:sz w:val="20"/>
          <w:szCs w:val="20"/>
        </w:rPr>
      </w:pPr>
      <w:r w:rsidRPr="00A174FF">
        <w:rPr>
          <w:rFonts w:ascii="ＭＳ ゴシック" w:eastAsia="ＭＳ ゴシック" w:hAnsi="ＭＳ ゴシック" w:hint="eastAsia"/>
          <w:b/>
          <w:bCs/>
          <w:sz w:val="20"/>
          <w:szCs w:val="20"/>
        </w:rPr>
        <w:t>８．</w:t>
      </w:r>
      <w:r w:rsidR="00D310AD" w:rsidRPr="00A174FF">
        <w:rPr>
          <w:rFonts w:ascii="ＭＳ ゴシック" w:eastAsia="ＭＳ ゴシック" w:hAnsi="ＭＳ ゴシック" w:hint="eastAsia"/>
          <w:b/>
          <w:sz w:val="20"/>
          <w:szCs w:val="20"/>
        </w:rPr>
        <w:t>申込み方法</w:t>
      </w:r>
    </w:p>
    <w:p w:rsidR="008D6A25" w:rsidRPr="00A174FF" w:rsidRDefault="00B638DB" w:rsidP="00D310AD">
      <w:pPr>
        <w:ind w:firstLineChars="200" w:firstLine="358"/>
        <w:rPr>
          <w:rFonts w:ascii="ＭＳ ゴシック" w:eastAsia="ＭＳ ゴシック" w:hAnsi="ＭＳ ゴシック"/>
          <w:sz w:val="20"/>
          <w:szCs w:val="20"/>
          <w:bdr w:val="single" w:sz="4" w:space="0" w:color="auto"/>
        </w:rPr>
      </w:pPr>
      <w:r w:rsidRPr="00A174FF">
        <w:rPr>
          <w:rFonts w:ascii="ＭＳ ゴシック" w:eastAsia="ＭＳ ゴシック" w:hAnsi="ＭＳ ゴシック" w:hint="eastAsia"/>
          <w:sz w:val="20"/>
          <w:szCs w:val="20"/>
          <w:bdr w:val="single" w:sz="4" w:space="0" w:color="auto"/>
        </w:rPr>
        <w:t>①</w:t>
      </w:r>
      <w:r>
        <w:rPr>
          <w:rFonts w:ascii="ＭＳ ゴシック" w:eastAsia="ＭＳ ゴシック" w:hAnsi="ＭＳ ゴシック" w:hint="eastAsia"/>
          <w:sz w:val="20"/>
          <w:szCs w:val="20"/>
          <w:bdr w:val="single" w:sz="4" w:space="0" w:color="auto"/>
        </w:rPr>
        <w:t>下記</w:t>
      </w:r>
      <w:r w:rsidR="00576D5D">
        <w:rPr>
          <w:rFonts w:ascii="ＭＳ ゴシック" w:eastAsia="ＭＳ ゴシック" w:hAnsi="ＭＳ ゴシック" w:hint="eastAsia"/>
          <w:sz w:val="20"/>
          <w:szCs w:val="20"/>
          <w:bdr w:val="single" w:sz="4" w:space="0" w:color="auto"/>
        </w:rPr>
        <w:t xml:space="preserve">ホームページを確認　</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bdr w:val="single" w:sz="4" w:space="0" w:color="auto"/>
        </w:rPr>
        <w:t xml:space="preserve"> ②必要事項記入</w:t>
      </w:r>
      <w:r w:rsidR="00576D5D">
        <w:rPr>
          <w:rFonts w:ascii="ＭＳ ゴシック" w:eastAsia="ＭＳ ゴシック" w:hAnsi="ＭＳ ゴシック" w:hint="eastAsia"/>
          <w:sz w:val="20"/>
          <w:szCs w:val="20"/>
          <w:bdr w:val="single" w:sz="4" w:space="0" w:color="auto"/>
        </w:rPr>
        <w:t xml:space="preserve">　</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bdr w:val="single" w:sz="4" w:space="0" w:color="auto"/>
        </w:rPr>
        <w:t xml:space="preserve"> ③</w:t>
      </w:r>
      <w:r w:rsidR="00576D5D">
        <w:rPr>
          <w:rFonts w:ascii="ＭＳ ゴシック" w:eastAsia="ＭＳ ゴシック" w:hAnsi="ＭＳ ゴシック" w:hint="eastAsia"/>
          <w:sz w:val="20"/>
          <w:szCs w:val="20"/>
          <w:bdr w:val="single" w:sz="4" w:space="0" w:color="auto"/>
        </w:rPr>
        <w:t xml:space="preserve">申込完了　</w:t>
      </w:r>
    </w:p>
    <w:p w:rsidR="001F09C3" w:rsidRDefault="000A0C27" w:rsidP="001F09C3">
      <w:pPr>
        <w:ind w:firstLineChars="300" w:firstLine="567"/>
        <w:rPr>
          <w:rFonts w:ascii="ＭＳ ゴシック" w:eastAsia="ＭＳ ゴシック" w:hAnsi="ＭＳ ゴシック"/>
          <w:sz w:val="20"/>
          <w:szCs w:val="20"/>
        </w:rPr>
      </w:pPr>
      <w:r>
        <w:rPr>
          <w:noProof/>
        </w:rPr>
        <w:drawing>
          <wp:anchor distT="0" distB="0" distL="114300" distR="114300" simplePos="0" relativeHeight="251671552" behindDoc="0" locked="0" layoutInCell="1" allowOverlap="1" wp14:anchorId="1700A292" wp14:editId="0E69890B">
            <wp:simplePos x="0" y="0"/>
            <wp:positionH relativeFrom="column">
              <wp:posOffset>5105400</wp:posOffset>
            </wp:positionH>
            <wp:positionV relativeFrom="paragraph">
              <wp:posOffset>109431</wp:posOffset>
            </wp:positionV>
            <wp:extent cx="414655" cy="414655"/>
            <wp:effectExtent l="0" t="0" r="4445" b="4445"/>
            <wp:wrapNone/>
            <wp:docPr id="2" name="図 2" descr="https://qr.quel.jp/tmp/209a7e1569129d2af4a573583924f7a48c0f0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209a7e1569129d2af4a573583924f7a48c0f055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1465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6D5D">
        <w:rPr>
          <w:rFonts w:ascii="ＭＳ ゴシック" w:eastAsia="ＭＳ ゴシック" w:hAnsi="ＭＳ ゴシック" w:hint="eastAsia"/>
          <w:sz w:val="20"/>
          <w:szCs w:val="20"/>
        </w:rPr>
        <w:t>インターネット申し込み</w:t>
      </w:r>
    </w:p>
    <w:p w:rsidR="00F62DF3" w:rsidRDefault="004C6B1A" w:rsidP="000A0C27">
      <w:pPr>
        <w:ind w:firstLineChars="400" w:firstLine="756"/>
        <w:rPr>
          <w:rFonts w:ascii="ＭＳ ゴシック" w:eastAsia="ＭＳ ゴシック" w:hAnsi="ＭＳ ゴシック"/>
          <w:sz w:val="20"/>
          <w:szCs w:val="20"/>
        </w:rPr>
      </w:pPr>
      <w:hyperlink r:id="rId10" w:history="1">
        <w:r w:rsidR="000A0C27" w:rsidRPr="008D6A95">
          <w:rPr>
            <w:rStyle w:val="a3"/>
            <w:rFonts w:ascii="ＭＳ ゴシック" w:eastAsia="ＭＳ ゴシック" w:hAnsi="ＭＳ ゴシック"/>
            <w:sz w:val="20"/>
            <w:szCs w:val="20"/>
          </w:rPr>
          <w:t>https://www.knsk-osaka.jp/saiyo/saiyo_entry/gijutu_kankyo_r7_20250301/</w:t>
        </w:r>
      </w:hyperlink>
    </w:p>
    <w:p w:rsidR="000A0C27" w:rsidRPr="000A0C27" w:rsidRDefault="000A0C27" w:rsidP="000A0C27">
      <w:pPr>
        <w:ind w:firstLineChars="300" w:firstLine="537"/>
        <w:rPr>
          <w:rFonts w:ascii="ＭＳ ゴシック" w:eastAsia="ＭＳ ゴシック" w:hAnsi="ＭＳ ゴシック"/>
          <w:sz w:val="20"/>
          <w:szCs w:val="20"/>
        </w:rPr>
      </w:pPr>
    </w:p>
    <w:p w:rsidR="00D310AD" w:rsidRPr="001063DB" w:rsidRDefault="00D310AD" w:rsidP="001063DB">
      <w:pPr>
        <w:ind w:firstLineChars="300" w:firstLine="537"/>
        <w:rPr>
          <w:rFonts w:ascii="ＭＳ ゴシック" w:eastAsia="ＭＳ ゴシック" w:hAnsi="ＭＳ ゴシック"/>
          <w:b/>
          <w:sz w:val="20"/>
          <w:szCs w:val="20"/>
          <w:u w:val="wave" w:color="FF0000"/>
        </w:rPr>
      </w:pPr>
      <w:r w:rsidRPr="00A174FF">
        <w:rPr>
          <w:rFonts w:ascii="ＭＳ ゴシック" w:eastAsia="ＭＳ ゴシック" w:hAnsi="ＭＳ ゴシック" w:hint="eastAsia"/>
          <w:sz w:val="20"/>
          <w:szCs w:val="20"/>
        </w:rPr>
        <w:t>受付期間</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1063DB">
        <w:rPr>
          <w:rFonts w:ascii="ＭＳ ゴシック" w:eastAsia="ＭＳ ゴシック" w:hAnsi="ＭＳ ゴシック" w:hint="eastAsia"/>
          <w:sz w:val="20"/>
          <w:szCs w:val="20"/>
        </w:rPr>
        <w:t>７</w:t>
      </w:r>
      <w:r w:rsidRPr="00A174FF">
        <w:rPr>
          <w:rFonts w:ascii="ＭＳ ゴシック" w:eastAsia="ＭＳ ゴシック" w:hAnsi="ＭＳ ゴシック" w:hint="eastAsia"/>
          <w:sz w:val="20"/>
          <w:szCs w:val="20"/>
        </w:rPr>
        <w:t>年</w:t>
      </w:r>
      <w:r w:rsidR="00EA30BA">
        <w:rPr>
          <w:rFonts w:ascii="ＭＳ ゴシック" w:eastAsia="ＭＳ ゴシック" w:hAnsi="ＭＳ ゴシック" w:hint="eastAsia"/>
          <w:sz w:val="20"/>
          <w:szCs w:val="20"/>
        </w:rPr>
        <w:t>３</w:t>
      </w:r>
      <w:r w:rsidRPr="00A174FF">
        <w:rPr>
          <w:rFonts w:ascii="ＭＳ ゴシック" w:eastAsia="ＭＳ ゴシック" w:hAnsi="ＭＳ ゴシック" w:hint="eastAsia"/>
          <w:sz w:val="20"/>
          <w:szCs w:val="20"/>
        </w:rPr>
        <w:t>月</w:t>
      </w:r>
      <w:r w:rsidR="00EA30BA">
        <w:rPr>
          <w:rFonts w:ascii="ＭＳ ゴシック" w:eastAsia="ＭＳ ゴシック" w:hAnsi="ＭＳ ゴシック" w:hint="eastAsia"/>
          <w:sz w:val="20"/>
          <w:szCs w:val="20"/>
        </w:rPr>
        <w:t>１</w:t>
      </w:r>
      <w:r w:rsidRPr="00A174FF">
        <w:rPr>
          <w:rFonts w:ascii="ＭＳ ゴシック" w:eastAsia="ＭＳ ゴシック" w:hAnsi="ＭＳ ゴシック" w:hint="eastAsia"/>
          <w:sz w:val="20"/>
          <w:szCs w:val="20"/>
        </w:rPr>
        <w:t>日（</w:t>
      </w:r>
      <w:r w:rsidR="001063DB">
        <w:rPr>
          <w:rFonts w:ascii="ＭＳ ゴシック" w:eastAsia="ＭＳ ゴシック" w:hAnsi="ＭＳ ゴシック" w:hint="eastAsia"/>
          <w:sz w:val="20"/>
          <w:szCs w:val="20"/>
        </w:rPr>
        <w:t>土</w:t>
      </w:r>
      <w:r w:rsidRPr="00A174FF">
        <w:rPr>
          <w:rFonts w:ascii="ＭＳ ゴシック" w:eastAsia="ＭＳ ゴシック" w:hAnsi="ＭＳ ゴシック" w:hint="eastAsia"/>
          <w:sz w:val="20"/>
          <w:szCs w:val="20"/>
        </w:rPr>
        <w:t>）</w:t>
      </w:r>
      <w:r w:rsidR="008619A7"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w:t>
      </w:r>
      <w:r w:rsidR="00132A40" w:rsidRPr="00A174FF">
        <w:rPr>
          <w:rFonts w:ascii="ＭＳ ゴシック" w:eastAsia="ＭＳ ゴシック" w:hAnsi="ＭＳ ゴシック" w:hint="eastAsia"/>
          <w:sz w:val="20"/>
          <w:szCs w:val="20"/>
        </w:rPr>
        <w:t xml:space="preserve">　</w:t>
      </w:r>
      <w:r w:rsidR="00260218">
        <w:rPr>
          <w:rFonts w:ascii="ＭＳ ゴシック" w:eastAsia="ＭＳ ゴシック" w:hAnsi="ＭＳ ゴシック" w:hint="eastAsia"/>
          <w:b/>
          <w:sz w:val="20"/>
          <w:szCs w:val="20"/>
          <w:u w:val="wave" w:color="FF0000"/>
        </w:rPr>
        <w:t>４</w:t>
      </w:r>
      <w:r w:rsidR="002F5C37" w:rsidRPr="00A174FF">
        <w:rPr>
          <w:rFonts w:ascii="ＭＳ ゴシック" w:eastAsia="ＭＳ ゴシック" w:hAnsi="ＭＳ ゴシック" w:hint="eastAsia"/>
          <w:b/>
          <w:sz w:val="20"/>
          <w:szCs w:val="20"/>
          <w:u w:val="wave" w:color="FF0000"/>
        </w:rPr>
        <w:t>月</w:t>
      </w:r>
      <w:r w:rsidR="00260218">
        <w:rPr>
          <w:rFonts w:ascii="ＭＳ ゴシック" w:eastAsia="ＭＳ ゴシック" w:hAnsi="ＭＳ ゴシック" w:hint="eastAsia"/>
          <w:b/>
          <w:sz w:val="20"/>
          <w:szCs w:val="20"/>
          <w:u w:val="wave" w:color="FF0000"/>
        </w:rPr>
        <w:t>１８</w:t>
      </w:r>
      <w:r w:rsidRPr="00A174FF">
        <w:rPr>
          <w:rFonts w:ascii="ＭＳ ゴシック" w:eastAsia="ＭＳ ゴシック" w:hAnsi="ＭＳ ゴシック" w:hint="eastAsia"/>
          <w:b/>
          <w:sz w:val="20"/>
          <w:szCs w:val="20"/>
          <w:u w:val="wave" w:color="FF0000"/>
        </w:rPr>
        <w:t>日（</w:t>
      </w:r>
      <w:r w:rsidR="00260218">
        <w:rPr>
          <w:rFonts w:ascii="ＭＳ ゴシック" w:eastAsia="ＭＳ ゴシック" w:hAnsi="ＭＳ ゴシック" w:hint="eastAsia"/>
          <w:b/>
          <w:sz w:val="20"/>
          <w:szCs w:val="20"/>
          <w:u w:val="wave" w:color="FF0000"/>
        </w:rPr>
        <w:t>金</w:t>
      </w:r>
      <w:r w:rsidRPr="00A174FF">
        <w:rPr>
          <w:rFonts w:ascii="ＭＳ ゴシック" w:eastAsia="ＭＳ ゴシック" w:hAnsi="ＭＳ ゴシック" w:hint="eastAsia"/>
          <w:b/>
          <w:sz w:val="20"/>
          <w:szCs w:val="20"/>
          <w:u w:val="wave" w:color="FF0000"/>
        </w:rPr>
        <w:t>）</w:t>
      </w:r>
    </w:p>
    <w:p w:rsidR="00830A7F" w:rsidRPr="00260218" w:rsidRDefault="00830A7F" w:rsidP="00F3401D">
      <w:pPr>
        <w:rPr>
          <w:rFonts w:ascii="ＭＳ ゴシック" w:eastAsia="ＭＳ ゴシック" w:hAnsi="ＭＳ ゴシック"/>
          <w:sz w:val="20"/>
          <w:szCs w:val="20"/>
        </w:rPr>
      </w:pPr>
    </w:p>
    <w:p w:rsidR="000D20C4" w:rsidRPr="000D20C4" w:rsidRDefault="00D310AD" w:rsidP="000D20C4">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申込方法</w:t>
      </w:r>
      <w:r w:rsidR="000D20C4">
        <w:rPr>
          <w:rFonts w:ascii="ＭＳ ゴシック" w:eastAsia="ＭＳ ゴシック" w:hAnsi="ＭＳ ゴシック"/>
          <w:sz w:val="20"/>
          <w:szCs w:val="20"/>
        </w:rPr>
        <w:t xml:space="preserve"> </w:t>
      </w:r>
      <w:r w:rsidR="000D20C4" w:rsidRPr="000D20C4">
        <w:rPr>
          <w:rFonts w:ascii="ＭＳ ゴシック" w:eastAsia="ＭＳ ゴシック" w:hAnsi="ＭＳ ゴシック" w:hint="eastAsia"/>
          <w:sz w:val="20"/>
          <w:szCs w:val="20"/>
        </w:rPr>
        <w:t>インターネットにより申し込みを受け付けます。</w:t>
      </w:r>
    </w:p>
    <w:p w:rsidR="000D20C4" w:rsidRDefault="000D20C4" w:rsidP="000D20C4">
      <w:pPr>
        <w:ind w:firstLineChars="300" w:firstLine="537"/>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D20C4">
        <w:rPr>
          <w:rFonts w:ascii="ＭＳ ゴシック" w:eastAsia="ＭＳ ゴシック" w:hAnsi="ＭＳ ゴシック" w:hint="eastAsia"/>
          <w:sz w:val="20"/>
          <w:szCs w:val="20"/>
        </w:rPr>
        <w:t>身体</w:t>
      </w:r>
      <w:r>
        <w:rPr>
          <w:rFonts w:ascii="ＭＳ ゴシック" w:eastAsia="ＭＳ ゴシック" w:hAnsi="ＭＳ ゴシック" w:hint="eastAsia"/>
          <w:sz w:val="20"/>
          <w:szCs w:val="20"/>
        </w:rPr>
        <w:t>の障がい等によりインターネットによる申込みが困難な人は、問合せ先</w:t>
      </w:r>
      <w:r w:rsidRPr="000D20C4">
        <w:rPr>
          <w:rFonts w:ascii="ＭＳ ゴシック" w:eastAsia="ＭＳ ゴシック" w:hAnsi="ＭＳ ゴシック" w:hint="eastAsia"/>
          <w:sz w:val="20"/>
          <w:szCs w:val="20"/>
        </w:rPr>
        <w:t>（072-958-6552）に連絡して</w:t>
      </w:r>
    </w:p>
    <w:p w:rsidR="000D20C4"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ください。</w:t>
      </w:r>
      <w:r w:rsidR="007A2364" w:rsidRPr="00A174FF">
        <w:rPr>
          <w:rFonts w:ascii="ＭＳ ゴシック" w:eastAsia="ＭＳ ゴシック" w:hAnsi="ＭＳ ゴシック" w:hint="eastAsia"/>
          <w:sz w:val="20"/>
          <w:szCs w:val="20"/>
        </w:rPr>
        <w:t xml:space="preserve"> </w:t>
      </w:r>
    </w:p>
    <w:p w:rsidR="000D20C4" w:rsidRDefault="000D20C4" w:rsidP="00F3401D">
      <w:pPr>
        <w:ind w:firstLineChars="800" w:firstLine="1432"/>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※申し込みは１回のみとしてください。万が一、複数回申し込みをされた場合は、その旨を</w:t>
      </w:r>
      <w:r w:rsidRPr="000D20C4">
        <w:rPr>
          <w:rFonts w:ascii="ＭＳ ゴシック" w:eastAsia="ＭＳ ゴシック" w:hAnsi="ＭＳ ゴシック" w:hint="eastAsia"/>
          <w:sz w:val="20"/>
          <w:szCs w:val="20"/>
        </w:rPr>
        <w:t>問合せ先</w:t>
      </w:r>
    </w:p>
    <w:p w:rsidR="001D6B5B" w:rsidRPr="00A174FF"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（072-958-6552）に連絡してください。</w:t>
      </w:r>
    </w:p>
    <w:p w:rsidR="00AF5169" w:rsidRDefault="00AF5169" w:rsidP="00AF5169">
      <w:pPr>
        <w:rPr>
          <w:rFonts w:ascii="ＭＳ ゴシック" w:eastAsia="ＭＳ ゴシック" w:hAnsi="ＭＳ ゴシック"/>
          <w:sz w:val="20"/>
          <w:szCs w:val="20"/>
        </w:rPr>
      </w:pPr>
    </w:p>
    <w:p w:rsidR="00AF5169" w:rsidRPr="00F55B10" w:rsidRDefault="00AF5169" w:rsidP="00AF516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color w:val="000000" w:themeColor="text1"/>
          <w:sz w:val="20"/>
          <w:szCs w:val="20"/>
        </w:rPr>
        <w:t>９.</w:t>
      </w:r>
      <w:r w:rsidRPr="00F55B10">
        <w:rPr>
          <w:rFonts w:ascii="ＭＳ ゴシック" w:eastAsia="ＭＳ ゴシック" w:hAnsi="ＭＳ ゴシック"/>
          <w:b/>
          <w:color w:val="000000" w:themeColor="text1"/>
          <w:sz w:val="20"/>
          <w:szCs w:val="20"/>
        </w:rPr>
        <w:t xml:space="preserve"> </w:t>
      </w:r>
      <w:r w:rsidRPr="00F55B10">
        <w:rPr>
          <w:rFonts w:ascii="ＭＳ ゴシック" w:eastAsia="ＭＳ ゴシック" w:hAnsi="ＭＳ ゴシック" w:hint="eastAsia"/>
          <w:b/>
          <w:color w:val="000000" w:themeColor="text1"/>
          <w:sz w:val="20"/>
          <w:szCs w:val="20"/>
        </w:rPr>
        <w:t>選考結果通知の発送</w:t>
      </w:r>
    </w:p>
    <w:p w:rsidR="001F09C3" w:rsidRDefault="00AF5169" w:rsidP="00AF5169">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インターネットにより申し込みいただいた内容</w:t>
      </w:r>
      <w:r w:rsidR="001F09C3">
        <w:rPr>
          <w:rFonts w:ascii="ＭＳ ゴシック" w:eastAsia="ＭＳ ゴシック" w:hAnsi="ＭＳ ゴシック" w:hint="eastAsia"/>
          <w:color w:val="000000" w:themeColor="text1"/>
          <w:sz w:val="20"/>
          <w:szCs w:val="20"/>
        </w:rPr>
        <w:t>及びエントリーシート</w:t>
      </w:r>
      <w:r>
        <w:rPr>
          <w:rFonts w:ascii="ＭＳ ゴシック" w:eastAsia="ＭＳ ゴシック" w:hAnsi="ＭＳ ゴシック" w:hint="eastAsia"/>
          <w:color w:val="000000" w:themeColor="text1"/>
          <w:sz w:val="20"/>
          <w:szCs w:val="20"/>
        </w:rPr>
        <w:t>をもとに</w:t>
      </w:r>
      <w:r w:rsidRPr="00F55B10">
        <w:rPr>
          <w:rFonts w:ascii="ＭＳ ゴシック" w:eastAsia="ＭＳ ゴシック" w:hAnsi="ＭＳ ゴシック" w:hint="eastAsia"/>
          <w:color w:val="000000" w:themeColor="text1"/>
          <w:sz w:val="20"/>
          <w:szCs w:val="20"/>
        </w:rPr>
        <w:t>書類選考（第１次選考）をします。</w:t>
      </w:r>
    </w:p>
    <w:p w:rsidR="00AF5169" w:rsidRPr="00F55B10" w:rsidRDefault="001848D7" w:rsidP="00AF5169">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選考結果は申込者全員に文書で</w:t>
      </w:r>
      <w:r w:rsidR="005923CE">
        <w:rPr>
          <w:rFonts w:ascii="ＭＳ ゴシック" w:eastAsia="ＭＳ ゴシック" w:hAnsi="ＭＳ ゴシック" w:hint="eastAsia"/>
          <w:color w:val="000000" w:themeColor="text1"/>
          <w:sz w:val="20"/>
          <w:szCs w:val="20"/>
        </w:rPr>
        <w:t>通知します。書類選考（第１次選考）合格者には、専門考査受験票</w:t>
      </w:r>
      <w:r w:rsidR="00AF5169" w:rsidRPr="00F55B10">
        <w:rPr>
          <w:rFonts w:ascii="ＭＳ ゴシック" w:eastAsia="ＭＳ ゴシック" w:hAnsi="ＭＳ ゴシック" w:hint="eastAsia"/>
          <w:color w:val="000000" w:themeColor="text1"/>
          <w:sz w:val="20"/>
          <w:szCs w:val="20"/>
        </w:rPr>
        <w:t>等を発送します。</w:t>
      </w:r>
    </w:p>
    <w:p w:rsidR="00AF5169" w:rsidRPr="00F55B10" w:rsidRDefault="00AF5169" w:rsidP="00AF5169">
      <w:pPr>
        <w:ind w:leftChars="190" w:left="35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なお、選考結果が</w:t>
      </w:r>
      <w:r w:rsidR="001063DB">
        <w:rPr>
          <w:rFonts w:ascii="ＭＳ ゴシック" w:eastAsia="ＭＳ ゴシック" w:hAnsi="ＭＳ ゴシック" w:hint="eastAsia"/>
          <w:color w:val="000000" w:themeColor="text1"/>
          <w:sz w:val="20"/>
          <w:szCs w:val="20"/>
        </w:rPr>
        <w:t>、</w:t>
      </w:r>
      <w:r w:rsidR="001063DB" w:rsidRPr="00260218">
        <w:rPr>
          <w:rFonts w:ascii="ＭＳ ゴシック" w:eastAsia="ＭＳ ゴシック" w:hAnsi="ＭＳ ゴシック" w:hint="eastAsia"/>
          <w:color w:val="000000" w:themeColor="text1"/>
          <w:sz w:val="20"/>
          <w:szCs w:val="20"/>
        </w:rPr>
        <w:t>令和７年</w:t>
      </w:r>
      <w:r w:rsidR="00260218" w:rsidRPr="00260218">
        <w:rPr>
          <w:rFonts w:ascii="ＭＳ ゴシック" w:eastAsia="ＭＳ ゴシック" w:hAnsi="ＭＳ ゴシック" w:hint="eastAsia"/>
          <w:sz w:val="20"/>
          <w:szCs w:val="20"/>
          <w:u w:color="FF0000"/>
        </w:rPr>
        <w:t>５</w:t>
      </w:r>
      <w:r w:rsidRPr="00260218">
        <w:rPr>
          <w:rFonts w:ascii="ＭＳ ゴシック" w:eastAsia="ＭＳ ゴシック" w:hAnsi="ＭＳ ゴシック" w:hint="eastAsia"/>
          <w:color w:val="000000" w:themeColor="text1"/>
          <w:sz w:val="20"/>
          <w:szCs w:val="20"/>
        </w:rPr>
        <w:t>月</w:t>
      </w:r>
      <w:r w:rsidR="00260218" w:rsidRPr="00260218">
        <w:rPr>
          <w:rFonts w:ascii="ＭＳ ゴシック" w:eastAsia="ＭＳ ゴシック" w:hAnsi="ＭＳ ゴシック" w:hint="eastAsia"/>
          <w:sz w:val="20"/>
          <w:szCs w:val="20"/>
          <w:u w:color="FF0000"/>
        </w:rPr>
        <w:t>２８</w:t>
      </w:r>
      <w:r w:rsidRPr="00260218">
        <w:rPr>
          <w:rFonts w:ascii="ＭＳ ゴシック" w:eastAsia="ＭＳ ゴシック" w:hAnsi="ＭＳ ゴシック" w:hint="eastAsia"/>
          <w:color w:val="000000" w:themeColor="text1"/>
          <w:sz w:val="20"/>
          <w:szCs w:val="20"/>
        </w:rPr>
        <w:t>日（</w:t>
      </w:r>
      <w:r w:rsidR="00260218" w:rsidRPr="00260218">
        <w:rPr>
          <w:rFonts w:ascii="ＭＳ ゴシック" w:eastAsia="ＭＳ ゴシック" w:hAnsi="ＭＳ ゴシック" w:hint="eastAsia"/>
          <w:sz w:val="20"/>
          <w:szCs w:val="20"/>
          <w:u w:color="FF0000"/>
        </w:rPr>
        <w:t>水</w:t>
      </w:r>
      <w:r w:rsidRPr="00260218">
        <w:rPr>
          <w:rFonts w:ascii="ＭＳ ゴシック" w:eastAsia="ＭＳ ゴシック" w:hAnsi="ＭＳ ゴシック" w:hint="eastAsia"/>
          <w:color w:val="000000" w:themeColor="text1"/>
          <w:sz w:val="20"/>
          <w:szCs w:val="20"/>
        </w:rPr>
        <w:t>）までに届かない</w:t>
      </w:r>
      <w:r w:rsidRPr="00F55B10">
        <w:rPr>
          <w:rFonts w:ascii="ＭＳ ゴシック" w:eastAsia="ＭＳ ゴシック" w:hAnsi="ＭＳ ゴシック" w:hint="eastAsia"/>
          <w:color w:val="000000" w:themeColor="text1"/>
          <w:sz w:val="20"/>
          <w:szCs w:val="20"/>
        </w:rPr>
        <w:t>場合は、問合せ先までお問い合わせください。</w:t>
      </w:r>
    </w:p>
    <w:p w:rsidR="00AF5169" w:rsidRPr="00AF5169" w:rsidRDefault="00AF5169" w:rsidP="00AF5169">
      <w:pPr>
        <w:rPr>
          <w:rFonts w:ascii="ＭＳ ゴシック" w:eastAsia="ＭＳ ゴシック" w:hAnsi="ＭＳ ゴシック"/>
          <w:sz w:val="20"/>
          <w:szCs w:val="20"/>
        </w:rPr>
      </w:pPr>
    </w:p>
    <w:p w:rsidR="00190F29" w:rsidRPr="00A174FF" w:rsidRDefault="001F09C3" w:rsidP="00190F29">
      <w:pPr>
        <w:rPr>
          <w:rFonts w:ascii="ＭＳ ゴシック" w:eastAsia="ＭＳ ゴシック" w:hAnsi="ＭＳ ゴシック"/>
          <w:b/>
          <w:sz w:val="20"/>
          <w:szCs w:val="20"/>
        </w:rPr>
      </w:pPr>
      <w:r>
        <w:rPr>
          <w:rFonts w:ascii="ＭＳ ゴシック" w:eastAsia="ＭＳ ゴシック" w:hAnsi="ＭＳ ゴシック" w:hint="eastAsia"/>
          <w:b/>
          <w:bCs/>
          <w:sz w:val="20"/>
          <w:szCs w:val="20"/>
        </w:rPr>
        <w:t>１０</w:t>
      </w:r>
      <w:r w:rsidR="00190F29" w:rsidRPr="00A174FF">
        <w:rPr>
          <w:rFonts w:ascii="ＭＳ ゴシック" w:eastAsia="ＭＳ ゴシック" w:hAnsi="ＭＳ ゴシック" w:hint="eastAsia"/>
          <w:b/>
          <w:bCs/>
          <w:sz w:val="20"/>
          <w:szCs w:val="20"/>
        </w:rPr>
        <w:t>．注意事項</w:t>
      </w:r>
    </w:p>
    <w:p w:rsidR="00190F29" w:rsidRDefault="00190F29" w:rsidP="001655E8">
      <w:pPr>
        <w:spacing w:line="280" w:lineRule="exact"/>
        <w:ind w:firstLineChars="250" w:firstLine="44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選考当日持参するもの</w:t>
      </w:r>
    </w:p>
    <w:p w:rsidR="00432242" w:rsidRDefault="003F445A" w:rsidP="003F445A">
      <w:pPr>
        <w:spacing w:line="280" w:lineRule="exact"/>
        <w:ind w:left="1969" w:hangingChars="1100" w:hanging="196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D45B3">
        <w:rPr>
          <w:rFonts w:ascii="ＭＳ ゴシック" w:eastAsia="ＭＳ ゴシック" w:hAnsi="ＭＳ ゴシック" w:hint="eastAsia"/>
          <w:sz w:val="20"/>
          <w:szCs w:val="20"/>
        </w:rPr>
        <w:t xml:space="preserve">　〔第２次選考（専門考査）〕</w:t>
      </w:r>
    </w:p>
    <w:p w:rsidR="003F445A" w:rsidRDefault="003F445A"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① 筆記用具（鉛筆又はシャープペンシル、消しゴム）　</w:t>
      </w:r>
      <w:r>
        <w:rPr>
          <w:rFonts w:ascii="ＭＳ ゴシック" w:eastAsia="ＭＳ ゴシック" w:hAnsi="ＭＳ ゴシック" w:hint="eastAsia"/>
          <w:sz w:val="20"/>
          <w:szCs w:val="20"/>
        </w:rPr>
        <w:t>②</w:t>
      </w:r>
      <w:r w:rsidRPr="00A174FF">
        <w:rPr>
          <w:rFonts w:ascii="ＭＳ ゴシック" w:eastAsia="ＭＳ ゴシック" w:hAnsi="ＭＳ ゴシック" w:hint="eastAsia"/>
          <w:sz w:val="20"/>
          <w:szCs w:val="20"/>
        </w:rPr>
        <w:t xml:space="preserve"> 時計（携帯電話不可）</w:t>
      </w:r>
      <w:r>
        <w:rPr>
          <w:rFonts w:ascii="ＭＳ ゴシック" w:eastAsia="ＭＳ ゴシック" w:hAnsi="ＭＳ ゴシック" w:hint="eastAsia"/>
          <w:sz w:val="20"/>
          <w:szCs w:val="20"/>
        </w:rPr>
        <w:t xml:space="preserve">　</w:t>
      </w:r>
    </w:p>
    <w:p w:rsidR="00432242" w:rsidRDefault="003F445A" w:rsidP="00432242">
      <w:pPr>
        <w:spacing w:line="280" w:lineRule="exact"/>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③ </w:t>
      </w:r>
      <w:r w:rsidR="005923CE">
        <w:rPr>
          <w:rFonts w:ascii="ＭＳ ゴシック" w:eastAsia="ＭＳ ゴシック" w:hAnsi="ＭＳ ゴシック" w:hint="eastAsia"/>
          <w:sz w:val="20"/>
          <w:szCs w:val="20"/>
        </w:rPr>
        <w:t>専門考査受験票</w:t>
      </w:r>
      <w:r>
        <w:rPr>
          <w:rFonts w:ascii="ＭＳ ゴシック" w:eastAsia="ＭＳ ゴシック" w:hAnsi="ＭＳ ゴシック" w:hint="eastAsia"/>
          <w:sz w:val="20"/>
          <w:szCs w:val="20"/>
        </w:rPr>
        <w:t>（該当箇所に写真（上半身、脱帽、正面向で半年以内に撮影したもので　縦４cm×横３cmのサイズ</w:t>
      </w:r>
    </w:p>
    <w:p w:rsidR="00432242" w:rsidRDefault="003F445A" w:rsidP="00432242">
      <w:pPr>
        <w:spacing w:line="280" w:lineRule="exact"/>
        <w:ind w:firstLineChars="400" w:firstLine="716"/>
        <w:rPr>
          <w:rFonts w:ascii="ＭＳ ゴシック" w:eastAsia="ＭＳ ゴシック" w:hAnsi="ＭＳ ゴシック"/>
          <w:sz w:val="20"/>
          <w:szCs w:val="20"/>
        </w:rPr>
      </w:pPr>
      <w:r>
        <w:rPr>
          <w:rFonts w:ascii="ＭＳ ゴシック" w:eastAsia="ＭＳ ゴシック" w:hAnsi="ＭＳ ゴシック" w:hint="eastAsia"/>
          <w:sz w:val="20"/>
          <w:szCs w:val="20"/>
        </w:rPr>
        <w:t>で裏に氏名を記入）を貼付したもの）</w:t>
      </w:r>
    </w:p>
    <w:p w:rsidR="00432242" w:rsidRDefault="00432242" w:rsidP="0043224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④第１次選考合格通知書</w:t>
      </w:r>
    </w:p>
    <w:p w:rsidR="00DC76D3" w:rsidRDefault="00432242" w:rsidP="0043224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3F445A" w:rsidRDefault="00260218" w:rsidP="003F445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〔第２次選考（個別</w:t>
      </w:r>
      <w:r w:rsidR="003F445A" w:rsidRPr="00BD45B3">
        <w:rPr>
          <w:rFonts w:ascii="ＭＳ ゴシック" w:eastAsia="ＭＳ ゴシック" w:hAnsi="ＭＳ ゴシック" w:hint="eastAsia"/>
          <w:sz w:val="20"/>
          <w:szCs w:val="20"/>
        </w:rPr>
        <w:t>面接）</w:t>
      </w:r>
      <w:r w:rsidR="003F445A">
        <w:rPr>
          <w:rFonts w:ascii="ＭＳ ゴシック" w:eastAsia="ＭＳ ゴシック" w:hAnsi="ＭＳ ゴシック" w:hint="eastAsia"/>
          <w:sz w:val="20"/>
          <w:szCs w:val="20"/>
        </w:rPr>
        <w:t>及び</w:t>
      </w:r>
      <w:r w:rsidR="003F445A" w:rsidRPr="00BD45B3">
        <w:rPr>
          <w:rFonts w:ascii="ＭＳ ゴシック" w:eastAsia="ＭＳ ゴシック" w:hAnsi="ＭＳ ゴシック" w:hint="eastAsia"/>
          <w:sz w:val="20"/>
          <w:szCs w:val="20"/>
        </w:rPr>
        <w:t>第３次選考〕</w:t>
      </w:r>
    </w:p>
    <w:p w:rsidR="00260218" w:rsidRDefault="00432242"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①</w:t>
      </w:r>
      <w:r w:rsidR="00260218">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 xml:space="preserve"> 筆記用具（鉛筆又はシャープペンシル、消しゴム）　</w:t>
      </w:r>
      <w:r w:rsidR="00260218">
        <w:rPr>
          <w:rFonts w:ascii="ＭＳ ゴシック" w:eastAsia="ＭＳ ゴシック" w:hAnsi="ＭＳ ゴシック" w:hint="eastAsia"/>
          <w:sz w:val="20"/>
          <w:szCs w:val="20"/>
        </w:rPr>
        <w:t>②</w:t>
      </w:r>
      <w:r w:rsidRPr="00A174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卒業（修了）証明書、又は卒業（修了）見込み証明書　</w:t>
      </w:r>
    </w:p>
    <w:p w:rsidR="00432242" w:rsidRDefault="00260218" w:rsidP="00432242">
      <w:pPr>
        <w:spacing w:line="280" w:lineRule="exact"/>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432242">
        <w:rPr>
          <w:rFonts w:ascii="ＭＳ ゴシック" w:eastAsia="ＭＳ ゴシック" w:hAnsi="ＭＳ ゴシック" w:hint="eastAsia"/>
          <w:sz w:val="20"/>
          <w:szCs w:val="20"/>
        </w:rPr>
        <w:t xml:space="preserve">　</w:t>
      </w:r>
      <w:r w:rsidR="00432242" w:rsidRPr="00A174FF">
        <w:rPr>
          <w:rFonts w:ascii="ＭＳ ゴシック" w:eastAsia="ＭＳ ゴシック" w:hAnsi="ＭＳ ゴシック" w:hint="eastAsia"/>
          <w:sz w:val="20"/>
          <w:szCs w:val="20"/>
        </w:rPr>
        <w:t>成績証明書</w:t>
      </w:r>
      <w:r>
        <w:rPr>
          <w:rFonts w:ascii="ＭＳ ゴシック" w:eastAsia="ＭＳ ゴシック" w:hAnsi="ＭＳ ゴシック" w:hint="eastAsia"/>
          <w:sz w:val="20"/>
          <w:szCs w:val="20"/>
        </w:rPr>
        <w:t xml:space="preserve">　④</w:t>
      </w:r>
      <w:r w:rsidR="00B41FD4">
        <w:rPr>
          <w:rFonts w:ascii="ＭＳ ゴシック" w:eastAsia="ＭＳ ゴシック" w:hAnsi="ＭＳ ゴシック" w:hint="eastAsia"/>
          <w:sz w:val="20"/>
          <w:szCs w:val="20"/>
        </w:rPr>
        <w:t xml:space="preserve">　第２次選考（専門考査）</w:t>
      </w:r>
      <w:r w:rsidR="00432242">
        <w:rPr>
          <w:rFonts w:ascii="ＭＳ ゴシック" w:eastAsia="ＭＳ ゴシック" w:hAnsi="ＭＳ ゴシック" w:hint="eastAsia"/>
          <w:sz w:val="20"/>
          <w:szCs w:val="20"/>
        </w:rPr>
        <w:t>結果通知</w:t>
      </w:r>
    </w:p>
    <w:p w:rsidR="00432242" w:rsidRPr="00432242" w:rsidRDefault="00432242" w:rsidP="00432242">
      <w:pPr>
        <w:spacing w:line="280" w:lineRule="exact"/>
        <w:ind w:firstLineChars="400" w:firstLine="716"/>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432242">
        <w:rPr>
          <w:rFonts w:ascii="ＭＳ ゴシック" w:eastAsia="ＭＳ ゴシック" w:hAnsi="ＭＳ ゴシック" w:hint="eastAsia"/>
          <w:bCs/>
          <w:sz w:val="20"/>
          <w:szCs w:val="20"/>
        </w:rPr>
        <w:t>卒業（修了）証明書（学部、修</w:t>
      </w:r>
      <w:r w:rsidR="00260218">
        <w:rPr>
          <w:rFonts w:ascii="ＭＳ ゴシック" w:eastAsia="ＭＳ ゴシック" w:hAnsi="ＭＳ ゴシック" w:hint="eastAsia"/>
          <w:bCs/>
          <w:sz w:val="20"/>
          <w:szCs w:val="20"/>
        </w:rPr>
        <w:t>士又は博士課程の各証明書）又は、卒業（修了）見込み証明書〔令和８</w:t>
      </w:r>
      <w:r w:rsidRPr="00432242">
        <w:rPr>
          <w:rFonts w:ascii="ＭＳ ゴシック" w:eastAsia="ＭＳ ゴシック" w:hAnsi="ＭＳ ゴシック" w:hint="eastAsia"/>
          <w:bCs/>
          <w:sz w:val="20"/>
          <w:szCs w:val="20"/>
        </w:rPr>
        <w:t xml:space="preserve">年３月卒業 </w:t>
      </w:r>
      <w:r w:rsidRPr="00432242">
        <w:rPr>
          <w:rFonts w:ascii="ＭＳ ゴシック" w:eastAsia="ＭＳ ゴシック" w:hAnsi="ＭＳ ゴシック"/>
          <w:bCs/>
          <w:sz w:val="20"/>
          <w:szCs w:val="20"/>
        </w:rPr>
        <w:t xml:space="preserve">   </w:t>
      </w:r>
    </w:p>
    <w:p w:rsidR="00432242" w:rsidRPr="00A174FF" w:rsidRDefault="00432242" w:rsidP="00432242">
      <w:pPr>
        <w:spacing w:line="280" w:lineRule="exact"/>
        <w:ind w:leftChars="450" w:left="2192" w:hangingChars="750" w:hanging="1342"/>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（修了）見込みの人〕</w:t>
      </w:r>
    </w:p>
    <w:p w:rsidR="00432242" w:rsidRPr="00A174FF" w:rsidRDefault="00432242" w:rsidP="00432242">
      <w:pPr>
        <w:spacing w:line="280" w:lineRule="exact"/>
        <w:ind w:firstLineChars="400" w:firstLine="716"/>
        <w:rPr>
          <w:rFonts w:ascii="ＭＳ ゴシック" w:eastAsia="ＭＳ ゴシック" w:hAnsi="ＭＳ ゴシック"/>
          <w:bCs/>
          <w:sz w:val="20"/>
          <w:szCs w:val="20"/>
        </w:rPr>
      </w:pPr>
      <w:r>
        <w:rPr>
          <w:rFonts w:ascii="ＭＳ ゴシック" w:eastAsia="ＭＳ ゴシック" w:hAnsi="ＭＳ ゴシック" w:hint="eastAsia"/>
          <w:sz w:val="20"/>
          <w:szCs w:val="20"/>
        </w:rPr>
        <w:t>※</w:t>
      </w:r>
      <w:r w:rsidRPr="00A174FF">
        <w:rPr>
          <w:rFonts w:ascii="ＭＳ ゴシック" w:eastAsia="ＭＳ ゴシック" w:hAnsi="ＭＳ ゴシック" w:hint="eastAsia"/>
          <w:bCs/>
          <w:sz w:val="20"/>
          <w:szCs w:val="20"/>
        </w:rPr>
        <w:t>成績証明書（学部、修士又は博士課程の各証明書）</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432242">
        <w:rPr>
          <w:rFonts w:ascii="ＭＳ ゴシック" w:eastAsia="ＭＳ ゴシック" w:hAnsi="ＭＳ ゴシック" w:hint="eastAsia"/>
          <w:sz w:val="20"/>
          <w:szCs w:val="20"/>
        </w:rPr>
        <w:t>なお、提出いただいた書類は合否の結果にかかわらず返却いたしません。</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申込書類等は当研究所の責任において適正に処分いたします。</w:t>
      </w:r>
    </w:p>
    <w:p w:rsidR="00AF5169" w:rsidRPr="00AF5169" w:rsidRDefault="00AF5169" w:rsidP="00AF5169">
      <w:pPr>
        <w:spacing w:line="280" w:lineRule="exact"/>
        <w:rPr>
          <w:rFonts w:ascii="ＭＳ ゴシック" w:eastAsia="ＭＳ ゴシック" w:hAnsi="ＭＳ ゴシック"/>
          <w:sz w:val="20"/>
          <w:szCs w:val="20"/>
        </w:rPr>
      </w:pPr>
    </w:p>
    <w:p w:rsidR="0019018D" w:rsidRPr="00A174FF" w:rsidRDefault="001F09C3">
      <w:pPr>
        <w:spacing w:line="28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１１</w:t>
      </w:r>
      <w:r w:rsidR="00432242">
        <w:rPr>
          <w:rFonts w:asciiTheme="majorEastAsia" w:eastAsiaTheme="majorEastAsia" w:hAnsiTheme="majorEastAsia" w:hint="eastAsia"/>
          <w:b/>
          <w:bCs/>
          <w:sz w:val="20"/>
          <w:szCs w:val="20"/>
        </w:rPr>
        <w:t>．</w:t>
      </w:r>
      <w:r w:rsidR="0019018D" w:rsidRPr="00A174FF">
        <w:rPr>
          <w:rFonts w:asciiTheme="majorEastAsia" w:eastAsiaTheme="majorEastAsia" w:hAnsiTheme="majorEastAsia" w:hint="eastAsia"/>
          <w:b/>
          <w:bCs/>
          <w:sz w:val="20"/>
          <w:szCs w:val="20"/>
        </w:rPr>
        <w:t>その他</w:t>
      </w:r>
    </w:p>
    <w:p w:rsidR="00FE11B0" w:rsidRPr="00A174FF" w:rsidRDefault="007723A3" w:rsidP="00FE11B0">
      <w:pPr>
        <w:spacing w:line="280" w:lineRule="exact"/>
        <w:ind w:left="716" w:hangingChars="400" w:hanging="716"/>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 xml:space="preserve">　（１）</w:t>
      </w:r>
      <w:r w:rsidR="00FE11B0" w:rsidRPr="00A174FF">
        <w:rPr>
          <w:rFonts w:asciiTheme="majorEastAsia" w:eastAsiaTheme="majorEastAsia" w:hAnsiTheme="majorEastAsia" w:hint="eastAsia"/>
          <w:sz w:val="20"/>
          <w:szCs w:val="20"/>
        </w:rPr>
        <w:t>受験上の配慮（点字受験、車椅子の使用や拡大文字による受験等）が必要な場合は、必ず</w:t>
      </w:r>
      <w:r w:rsidR="00763389">
        <w:rPr>
          <w:rFonts w:asciiTheme="majorEastAsia" w:eastAsiaTheme="majorEastAsia" w:hAnsiTheme="majorEastAsia" w:hint="eastAsia"/>
          <w:sz w:val="20"/>
          <w:szCs w:val="20"/>
        </w:rPr>
        <w:t>申し込み時に</w:t>
      </w:r>
      <w:r w:rsidR="00FE11B0" w:rsidRPr="00A174FF">
        <w:rPr>
          <w:rFonts w:asciiTheme="majorEastAsia" w:eastAsiaTheme="majorEastAsia" w:hAnsiTheme="majorEastAsia" w:hint="eastAsia"/>
          <w:sz w:val="20"/>
          <w:szCs w:val="20"/>
        </w:rPr>
        <w:t>「受験上の配慮を要する事項の有無」欄の「有」</w:t>
      </w:r>
      <w:r w:rsidR="00763389">
        <w:rPr>
          <w:rFonts w:asciiTheme="majorEastAsia" w:eastAsiaTheme="majorEastAsia" w:hAnsiTheme="majorEastAsia" w:hint="eastAsia"/>
          <w:sz w:val="20"/>
          <w:szCs w:val="20"/>
        </w:rPr>
        <w:t>を選択</w:t>
      </w:r>
      <w:r w:rsidR="00FE11B0" w:rsidRPr="00A174FF">
        <w:rPr>
          <w:rFonts w:asciiTheme="majorEastAsia" w:eastAsiaTheme="majorEastAsia" w:hAnsiTheme="majorEastAsia"/>
          <w:sz w:val="20"/>
          <w:szCs w:val="20"/>
        </w:rPr>
        <w:t>し</w:t>
      </w:r>
      <w:r w:rsidR="00FE11B0" w:rsidRPr="00A174FF">
        <w:rPr>
          <w:rFonts w:asciiTheme="majorEastAsia" w:eastAsiaTheme="majorEastAsia" w:hAnsiTheme="majorEastAsia" w:hint="eastAsia"/>
          <w:sz w:val="20"/>
          <w:szCs w:val="20"/>
        </w:rPr>
        <w:t>てください。</w:t>
      </w:r>
    </w:p>
    <w:p w:rsidR="007723A3" w:rsidRPr="00A174FF" w:rsidRDefault="007723A3" w:rsidP="00763389">
      <w:pPr>
        <w:spacing w:line="280" w:lineRule="exact"/>
        <w:ind w:left="716" w:hangingChars="400" w:hanging="716"/>
        <w:rPr>
          <w:rFonts w:asciiTheme="majorEastAsia" w:eastAsiaTheme="majorEastAsia" w:hAnsiTheme="majorEastAsia"/>
          <w:bCs/>
          <w:sz w:val="20"/>
          <w:szCs w:val="20"/>
        </w:rPr>
      </w:pPr>
      <w:r w:rsidRPr="00A174FF">
        <w:rPr>
          <w:rFonts w:asciiTheme="majorEastAsia" w:eastAsiaTheme="majorEastAsia" w:hAnsiTheme="majorEastAsia" w:hint="eastAsia"/>
          <w:sz w:val="20"/>
          <w:szCs w:val="20"/>
        </w:rPr>
        <w:t xml:space="preserve">　（２）</w:t>
      </w:r>
      <w:r w:rsidR="00763389">
        <w:rPr>
          <w:rFonts w:asciiTheme="majorEastAsia" w:eastAsiaTheme="majorEastAsia" w:hAnsiTheme="majorEastAsia" w:hint="eastAsia"/>
          <w:bCs/>
          <w:sz w:val="20"/>
          <w:szCs w:val="20"/>
        </w:rPr>
        <w:t>申し込み時に入力いただいた</w:t>
      </w:r>
      <w:r w:rsidR="00FE11B0" w:rsidRPr="00A174FF">
        <w:rPr>
          <w:rFonts w:asciiTheme="majorEastAsia" w:eastAsiaTheme="majorEastAsia" w:hAnsiTheme="majorEastAsia" w:hint="eastAsia"/>
          <w:bCs/>
          <w:sz w:val="20"/>
          <w:szCs w:val="20"/>
        </w:rPr>
        <w:t>情報は、地方独立行政法人大阪府立環境農林水産総合研究所職員採用選考実施の円滑な遂行のために用</w:t>
      </w:r>
      <w:r w:rsidR="001848D7">
        <w:rPr>
          <w:rFonts w:asciiTheme="majorEastAsia" w:eastAsiaTheme="majorEastAsia" w:hAnsiTheme="majorEastAsia" w:hint="eastAsia"/>
          <w:bCs/>
          <w:sz w:val="20"/>
          <w:szCs w:val="20"/>
        </w:rPr>
        <w:t>い、それ以外の目的には使用しません。また、</w:t>
      </w:r>
      <w:r w:rsidR="00E876D9">
        <w:rPr>
          <w:rFonts w:asciiTheme="majorEastAsia" w:eastAsiaTheme="majorEastAsia" w:hAnsiTheme="majorEastAsia" w:hint="eastAsia"/>
          <w:bCs/>
          <w:sz w:val="20"/>
          <w:szCs w:val="20"/>
        </w:rPr>
        <w:t>個人情報の保護に関する法律</w:t>
      </w:r>
      <w:r w:rsidR="00FE11B0" w:rsidRPr="00A174FF">
        <w:rPr>
          <w:rFonts w:asciiTheme="majorEastAsia" w:eastAsiaTheme="majorEastAsia" w:hAnsiTheme="majorEastAsia" w:hint="eastAsia"/>
          <w:bCs/>
          <w:sz w:val="20"/>
          <w:szCs w:val="20"/>
        </w:rPr>
        <w:t>に基づき適正に管理します。</w:t>
      </w:r>
    </w:p>
    <w:p w:rsidR="00A00C33" w:rsidRPr="00A174FF" w:rsidRDefault="00742D90" w:rsidP="007723A3">
      <w:pPr>
        <w:spacing w:line="280" w:lineRule="exact"/>
        <w:ind w:leftChars="100" w:left="726" w:hangingChars="300" w:hanging="537"/>
        <w:rPr>
          <w:rFonts w:asciiTheme="majorEastAsia" w:eastAsiaTheme="majorEastAsia" w:hAnsiTheme="majorEastAsia"/>
          <w:sz w:val="20"/>
        </w:rPr>
      </w:pPr>
      <w:r w:rsidRPr="00A174FF">
        <w:rPr>
          <w:rFonts w:asciiTheme="majorEastAsia" w:eastAsiaTheme="majorEastAsia" w:hAnsiTheme="majorEastAsia" w:hint="eastAsia"/>
          <w:sz w:val="20"/>
        </w:rPr>
        <w:t>（３）日本国籍を有しない人は、採用時に当該業務に従事可能な在留資格がない場合には採用されません。</w:t>
      </w:r>
    </w:p>
    <w:p w:rsidR="00F3401D" w:rsidRDefault="00F3401D" w:rsidP="00B252FA">
      <w:pPr>
        <w:spacing w:line="280" w:lineRule="exact"/>
        <w:rPr>
          <w:rFonts w:asciiTheme="majorEastAsia" w:eastAsiaTheme="majorEastAsia" w:hAnsiTheme="majorEastAsia"/>
          <w:bCs/>
          <w:sz w:val="20"/>
          <w:szCs w:val="20"/>
        </w:rPr>
      </w:pPr>
    </w:p>
    <w:p w:rsidR="001848D7" w:rsidRDefault="001848D7" w:rsidP="00B252FA">
      <w:pPr>
        <w:spacing w:line="280" w:lineRule="exact"/>
        <w:rPr>
          <w:rFonts w:asciiTheme="majorEastAsia" w:eastAsiaTheme="majorEastAsia" w:hAnsiTheme="majorEastAsia"/>
          <w:bCs/>
          <w:sz w:val="20"/>
          <w:szCs w:val="20"/>
        </w:rPr>
      </w:pPr>
    </w:p>
    <w:p w:rsidR="00EF58E2" w:rsidRPr="00A174FF" w:rsidRDefault="00EF58E2" w:rsidP="00B252FA">
      <w:pPr>
        <w:spacing w:line="280" w:lineRule="exact"/>
        <w:rPr>
          <w:rFonts w:asciiTheme="majorEastAsia" w:eastAsiaTheme="majorEastAsia" w:hAnsiTheme="majorEastAsia"/>
          <w:bCs/>
          <w:sz w:val="20"/>
          <w:szCs w:val="20"/>
        </w:rPr>
      </w:pPr>
    </w:p>
    <w:p w:rsidR="003342CF" w:rsidRPr="00A174FF" w:rsidRDefault="003342CF" w:rsidP="003342CF">
      <w:pPr>
        <w:rPr>
          <w:rFonts w:ascii="ＭＳ ゴシック" w:eastAsia="ＭＳ ゴシック" w:hAnsi="ＭＳ ゴシック"/>
          <w:b/>
          <w:sz w:val="28"/>
          <w:szCs w:val="28"/>
        </w:rPr>
      </w:pPr>
      <w:r w:rsidRPr="00A174FF">
        <w:rPr>
          <w:rFonts w:ascii="ＭＳ ゴシック" w:eastAsia="ＭＳ ゴシック" w:hAnsi="ＭＳ ゴシック" w:hint="eastAsia"/>
          <w:b/>
          <w:sz w:val="28"/>
          <w:szCs w:val="28"/>
          <w:highlight w:val="lightGray"/>
        </w:rPr>
        <w:t>◆選考会場</w:t>
      </w:r>
      <w:r w:rsidR="004B4214" w:rsidRPr="00A174FF">
        <w:rPr>
          <w:rFonts w:ascii="ＭＳ ゴシック" w:eastAsia="ＭＳ ゴシック" w:hAnsi="ＭＳ ゴシック" w:hint="eastAsia"/>
          <w:b/>
          <w:sz w:val="28"/>
          <w:szCs w:val="28"/>
          <w:highlight w:val="lightGray"/>
        </w:rPr>
        <w:t xml:space="preserve">　</w:t>
      </w:r>
    </w:p>
    <w:p w:rsidR="003342CF" w:rsidRPr="00A174FF" w:rsidRDefault="00F3401D" w:rsidP="003342CF">
      <w:pPr>
        <w:rPr>
          <w:rFonts w:ascii="ＭＳ ゴシック" w:eastAsia="ＭＳ ゴシック" w:hAnsi="ＭＳ ゴシック"/>
          <w:sz w:val="20"/>
          <w:szCs w:val="20"/>
        </w:rPr>
      </w:pPr>
      <w:r>
        <w:rPr>
          <w:noProof/>
          <w:highlight w:val="lightGray"/>
        </w:rPr>
        <mc:AlternateContent>
          <mc:Choice Requires="wps">
            <w:drawing>
              <wp:anchor distT="0" distB="0" distL="114300" distR="114300" simplePos="0" relativeHeight="251665408" behindDoc="0" locked="0" layoutInCell="1" allowOverlap="1">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003342CF" w:rsidRPr="00A174FF">
        <w:rPr>
          <w:rFonts w:ascii="ＭＳ ゴシック" w:eastAsia="ＭＳ ゴシック" w:hAnsi="ＭＳ ゴシック"/>
          <w:noProof/>
          <w:sz w:val="20"/>
          <w:szCs w:val="20"/>
        </w:rPr>
        <w:drawing>
          <wp:inline distT="0" distB="0" distL="0" distR="0">
            <wp:extent cx="3743325" cy="2867025"/>
            <wp:effectExtent l="19050" t="19050" r="28575" b="28575"/>
            <wp:docPr id="4" name="図 4"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8917E2" w:rsidRDefault="008917E2" w:rsidP="003342CF">
      <w:pPr>
        <w:rPr>
          <w:rFonts w:ascii="ＭＳ ゴシック" w:eastAsia="ＭＳ ゴシック" w:hAnsi="ＭＳ ゴシック"/>
          <w:sz w:val="20"/>
          <w:szCs w:val="20"/>
        </w:rPr>
      </w:pPr>
    </w:p>
    <w:p w:rsidR="00763389" w:rsidRDefault="00432242" w:rsidP="003342CF">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※第２</w:t>
      </w:r>
      <w:r w:rsidR="00BE062A">
        <w:rPr>
          <w:rFonts w:ascii="ＭＳ ゴシック" w:eastAsia="ＭＳ ゴシック" w:hAnsi="ＭＳ ゴシック" w:hint="eastAsia"/>
          <w:sz w:val="20"/>
          <w:szCs w:val="20"/>
        </w:rPr>
        <w:t>次選考</w:t>
      </w:r>
      <w:r>
        <w:rPr>
          <w:rFonts w:ascii="ＭＳ ゴシック" w:eastAsia="ＭＳ ゴシック" w:hAnsi="ＭＳ ゴシック" w:hint="eastAsia"/>
          <w:sz w:val="20"/>
          <w:szCs w:val="20"/>
        </w:rPr>
        <w:t>（専門考査）</w:t>
      </w:r>
      <w:r w:rsidR="00BE062A">
        <w:rPr>
          <w:rFonts w:ascii="ＭＳ ゴシック" w:eastAsia="ＭＳ ゴシック" w:hAnsi="ＭＳ ゴシック" w:hint="eastAsia"/>
          <w:sz w:val="20"/>
          <w:szCs w:val="20"/>
        </w:rPr>
        <w:t>実施日については、近鉄「古市」駅から送迎バス（無料）の発着を予定しています。</w:t>
      </w:r>
    </w:p>
    <w:p w:rsidR="00BE062A" w:rsidRDefault="00BE062A" w:rsidP="00F3401D">
      <w:pPr>
        <w:ind w:firstLineChars="100" w:firstLine="179"/>
        <w:rPr>
          <w:rFonts w:ascii="ＭＳ ゴシック" w:eastAsia="ＭＳ ゴシック" w:hAnsi="ＭＳ ゴシック"/>
          <w:sz w:val="20"/>
          <w:szCs w:val="20"/>
        </w:rPr>
      </w:pPr>
    </w:p>
    <w:p w:rsidR="00BE062A" w:rsidRDefault="00BE062A" w:rsidP="003342CF">
      <w:pPr>
        <w:rPr>
          <w:rFonts w:ascii="ＭＳ ゴシック" w:eastAsia="ＭＳ ゴシック" w:hAnsi="ＭＳ ゴシック"/>
          <w:sz w:val="20"/>
          <w:szCs w:val="20"/>
        </w:rPr>
      </w:pPr>
    </w:p>
    <w:p w:rsidR="001F09C3" w:rsidRDefault="001F09C3" w:rsidP="003342CF">
      <w:pPr>
        <w:rPr>
          <w:rFonts w:ascii="ＭＳ ゴシック" w:eastAsia="ＭＳ ゴシック" w:hAnsi="ＭＳ ゴシック"/>
          <w:sz w:val="20"/>
          <w:szCs w:val="20"/>
        </w:rPr>
      </w:pPr>
    </w:p>
    <w:p w:rsidR="00260218" w:rsidRDefault="00260218" w:rsidP="003342CF">
      <w:pPr>
        <w:rPr>
          <w:rFonts w:ascii="ＭＳ ゴシック" w:eastAsia="ＭＳ ゴシック" w:hAnsi="ＭＳ ゴシック"/>
          <w:sz w:val="20"/>
          <w:szCs w:val="20"/>
        </w:rPr>
      </w:pPr>
    </w:p>
    <w:p w:rsidR="00260218" w:rsidRPr="00A174FF" w:rsidRDefault="00260218" w:rsidP="003342CF">
      <w:pPr>
        <w:rPr>
          <w:rFonts w:ascii="ＭＳ ゴシック" w:eastAsia="ＭＳ ゴシック" w:hAnsi="ＭＳ ゴシック"/>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A174FF" w:rsidRPr="00A174FF" w:rsidTr="001F09C3">
        <w:trPr>
          <w:cantSplit/>
          <w:trHeight w:val="2153"/>
        </w:trPr>
        <w:tc>
          <w:tcPr>
            <w:tcW w:w="8787" w:type="dxa"/>
            <w:vAlign w:val="center"/>
          </w:tcPr>
          <w:p w:rsidR="00102A1C" w:rsidRPr="00A174FF" w:rsidRDefault="00102A1C" w:rsidP="00102A1C">
            <w:pPr>
              <w:spacing w:line="320" w:lineRule="exact"/>
              <w:rPr>
                <w:rFonts w:ascii="ＭＳ ゴシック" w:eastAsia="ＭＳ ゴシック" w:hAnsi="ＭＳ ゴシック"/>
                <w:b/>
                <w:sz w:val="22"/>
              </w:rPr>
            </w:pPr>
            <w:r w:rsidRPr="00A174FF">
              <w:rPr>
                <w:rFonts w:ascii="ＭＳ ゴシック" w:eastAsia="ＭＳ ゴシック" w:hAnsi="ＭＳ ゴシック" w:hint="eastAsia"/>
                <w:b/>
                <w:sz w:val="22"/>
              </w:rPr>
              <w:t>《お問</w:t>
            </w:r>
            <w:r w:rsidR="00EE7D2C" w:rsidRPr="00A174FF">
              <w:rPr>
                <w:rFonts w:ascii="ＭＳ ゴシック" w:eastAsia="ＭＳ ゴシック" w:hAnsi="ＭＳ ゴシック" w:hint="eastAsia"/>
                <w:b/>
                <w:sz w:val="22"/>
              </w:rPr>
              <w:t>い</w:t>
            </w:r>
            <w:r w:rsidRPr="00A174FF">
              <w:rPr>
                <w:rFonts w:ascii="ＭＳ ゴシック" w:eastAsia="ＭＳ ゴシック" w:hAnsi="ＭＳ ゴシック" w:hint="eastAsia"/>
                <w:b/>
                <w:sz w:val="22"/>
              </w:rPr>
              <w:t>合</w:t>
            </w:r>
            <w:r w:rsidR="00EE7D2C" w:rsidRPr="00A174FF">
              <w:rPr>
                <w:rFonts w:ascii="ＭＳ ゴシック" w:eastAsia="ＭＳ ゴシック" w:hAnsi="ＭＳ ゴシック" w:hint="eastAsia"/>
                <w:b/>
                <w:sz w:val="22"/>
              </w:rPr>
              <w:t>わ</w:t>
            </w:r>
            <w:r w:rsidRPr="00A174FF">
              <w:rPr>
                <w:rFonts w:ascii="ＭＳ ゴシック" w:eastAsia="ＭＳ ゴシック" w:hAnsi="ＭＳ ゴシック" w:hint="eastAsia"/>
                <w:b/>
                <w:sz w:val="22"/>
              </w:rPr>
              <w:t>せ先》</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地方独立行政法人 大阪府立環境農林水産総合研究所　総務部　総務グループ</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TEL</w:t>
            </w:r>
            <w:r w:rsidR="00BE062A">
              <w:rPr>
                <w:rFonts w:ascii="ＭＳ ゴシック" w:eastAsia="ＭＳ ゴシック" w:hAnsi="ＭＳ ゴシック" w:hint="eastAsia"/>
                <w:b/>
                <w:sz w:val="22"/>
              </w:rPr>
              <w:t xml:space="preserve">　０７２（９５８）６５５２</w:t>
            </w:r>
            <w:r w:rsidRPr="00A174FF">
              <w:rPr>
                <w:rFonts w:ascii="ＭＳ ゴシック" w:eastAsia="ＭＳ ゴシック" w:hAnsi="ＭＳ ゴシック" w:hint="eastAsia"/>
                <w:b/>
                <w:sz w:val="22"/>
              </w:rPr>
              <w:t>（直通）</w:t>
            </w:r>
          </w:p>
          <w:p w:rsidR="00102A1C" w:rsidRPr="00A174FF" w:rsidRDefault="00102A1C" w:rsidP="00102A1C">
            <w:pPr>
              <w:widowControl/>
              <w:shd w:val="clear" w:color="auto" w:fill="FFFFFF"/>
              <w:spacing w:after="75" w:line="320" w:lineRule="exact"/>
              <w:ind w:firstLineChars="200" w:firstLine="358"/>
              <w:rPr>
                <w:rFonts w:ascii="ＭＳ Ｐゴシック" w:eastAsia="ＭＳ Ｐゴシック" w:hAnsi="ＭＳ Ｐゴシック" w:cs="ＭＳ Ｐゴシック"/>
                <w:kern w:val="0"/>
                <w:sz w:val="19"/>
                <w:szCs w:val="19"/>
              </w:rPr>
            </w:pPr>
            <w:r w:rsidRPr="00A174FF">
              <w:rPr>
                <w:rFonts w:ascii="ＭＳ ゴシック" w:eastAsia="ＭＳ ゴシック" w:hAnsi="ＭＳ ゴシック" w:hint="eastAsia"/>
                <w:sz w:val="20"/>
                <w:szCs w:val="20"/>
              </w:rPr>
              <w:t>平日 午前９時～午後５時（土曜日・日曜日・祝日を除く。）</w:t>
            </w:r>
          </w:p>
          <w:p w:rsidR="00102A1C" w:rsidRPr="00A174FF" w:rsidRDefault="00102A1C" w:rsidP="00102A1C">
            <w:pPr>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大阪府立環境農林水産総合研究所のホームページ（</w:t>
            </w:r>
            <w:hyperlink r:id="rId12" w:history="1">
              <w:r w:rsidR="00470851" w:rsidRPr="002D316F">
                <w:rPr>
                  <w:rStyle w:val="a3"/>
                  <w:rFonts w:asciiTheme="majorEastAsia" w:eastAsiaTheme="majorEastAsia" w:hAnsiTheme="majorEastAsia"/>
                </w:rPr>
                <w:t>https://www.knsk-osaka.jp/</w:t>
              </w:r>
            </w:hyperlink>
            <w:r w:rsidRPr="00A174FF">
              <w:rPr>
                <w:rFonts w:ascii="ＭＳ ゴシック" w:eastAsia="ＭＳ ゴシック" w:hAnsi="ＭＳ ゴシック" w:hint="eastAsia"/>
                <w:sz w:val="20"/>
                <w:szCs w:val="20"/>
              </w:rPr>
              <w:t>）</w:t>
            </w:r>
          </w:p>
        </w:tc>
      </w:tr>
    </w:tbl>
    <w:p w:rsidR="003342CF" w:rsidRPr="00A174FF" w:rsidRDefault="003342CF" w:rsidP="003342CF">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sectPr w:rsidR="002F5C37" w:rsidRPr="00A174FF" w:rsidSect="005A50FB">
      <w:headerReference w:type="even" r:id="rId13"/>
      <w:headerReference w:type="default" r:id="rId14"/>
      <w:footerReference w:type="even" r:id="rId15"/>
      <w:footerReference w:type="default" r:id="rId16"/>
      <w:headerReference w:type="first" r:id="rId17"/>
      <w:footerReference w:type="first" r:id="rId18"/>
      <w:pgSz w:w="11906" w:h="16838" w:code="9"/>
      <w:pgMar w:top="907" w:right="851" w:bottom="90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0BB" w:rsidRDefault="00A650BB" w:rsidP="00E00C88">
      <w:r>
        <w:separator/>
      </w:r>
    </w:p>
  </w:endnote>
  <w:endnote w:type="continuationSeparator" w:id="0">
    <w:p w:rsidR="00A650BB" w:rsidRDefault="00A650BB"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8B3805">
    <w:pPr>
      <w:pStyle w:val="a9"/>
      <w:framePr w:wrap="around" w:vAnchor="text" w:hAnchor="margin" w:xAlign="center" w:y="1"/>
      <w:rPr>
        <w:rStyle w:val="ac"/>
      </w:rPr>
    </w:pPr>
    <w:r>
      <w:rPr>
        <w:rStyle w:val="ac"/>
      </w:rPr>
      <w:fldChar w:fldCharType="begin"/>
    </w:r>
    <w:r w:rsidR="005B0A6C">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D54020">
    <w:pPr>
      <w:pStyle w:val="a9"/>
      <w:framePr w:wrap="around" w:vAnchor="text" w:hAnchor="margin" w:xAlign="center" w:y="67"/>
      <w:rPr>
        <w:rStyle w:val="ac"/>
      </w:rPr>
    </w:pPr>
    <w:r>
      <w:rPr>
        <w:rStyle w:val="ac"/>
      </w:rPr>
      <w:fldChar w:fldCharType="begin"/>
    </w:r>
    <w:r w:rsidR="005B0A6C">
      <w:rPr>
        <w:rStyle w:val="ac"/>
      </w:rPr>
      <w:instrText xml:space="preserve">PAGE  </w:instrText>
    </w:r>
    <w:r>
      <w:rPr>
        <w:rStyle w:val="ac"/>
      </w:rPr>
      <w:fldChar w:fldCharType="separate"/>
    </w:r>
    <w:r w:rsidR="004C6B1A">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1A" w:rsidRDefault="004C6B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0BB" w:rsidRDefault="00A650BB" w:rsidP="00E00C88">
      <w:r>
        <w:separator/>
      </w:r>
    </w:p>
  </w:footnote>
  <w:footnote w:type="continuationSeparator" w:id="0">
    <w:p w:rsidR="00A650BB" w:rsidRDefault="00A650BB"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1A" w:rsidRDefault="004C6B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1A" w:rsidRDefault="004C6B1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1A" w:rsidRDefault="004C6B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A2653E"/>
    <w:multiLevelType w:val="hybridMultilevel"/>
    <w:tmpl w:val="6684537C"/>
    <w:lvl w:ilvl="0" w:tplc="250EF44A">
      <w:start w:val="3"/>
      <w:numFmt w:val="bullet"/>
      <w:lvlText w:val="※"/>
      <w:lvlJc w:val="left"/>
      <w:pPr>
        <w:ind w:left="1107" w:hanging="360"/>
      </w:pPr>
      <w:rPr>
        <w:rFonts w:ascii="ＭＳ ゴシック" w:eastAsia="ＭＳ ゴシック" w:hAnsi="ＭＳ ゴシック" w:cs="Times New Roman" w:hint="eastAsia"/>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abstractNum w:abstractNumId="3" w15:restartNumberingAfterBreak="0">
    <w:nsid w:val="4B7A3CA6"/>
    <w:multiLevelType w:val="hybridMultilevel"/>
    <w:tmpl w:val="9954BEDE"/>
    <w:lvl w:ilvl="0" w:tplc="D5B4146A">
      <w:start w:val="3"/>
      <w:numFmt w:val="bullet"/>
      <w:lvlText w:val="※"/>
      <w:lvlJc w:val="left"/>
      <w:pPr>
        <w:ind w:left="1116" w:hanging="360"/>
      </w:pPr>
      <w:rPr>
        <w:rFonts w:ascii="ＭＳ ゴシック" w:eastAsia="ＭＳ ゴシック" w:hAnsi="ＭＳ ゴシック" w:cs="Times New Roman"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675C1051"/>
    <w:multiLevelType w:val="hybridMultilevel"/>
    <w:tmpl w:val="47ACF36E"/>
    <w:lvl w:ilvl="0" w:tplc="4D9EF70C">
      <w:start w:val="3"/>
      <w:numFmt w:val="bullet"/>
      <w:lvlText w:val="※"/>
      <w:lvlJc w:val="left"/>
      <w:pPr>
        <w:ind w:left="1076" w:hanging="360"/>
      </w:pPr>
      <w:rPr>
        <w:rFonts w:ascii="ＭＳ ゴシック" w:eastAsia="ＭＳ ゴシック" w:hAnsi="ＭＳ ゴシック" w:cs="Times New Roman"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abstractNum w:abstractNumId="8"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9"/>
  </w:num>
  <w:num w:numId="4">
    <w:abstractNumId w:val="4"/>
  </w:num>
  <w:num w:numId="5">
    <w:abstractNumId w:val="5"/>
  </w:num>
  <w:num w:numId="6">
    <w:abstractNumId w:val="1"/>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4526"/>
    <w:rsid w:val="00011B48"/>
    <w:rsid w:val="00020FF9"/>
    <w:rsid w:val="0002167C"/>
    <w:rsid w:val="00025483"/>
    <w:rsid w:val="000264D8"/>
    <w:rsid w:val="0002722F"/>
    <w:rsid w:val="000301B1"/>
    <w:rsid w:val="00031F8B"/>
    <w:rsid w:val="0005700E"/>
    <w:rsid w:val="000635EC"/>
    <w:rsid w:val="00067691"/>
    <w:rsid w:val="000677F1"/>
    <w:rsid w:val="00076D97"/>
    <w:rsid w:val="00080517"/>
    <w:rsid w:val="000845C3"/>
    <w:rsid w:val="00087942"/>
    <w:rsid w:val="00092EAB"/>
    <w:rsid w:val="000A0C27"/>
    <w:rsid w:val="000A14F3"/>
    <w:rsid w:val="000A3ED2"/>
    <w:rsid w:val="000A654E"/>
    <w:rsid w:val="000A734D"/>
    <w:rsid w:val="000B12D1"/>
    <w:rsid w:val="000B1AF9"/>
    <w:rsid w:val="000B3F08"/>
    <w:rsid w:val="000D0485"/>
    <w:rsid w:val="000D121E"/>
    <w:rsid w:val="000D20C4"/>
    <w:rsid w:val="000E01D8"/>
    <w:rsid w:val="000E0DD5"/>
    <w:rsid w:val="000E3D3E"/>
    <w:rsid w:val="000E6553"/>
    <w:rsid w:val="000F16A9"/>
    <w:rsid w:val="000F3BAF"/>
    <w:rsid w:val="000F4BE4"/>
    <w:rsid w:val="000F7F37"/>
    <w:rsid w:val="00102A1C"/>
    <w:rsid w:val="0010604C"/>
    <w:rsid w:val="001063DB"/>
    <w:rsid w:val="00107854"/>
    <w:rsid w:val="00107A9E"/>
    <w:rsid w:val="001117CB"/>
    <w:rsid w:val="001141DA"/>
    <w:rsid w:val="00124B6B"/>
    <w:rsid w:val="00130905"/>
    <w:rsid w:val="00132A40"/>
    <w:rsid w:val="00137FAD"/>
    <w:rsid w:val="001400E3"/>
    <w:rsid w:val="0015736E"/>
    <w:rsid w:val="00161EAE"/>
    <w:rsid w:val="001640D5"/>
    <w:rsid w:val="001655E8"/>
    <w:rsid w:val="00170942"/>
    <w:rsid w:val="00173630"/>
    <w:rsid w:val="00173DB8"/>
    <w:rsid w:val="001751E6"/>
    <w:rsid w:val="00183AD3"/>
    <w:rsid w:val="001848D7"/>
    <w:rsid w:val="00185CAC"/>
    <w:rsid w:val="00186F26"/>
    <w:rsid w:val="001874A6"/>
    <w:rsid w:val="0019018D"/>
    <w:rsid w:val="00190F29"/>
    <w:rsid w:val="0019230A"/>
    <w:rsid w:val="00197FDE"/>
    <w:rsid w:val="001B2B24"/>
    <w:rsid w:val="001B56E2"/>
    <w:rsid w:val="001B6E88"/>
    <w:rsid w:val="001B72A1"/>
    <w:rsid w:val="001D03DA"/>
    <w:rsid w:val="001D3A1F"/>
    <w:rsid w:val="001D6B5B"/>
    <w:rsid w:val="001F09C3"/>
    <w:rsid w:val="001F1DF8"/>
    <w:rsid w:val="001F47BA"/>
    <w:rsid w:val="00203B45"/>
    <w:rsid w:val="00205193"/>
    <w:rsid w:val="002067F7"/>
    <w:rsid w:val="00210B4A"/>
    <w:rsid w:val="002149E0"/>
    <w:rsid w:val="00216AD4"/>
    <w:rsid w:val="00244AAB"/>
    <w:rsid w:val="00246D65"/>
    <w:rsid w:val="0025456C"/>
    <w:rsid w:val="00260218"/>
    <w:rsid w:val="00261271"/>
    <w:rsid w:val="0026385D"/>
    <w:rsid w:val="00264943"/>
    <w:rsid w:val="00273413"/>
    <w:rsid w:val="00275EFE"/>
    <w:rsid w:val="002770C5"/>
    <w:rsid w:val="00283464"/>
    <w:rsid w:val="00294775"/>
    <w:rsid w:val="002954B0"/>
    <w:rsid w:val="00295F41"/>
    <w:rsid w:val="002A3DC2"/>
    <w:rsid w:val="002A5054"/>
    <w:rsid w:val="002B34D6"/>
    <w:rsid w:val="002B734C"/>
    <w:rsid w:val="002B7CAE"/>
    <w:rsid w:val="002C249B"/>
    <w:rsid w:val="002C321D"/>
    <w:rsid w:val="002C6594"/>
    <w:rsid w:val="002D6196"/>
    <w:rsid w:val="002D6BB9"/>
    <w:rsid w:val="002E72E5"/>
    <w:rsid w:val="002F5C37"/>
    <w:rsid w:val="00300E63"/>
    <w:rsid w:val="00301363"/>
    <w:rsid w:val="003060B6"/>
    <w:rsid w:val="00306803"/>
    <w:rsid w:val="0030760B"/>
    <w:rsid w:val="003123D4"/>
    <w:rsid w:val="0031489A"/>
    <w:rsid w:val="00315EEC"/>
    <w:rsid w:val="0032037F"/>
    <w:rsid w:val="00322D03"/>
    <w:rsid w:val="00322E9C"/>
    <w:rsid w:val="003230B7"/>
    <w:rsid w:val="00323379"/>
    <w:rsid w:val="00323D0A"/>
    <w:rsid w:val="003257B9"/>
    <w:rsid w:val="00333328"/>
    <w:rsid w:val="003342CF"/>
    <w:rsid w:val="0033551E"/>
    <w:rsid w:val="003434D0"/>
    <w:rsid w:val="00344EAE"/>
    <w:rsid w:val="003520C3"/>
    <w:rsid w:val="00353B6C"/>
    <w:rsid w:val="0035696C"/>
    <w:rsid w:val="00364A43"/>
    <w:rsid w:val="00366AE1"/>
    <w:rsid w:val="003731CC"/>
    <w:rsid w:val="00374C3B"/>
    <w:rsid w:val="00380BF8"/>
    <w:rsid w:val="00386A3B"/>
    <w:rsid w:val="003A51E0"/>
    <w:rsid w:val="003B0CEA"/>
    <w:rsid w:val="003B501E"/>
    <w:rsid w:val="003B7252"/>
    <w:rsid w:val="003C2307"/>
    <w:rsid w:val="003D0633"/>
    <w:rsid w:val="003D7B1C"/>
    <w:rsid w:val="003E532A"/>
    <w:rsid w:val="003F14FA"/>
    <w:rsid w:val="003F27C2"/>
    <w:rsid w:val="003F445A"/>
    <w:rsid w:val="003F57D6"/>
    <w:rsid w:val="003F6256"/>
    <w:rsid w:val="003F6375"/>
    <w:rsid w:val="00400B27"/>
    <w:rsid w:val="00406D69"/>
    <w:rsid w:val="00417459"/>
    <w:rsid w:val="00421EA5"/>
    <w:rsid w:val="00432242"/>
    <w:rsid w:val="00440047"/>
    <w:rsid w:val="00444063"/>
    <w:rsid w:val="004564A8"/>
    <w:rsid w:val="00470851"/>
    <w:rsid w:val="004833F6"/>
    <w:rsid w:val="00487798"/>
    <w:rsid w:val="0049303F"/>
    <w:rsid w:val="00495DC4"/>
    <w:rsid w:val="004A11F7"/>
    <w:rsid w:val="004A2950"/>
    <w:rsid w:val="004A29A8"/>
    <w:rsid w:val="004A5530"/>
    <w:rsid w:val="004B4214"/>
    <w:rsid w:val="004B5340"/>
    <w:rsid w:val="004B754E"/>
    <w:rsid w:val="004C6B1A"/>
    <w:rsid w:val="004D107D"/>
    <w:rsid w:val="004D1871"/>
    <w:rsid w:val="004D2ADD"/>
    <w:rsid w:val="004D463F"/>
    <w:rsid w:val="004D4A20"/>
    <w:rsid w:val="004E430C"/>
    <w:rsid w:val="004E594F"/>
    <w:rsid w:val="004F2617"/>
    <w:rsid w:val="004F7791"/>
    <w:rsid w:val="005122F5"/>
    <w:rsid w:val="00512761"/>
    <w:rsid w:val="005149F4"/>
    <w:rsid w:val="00520B11"/>
    <w:rsid w:val="00520B83"/>
    <w:rsid w:val="00523B71"/>
    <w:rsid w:val="0053731B"/>
    <w:rsid w:val="005422BF"/>
    <w:rsid w:val="00546156"/>
    <w:rsid w:val="00553625"/>
    <w:rsid w:val="00553DA9"/>
    <w:rsid w:val="0056663A"/>
    <w:rsid w:val="00571E79"/>
    <w:rsid w:val="00573502"/>
    <w:rsid w:val="0057364D"/>
    <w:rsid w:val="00576D5D"/>
    <w:rsid w:val="00582AB6"/>
    <w:rsid w:val="005869D1"/>
    <w:rsid w:val="00590110"/>
    <w:rsid w:val="005923CE"/>
    <w:rsid w:val="005A3516"/>
    <w:rsid w:val="005A37D6"/>
    <w:rsid w:val="005A4F43"/>
    <w:rsid w:val="005A50FB"/>
    <w:rsid w:val="005A6EB5"/>
    <w:rsid w:val="005B02B5"/>
    <w:rsid w:val="005B0A6C"/>
    <w:rsid w:val="005B41CF"/>
    <w:rsid w:val="005B60AF"/>
    <w:rsid w:val="005C4B3B"/>
    <w:rsid w:val="005D02CB"/>
    <w:rsid w:val="005D626F"/>
    <w:rsid w:val="005D702B"/>
    <w:rsid w:val="005F1E86"/>
    <w:rsid w:val="00600417"/>
    <w:rsid w:val="0061315F"/>
    <w:rsid w:val="006168F1"/>
    <w:rsid w:val="0062062F"/>
    <w:rsid w:val="00621351"/>
    <w:rsid w:val="00627536"/>
    <w:rsid w:val="00631078"/>
    <w:rsid w:val="0063410F"/>
    <w:rsid w:val="00636345"/>
    <w:rsid w:val="00644059"/>
    <w:rsid w:val="0064637F"/>
    <w:rsid w:val="006505DF"/>
    <w:rsid w:val="00654885"/>
    <w:rsid w:val="0066676C"/>
    <w:rsid w:val="0067359F"/>
    <w:rsid w:val="00677B0D"/>
    <w:rsid w:val="00681CF0"/>
    <w:rsid w:val="00681E46"/>
    <w:rsid w:val="00686BB2"/>
    <w:rsid w:val="006964A9"/>
    <w:rsid w:val="006A45B5"/>
    <w:rsid w:val="006A7DDC"/>
    <w:rsid w:val="006A7E68"/>
    <w:rsid w:val="006B34C9"/>
    <w:rsid w:val="006C097E"/>
    <w:rsid w:val="006C149A"/>
    <w:rsid w:val="006C486E"/>
    <w:rsid w:val="006D2FE3"/>
    <w:rsid w:val="006E5B8E"/>
    <w:rsid w:val="006E70A5"/>
    <w:rsid w:val="006F0FB4"/>
    <w:rsid w:val="007073D9"/>
    <w:rsid w:val="00710E69"/>
    <w:rsid w:val="00711314"/>
    <w:rsid w:val="00715B03"/>
    <w:rsid w:val="00716807"/>
    <w:rsid w:val="00716946"/>
    <w:rsid w:val="00717612"/>
    <w:rsid w:val="0072637C"/>
    <w:rsid w:val="00727184"/>
    <w:rsid w:val="00732D75"/>
    <w:rsid w:val="0073362E"/>
    <w:rsid w:val="00742D90"/>
    <w:rsid w:val="007541F5"/>
    <w:rsid w:val="00763389"/>
    <w:rsid w:val="007723A3"/>
    <w:rsid w:val="00772727"/>
    <w:rsid w:val="00780E46"/>
    <w:rsid w:val="00782CAA"/>
    <w:rsid w:val="007831AE"/>
    <w:rsid w:val="007A1827"/>
    <w:rsid w:val="007A2364"/>
    <w:rsid w:val="007B6780"/>
    <w:rsid w:val="007B77AE"/>
    <w:rsid w:val="007C11F5"/>
    <w:rsid w:val="007C3FB5"/>
    <w:rsid w:val="007C5173"/>
    <w:rsid w:val="007D40DA"/>
    <w:rsid w:val="007D410E"/>
    <w:rsid w:val="007D7889"/>
    <w:rsid w:val="007E1E3C"/>
    <w:rsid w:val="007E7933"/>
    <w:rsid w:val="007F47D9"/>
    <w:rsid w:val="007F5C81"/>
    <w:rsid w:val="007F7177"/>
    <w:rsid w:val="00805A18"/>
    <w:rsid w:val="00813524"/>
    <w:rsid w:val="00816434"/>
    <w:rsid w:val="00816A5E"/>
    <w:rsid w:val="00821FC3"/>
    <w:rsid w:val="00824C73"/>
    <w:rsid w:val="00830A7F"/>
    <w:rsid w:val="0083747F"/>
    <w:rsid w:val="008453E1"/>
    <w:rsid w:val="0085188C"/>
    <w:rsid w:val="008539A5"/>
    <w:rsid w:val="00856026"/>
    <w:rsid w:val="008619A7"/>
    <w:rsid w:val="00864C42"/>
    <w:rsid w:val="00872219"/>
    <w:rsid w:val="00876101"/>
    <w:rsid w:val="008917E2"/>
    <w:rsid w:val="008A1ED9"/>
    <w:rsid w:val="008A4751"/>
    <w:rsid w:val="008A78BB"/>
    <w:rsid w:val="008B0061"/>
    <w:rsid w:val="008B273F"/>
    <w:rsid w:val="008B33FB"/>
    <w:rsid w:val="008B3805"/>
    <w:rsid w:val="008C08DF"/>
    <w:rsid w:val="008C0BF2"/>
    <w:rsid w:val="008D5876"/>
    <w:rsid w:val="008D6A25"/>
    <w:rsid w:val="008E530E"/>
    <w:rsid w:val="008E7DFF"/>
    <w:rsid w:val="009010D4"/>
    <w:rsid w:val="00901D0A"/>
    <w:rsid w:val="0091574F"/>
    <w:rsid w:val="00923912"/>
    <w:rsid w:val="00923C9D"/>
    <w:rsid w:val="0092449C"/>
    <w:rsid w:val="009300D4"/>
    <w:rsid w:val="00932562"/>
    <w:rsid w:val="00933771"/>
    <w:rsid w:val="00952AA7"/>
    <w:rsid w:val="0095473A"/>
    <w:rsid w:val="00956606"/>
    <w:rsid w:val="00963409"/>
    <w:rsid w:val="00963EC5"/>
    <w:rsid w:val="009641CA"/>
    <w:rsid w:val="0097175F"/>
    <w:rsid w:val="009724ED"/>
    <w:rsid w:val="009753A2"/>
    <w:rsid w:val="00980BC9"/>
    <w:rsid w:val="0098143F"/>
    <w:rsid w:val="00982DAF"/>
    <w:rsid w:val="009A12A5"/>
    <w:rsid w:val="009A1903"/>
    <w:rsid w:val="009A570D"/>
    <w:rsid w:val="009B024B"/>
    <w:rsid w:val="009C3F3E"/>
    <w:rsid w:val="009C7078"/>
    <w:rsid w:val="009D1E35"/>
    <w:rsid w:val="009D34F8"/>
    <w:rsid w:val="009E1DC5"/>
    <w:rsid w:val="009F2374"/>
    <w:rsid w:val="009F699A"/>
    <w:rsid w:val="00A00C33"/>
    <w:rsid w:val="00A03D0A"/>
    <w:rsid w:val="00A04A7C"/>
    <w:rsid w:val="00A06483"/>
    <w:rsid w:val="00A15B3F"/>
    <w:rsid w:val="00A174FF"/>
    <w:rsid w:val="00A22D67"/>
    <w:rsid w:val="00A233D2"/>
    <w:rsid w:val="00A23EEC"/>
    <w:rsid w:val="00A25CC6"/>
    <w:rsid w:val="00A27CB1"/>
    <w:rsid w:val="00A27FFC"/>
    <w:rsid w:val="00A30980"/>
    <w:rsid w:val="00A370B8"/>
    <w:rsid w:val="00A41155"/>
    <w:rsid w:val="00A4183F"/>
    <w:rsid w:val="00A53956"/>
    <w:rsid w:val="00A56418"/>
    <w:rsid w:val="00A63530"/>
    <w:rsid w:val="00A650BB"/>
    <w:rsid w:val="00A776E8"/>
    <w:rsid w:val="00A9363A"/>
    <w:rsid w:val="00A941C9"/>
    <w:rsid w:val="00AA6D64"/>
    <w:rsid w:val="00AC21E7"/>
    <w:rsid w:val="00AC37E4"/>
    <w:rsid w:val="00AD46AB"/>
    <w:rsid w:val="00AE0DC4"/>
    <w:rsid w:val="00AE2EC3"/>
    <w:rsid w:val="00AF1726"/>
    <w:rsid w:val="00AF1E1F"/>
    <w:rsid w:val="00AF45F5"/>
    <w:rsid w:val="00AF5169"/>
    <w:rsid w:val="00AF52E1"/>
    <w:rsid w:val="00AF785D"/>
    <w:rsid w:val="00B058B7"/>
    <w:rsid w:val="00B05CF1"/>
    <w:rsid w:val="00B10988"/>
    <w:rsid w:val="00B252FA"/>
    <w:rsid w:val="00B27EEE"/>
    <w:rsid w:val="00B348BA"/>
    <w:rsid w:val="00B41FD4"/>
    <w:rsid w:val="00B46B20"/>
    <w:rsid w:val="00B552E4"/>
    <w:rsid w:val="00B638DB"/>
    <w:rsid w:val="00B76754"/>
    <w:rsid w:val="00B930F4"/>
    <w:rsid w:val="00B93511"/>
    <w:rsid w:val="00B94B6A"/>
    <w:rsid w:val="00BB18B2"/>
    <w:rsid w:val="00BB2D8D"/>
    <w:rsid w:val="00BC20E8"/>
    <w:rsid w:val="00BC3DE4"/>
    <w:rsid w:val="00BC632F"/>
    <w:rsid w:val="00BD0696"/>
    <w:rsid w:val="00BE062A"/>
    <w:rsid w:val="00BE314B"/>
    <w:rsid w:val="00BE3973"/>
    <w:rsid w:val="00BE6C83"/>
    <w:rsid w:val="00BF0090"/>
    <w:rsid w:val="00BF27A5"/>
    <w:rsid w:val="00C06ED2"/>
    <w:rsid w:val="00C148EA"/>
    <w:rsid w:val="00C17796"/>
    <w:rsid w:val="00C228A2"/>
    <w:rsid w:val="00C23D8B"/>
    <w:rsid w:val="00C26452"/>
    <w:rsid w:val="00C307CC"/>
    <w:rsid w:val="00C417B9"/>
    <w:rsid w:val="00C547AD"/>
    <w:rsid w:val="00C658EE"/>
    <w:rsid w:val="00C65EB4"/>
    <w:rsid w:val="00C6630D"/>
    <w:rsid w:val="00C66D9C"/>
    <w:rsid w:val="00C7067F"/>
    <w:rsid w:val="00C76EC9"/>
    <w:rsid w:val="00C85930"/>
    <w:rsid w:val="00C92DBE"/>
    <w:rsid w:val="00CA53C1"/>
    <w:rsid w:val="00CA5C16"/>
    <w:rsid w:val="00CA6AAF"/>
    <w:rsid w:val="00CA7F13"/>
    <w:rsid w:val="00CB2C7C"/>
    <w:rsid w:val="00CB3B4B"/>
    <w:rsid w:val="00CC38E9"/>
    <w:rsid w:val="00CD504A"/>
    <w:rsid w:val="00CE3F78"/>
    <w:rsid w:val="00CF22AC"/>
    <w:rsid w:val="00D0187A"/>
    <w:rsid w:val="00D12E81"/>
    <w:rsid w:val="00D16500"/>
    <w:rsid w:val="00D310AD"/>
    <w:rsid w:val="00D31509"/>
    <w:rsid w:val="00D34F65"/>
    <w:rsid w:val="00D44E14"/>
    <w:rsid w:val="00D502E5"/>
    <w:rsid w:val="00D54020"/>
    <w:rsid w:val="00D57517"/>
    <w:rsid w:val="00D6475B"/>
    <w:rsid w:val="00D741BD"/>
    <w:rsid w:val="00D904AD"/>
    <w:rsid w:val="00DA382A"/>
    <w:rsid w:val="00DB61FE"/>
    <w:rsid w:val="00DC1E02"/>
    <w:rsid w:val="00DC3EE7"/>
    <w:rsid w:val="00DC6FD0"/>
    <w:rsid w:val="00DC76D3"/>
    <w:rsid w:val="00DD0143"/>
    <w:rsid w:val="00DD118C"/>
    <w:rsid w:val="00DE1E60"/>
    <w:rsid w:val="00E00C88"/>
    <w:rsid w:val="00E01610"/>
    <w:rsid w:val="00E06037"/>
    <w:rsid w:val="00E11C4C"/>
    <w:rsid w:val="00E23695"/>
    <w:rsid w:val="00E25ADE"/>
    <w:rsid w:val="00E30F94"/>
    <w:rsid w:val="00E3658D"/>
    <w:rsid w:val="00E36A26"/>
    <w:rsid w:val="00E46BA1"/>
    <w:rsid w:val="00E47EAD"/>
    <w:rsid w:val="00E514FA"/>
    <w:rsid w:val="00E54182"/>
    <w:rsid w:val="00E55048"/>
    <w:rsid w:val="00E5736D"/>
    <w:rsid w:val="00E61712"/>
    <w:rsid w:val="00E6444A"/>
    <w:rsid w:val="00E71445"/>
    <w:rsid w:val="00E71D7C"/>
    <w:rsid w:val="00E876D9"/>
    <w:rsid w:val="00E87748"/>
    <w:rsid w:val="00E87FD6"/>
    <w:rsid w:val="00EA30BA"/>
    <w:rsid w:val="00EA346A"/>
    <w:rsid w:val="00EA4539"/>
    <w:rsid w:val="00EA5B19"/>
    <w:rsid w:val="00EB7207"/>
    <w:rsid w:val="00EC56BD"/>
    <w:rsid w:val="00EC5813"/>
    <w:rsid w:val="00EC7EF0"/>
    <w:rsid w:val="00EE0926"/>
    <w:rsid w:val="00EE1069"/>
    <w:rsid w:val="00EE79EB"/>
    <w:rsid w:val="00EE7B07"/>
    <w:rsid w:val="00EE7D2C"/>
    <w:rsid w:val="00EF451E"/>
    <w:rsid w:val="00EF47C9"/>
    <w:rsid w:val="00EF58E2"/>
    <w:rsid w:val="00F0304D"/>
    <w:rsid w:val="00F12858"/>
    <w:rsid w:val="00F15B6E"/>
    <w:rsid w:val="00F33D33"/>
    <w:rsid w:val="00F3401D"/>
    <w:rsid w:val="00F370C0"/>
    <w:rsid w:val="00F448E4"/>
    <w:rsid w:val="00F56B70"/>
    <w:rsid w:val="00F60433"/>
    <w:rsid w:val="00F62DF3"/>
    <w:rsid w:val="00F73DB0"/>
    <w:rsid w:val="00F73F38"/>
    <w:rsid w:val="00F75207"/>
    <w:rsid w:val="00F77588"/>
    <w:rsid w:val="00F82811"/>
    <w:rsid w:val="00F8631A"/>
    <w:rsid w:val="00F8723F"/>
    <w:rsid w:val="00F912A1"/>
    <w:rsid w:val="00F94E07"/>
    <w:rsid w:val="00F97E52"/>
    <w:rsid w:val="00FA0F75"/>
    <w:rsid w:val="00FA1D25"/>
    <w:rsid w:val="00FB2970"/>
    <w:rsid w:val="00FB2BEA"/>
    <w:rsid w:val="00FC31A1"/>
    <w:rsid w:val="00FC787D"/>
    <w:rsid w:val="00FD1CF9"/>
    <w:rsid w:val="00FD71E6"/>
    <w:rsid w:val="00FE03FE"/>
    <w:rsid w:val="00FE11B0"/>
    <w:rsid w:val="00FE2630"/>
    <w:rsid w:val="00FE7E6A"/>
    <w:rsid w:val="00FF0DE5"/>
    <w:rsid w:val="00FF2C75"/>
    <w:rsid w:val="00FF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7F13"/>
    <w:rPr>
      <w:color w:val="0000FF"/>
      <w:u w:val="single"/>
    </w:rPr>
  </w:style>
  <w:style w:type="paragraph" w:styleId="a4">
    <w:name w:val="Balloon Text"/>
    <w:basedOn w:val="a"/>
    <w:semiHidden/>
    <w:rsid w:val="00CA7F13"/>
    <w:rPr>
      <w:rFonts w:ascii="Arial" w:eastAsia="ＭＳ ゴシック" w:hAnsi="Arial"/>
      <w:sz w:val="18"/>
      <w:szCs w:val="18"/>
    </w:rPr>
  </w:style>
  <w:style w:type="paragraph" w:styleId="2">
    <w:name w:val="Body Text 2"/>
    <w:basedOn w:val="a"/>
    <w:rsid w:val="00CA7F13"/>
    <w:pPr>
      <w:spacing w:line="280" w:lineRule="exact"/>
    </w:pPr>
    <w:rPr>
      <w:rFonts w:ascii="ＭＳ ゴシック" w:eastAsia="ＭＳ ゴシック" w:hAnsi="ＭＳ ゴシック"/>
      <w:b/>
      <w:bCs/>
      <w:sz w:val="20"/>
      <w:szCs w:val="20"/>
    </w:rPr>
  </w:style>
  <w:style w:type="character" w:styleId="a5">
    <w:name w:val="FollowedHyperlink"/>
    <w:rsid w:val="00CA7F13"/>
    <w:rPr>
      <w:color w:val="800080"/>
      <w:u w:val="single"/>
    </w:rPr>
  </w:style>
  <w:style w:type="paragraph" w:styleId="a6">
    <w:name w:val="Body Text Indent"/>
    <w:basedOn w:val="a"/>
    <w:rsid w:val="00CA7F13"/>
    <w:pPr>
      <w:spacing w:line="280" w:lineRule="exact"/>
      <w:ind w:left="712" w:hangingChars="398" w:hanging="712"/>
    </w:pPr>
    <w:rPr>
      <w:rFonts w:ascii="ＭＳ 明朝" w:hAnsi="ＭＳ 明朝"/>
      <w:sz w:val="20"/>
      <w:szCs w:val="20"/>
    </w:rPr>
  </w:style>
  <w:style w:type="paragraph" w:styleId="20">
    <w:name w:val="Body Text Indent 2"/>
    <w:basedOn w:val="a"/>
    <w:rsid w:val="00CA7F13"/>
    <w:pPr>
      <w:spacing w:line="260" w:lineRule="exact"/>
      <w:ind w:left="1770" w:hangingChars="989" w:hanging="1770"/>
    </w:pPr>
    <w:rPr>
      <w:sz w:val="20"/>
      <w:szCs w:val="20"/>
    </w:rPr>
  </w:style>
  <w:style w:type="paragraph" w:styleId="3">
    <w:name w:val="Body Text Indent 3"/>
    <w:basedOn w:val="a"/>
    <w:rsid w:val="00CA7F13"/>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43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2391">
      <w:bodyDiv w:val="1"/>
      <w:marLeft w:val="0"/>
      <w:marRight w:val="0"/>
      <w:marTop w:val="0"/>
      <w:marBottom w:val="0"/>
      <w:divBdr>
        <w:top w:val="none" w:sz="0" w:space="0" w:color="auto"/>
        <w:left w:val="none" w:sz="0" w:space="0" w:color="auto"/>
        <w:bottom w:val="none" w:sz="0" w:space="0" w:color="auto"/>
        <w:right w:val="none" w:sz="0" w:space="0" w:color="auto"/>
      </w:divBdr>
    </w:div>
    <w:div w:id="704984257">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sk-osaka.j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nsk-osaka.j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nsk-osaka.jp/saiyo/saiyo_entry/gijutu_kankyo_r7_202503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nsk-osaka.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3779</Words>
  <Characters>785</Characters>
  <Application>Microsoft Office Word</Application>
  <DocSecurity>0</DocSecurity>
  <Lines>6</Lines>
  <Paragraphs>9</Paragraphs>
  <ScaleCrop>false</ScaleCrop>
  <Company/>
  <LinksUpToDate>false</LinksUpToDate>
  <CharactersWithSpaces>4555</CharactersWithSpaces>
  <SharedDoc>false</SharedDoc>
  <HLinks>
    <vt:vector size="12" baseType="variant">
      <vt:variant>
        <vt:i4>4063277</vt:i4>
      </vt:variant>
      <vt:variant>
        <vt:i4>3</vt:i4>
      </vt:variant>
      <vt:variant>
        <vt:i4>0</vt:i4>
      </vt:variant>
      <vt:variant>
        <vt:i4>5</vt:i4>
      </vt:variant>
      <vt:variant>
        <vt:lpwstr>http://www.epcc.pref.osaka.jp/reaf/</vt:lpwstr>
      </vt:variant>
      <vt:variant>
        <vt:lpwstr/>
      </vt:variant>
      <vt:variant>
        <vt:i4>4063277</vt:i4>
      </vt:variant>
      <vt:variant>
        <vt:i4>0</vt:i4>
      </vt:variant>
      <vt:variant>
        <vt:i4>0</vt:i4>
      </vt:variant>
      <vt:variant>
        <vt:i4>5</vt:i4>
      </vt:variant>
      <vt:variant>
        <vt:lpwstr>http://www.epcc.pref.osaka.jp/reaf/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2025-02-27T11:20:00Z</dcterms:created>
  <dcterms:modified xsi:type="dcterms:W3CDTF">2025-02-27T11:21:00Z</dcterms:modified>
</cp:coreProperties>
</file>