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6707" w14:textId="32236452" w:rsidR="0065385D" w:rsidRPr="008A0591" w:rsidRDefault="004F1387" w:rsidP="003A17B7">
      <w:pPr>
        <w:jc w:val="center"/>
        <w:rPr>
          <w:rFonts w:ascii="HG丸ｺﾞｼｯｸM-PRO" w:eastAsia="HG丸ｺﾞｼｯｸM-PRO" w:hAnsi="HG丸ｺﾞｼｯｸM-PRO"/>
          <w:color w:val="000000" w:themeColor="text1"/>
          <w:sz w:val="28"/>
          <w14:textOutline w14:w="0" w14:cap="flat" w14:cmpd="sng" w14:algn="ctr">
            <w14:noFill/>
            <w14:prstDash w14:val="solid"/>
            <w14:round/>
          </w14:textOutline>
        </w:rPr>
      </w:pPr>
      <w:bookmarkStart w:id="0" w:name="_GoBack"/>
      <w:bookmarkEnd w:id="0"/>
      <w:r>
        <w:rPr>
          <w:noProof/>
        </w:rPr>
        <w:drawing>
          <wp:anchor distT="0" distB="0" distL="114300" distR="114300" simplePos="0" relativeHeight="251688960" behindDoc="0" locked="0" layoutInCell="1" allowOverlap="1" wp14:anchorId="3B566139" wp14:editId="5C392619">
            <wp:simplePos x="0" y="0"/>
            <wp:positionH relativeFrom="margin">
              <wp:align>right</wp:align>
            </wp:positionH>
            <wp:positionV relativeFrom="paragraph">
              <wp:posOffset>-379095</wp:posOffset>
            </wp:positionV>
            <wp:extent cx="1044054" cy="386049"/>
            <wp:effectExtent l="0" t="0" r="381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4054" cy="386049"/>
                    </a:xfrm>
                    <a:prstGeom prst="rect">
                      <a:avLst/>
                    </a:prstGeom>
                  </pic:spPr>
                </pic:pic>
              </a:graphicData>
            </a:graphic>
            <wp14:sizeRelH relativeFrom="margin">
              <wp14:pctWidth>0</wp14:pctWidth>
            </wp14:sizeRelH>
            <wp14:sizeRelV relativeFrom="margin">
              <wp14:pctHeight>0</wp14:pctHeight>
            </wp14:sizeRelV>
          </wp:anchor>
        </w:drawing>
      </w:r>
      <w:r w:rsidR="007D34E3" w:rsidRPr="008A0591">
        <w:rPr>
          <w:rFonts w:ascii="HG丸ｺﾞｼｯｸM-PRO" w:eastAsia="HG丸ｺﾞｼｯｸM-PRO" w:hAnsi="HG丸ｺﾞｼｯｸM-PRO" w:hint="eastAsia"/>
          <w:color w:val="000000" w:themeColor="text1"/>
          <w14:textOutline w14:w="0" w14:cap="flat" w14:cmpd="sng" w14:algn="ctr">
            <w14:noFill/>
            <w14:prstDash w14:val="solid"/>
            <w14:round/>
          </w14:textOutline>
        </w:rPr>
        <w:t xml:space="preserve">　</w:t>
      </w:r>
      <w:r w:rsidR="003A17B7"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藻類養殖情報（</w:t>
      </w:r>
      <w:r w:rsidR="00BB042B">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令和</w:t>
      </w:r>
      <w:r w:rsidR="00B472A7">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7</w:t>
      </w:r>
      <w:r w:rsidR="003B6C8F"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年</w:t>
      </w:r>
      <w:r w:rsidR="006B68A7">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2</w:t>
      </w:r>
      <w:r w:rsidR="003A17B7"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月号</w:t>
      </w:r>
      <w:r w:rsidR="0065385D"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w:t>
      </w:r>
    </w:p>
    <w:p w14:paraId="48FB5A86" w14:textId="3CF791EC" w:rsidR="00D17D80" w:rsidRPr="008A0591" w:rsidRDefault="00DE42C2" w:rsidP="00D17D80">
      <w:pPr>
        <w:jc w:val="right"/>
        <w:rPr>
          <w:rFonts w:ascii="HG丸ｺﾞｼｯｸM-PRO" w:eastAsia="HG丸ｺﾞｼｯｸM-PRO" w:hAnsi="HG丸ｺﾞｼｯｸM-PRO"/>
          <w:color w:val="000000" w:themeColor="text1"/>
          <w:sz w:val="22"/>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令和</w:t>
      </w:r>
      <w:r w:rsidR="00B472A7">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7</w:t>
      </w:r>
      <w:r w:rsidR="003A17B7"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年</w:t>
      </w:r>
      <w:r w:rsidR="006B68A7">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2</w:t>
      </w:r>
      <w:r w:rsidR="003A17B7"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月</w:t>
      </w:r>
      <w:r w:rsidR="003C32FF">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1</w:t>
      </w:r>
      <w:r w:rsidR="003C32FF">
        <w:rPr>
          <w:rFonts w:ascii="HG丸ｺﾞｼｯｸM-PRO" w:eastAsia="HG丸ｺﾞｼｯｸM-PRO" w:hAnsi="HG丸ｺﾞｼｯｸM-PRO"/>
          <w:color w:val="000000" w:themeColor="text1"/>
          <w:sz w:val="22"/>
          <w14:textOutline w14:w="0" w14:cap="flat" w14:cmpd="sng" w14:algn="ctr">
            <w14:noFill/>
            <w14:prstDash w14:val="solid"/>
            <w14:round/>
          </w14:textOutline>
        </w:rPr>
        <w:t>4</w:t>
      </w:r>
      <w:r w:rsidR="00D17D80"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日発行</w:t>
      </w:r>
    </w:p>
    <w:p w14:paraId="6DCC9E91" w14:textId="3FDCA2EE" w:rsidR="00D17D80" w:rsidRPr="00AF2CAC" w:rsidRDefault="000C06D2" w:rsidP="00D17D80">
      <w:pPr>
        <w:jc w:val="right"/>
        <w:rPr>
          <w:rFonts w:ascii="HG丸ｺﾞｼｯｸM-PRO" w:eastAsia="HG丸ｺﾞｼｯｸM-PRO" w:hAnsi="HG丸ｺﾞｼｯｸM-PRO"/>
          <w:color w:val="000000" w:themeColor="text1"/>
          <w:sz w:val="22"/>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（地独）</w:t>
      </w:r>
      <w:r w:rsidR="00D17D80" w:rsidRPr="00AF2CAC">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大阪府立環境農林水産総合研究所</w:t>
      </w:r>
    </w:p>
    <w:p w14:paraId="5DEC2359" w14:textId="19D24231" w:rsidR="003B6C8F" w:rsidRPr="00AF2CAC" w:rsidRDefault="00D17D80" w:rsidP="001A2FEA">
      <w:pPr>
        <w:jc w:val="right"/>
        <w:rPr>
          <w:rFonts w:ascii="HG丸ｺﾞｼｯｸM-PRO" w:eastAsia="HG丸ｺﾞｼｯｸM-PRO" w:hAnsi="HG丸ｺﾞｼｯｸM-PRO"/>
          <w:color w:val="000000" w:themeColor="text1"/>
          <w:sz w:val="22"/>
          <w:szCs w:val="21"/>
          <w14:textOutline w14:w="0" w14:cap="flat" w14:cmpd="sng" w14:algn="ctr">
            <w14:noFill/>
            <w14:prstDash w14:val="solid"/>
            <w14:round/>
          </w14:textOutline>
        </w:rPr>
      </w:pPr>
      <w:r w:rsidRPr="00AF2CAC">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水産技術センター</w:t>
      </w:r>
    </w:p>
    <w:p w14:paraId="47150524" w14:textId="01553F89" w:rsidR="003A17B7" w:rsidRPr="00B52297" w:rsidRDefault="003A17B7" w:rsidP="003A17B7">
      <w:pPr>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〇漁場環境</w:t>
      </w:r>
    </w:p>
    <w:p w14:paraId="298330BD" w14:textId="47108A7B" w:rsidR="00956A0C" w:rsidRPr="007346AD" w:rsidRDefault="00A77DCE" w:rsidP="00345A69">
      <w:pPr>
        <w:ind w:left="151" w:rightChars="50" w:right="105" w:hangingChars="72" w:hanging="151"/>
        <w:rPr>
          <w:rFonts w:ascii="HG丸ｺﾞｼｯｸM-PRO" w:eastAsia="HG丸ｺﾞｼｯｸM-PRO" w:hAnsi="HG丸ｺﾞｼｯｸM-PRO"/>
          <w:color w:val="000000" w:themeColor="text1"/>
        </w:rPr>
      </w:pPr>
      <w:r w:rsidRPr="007346AD">
        <w:rPr>
          <w:rFonts w:ascii="HG丸ｺﾞｼｯｸM-PRO" w:eastAsia="HG丸ｺﾞｼｯｸM-PRO" w:hAnsi="HG丸ｺﾞｼｯｸM-PRO" w:hint="eastAsia"/>
          <w:color w:val="000000" w:themeColor="text1"/>
        </w:rPr>
        <w:t>・</w:t>
      </w:r>
      <w:r w:rsidR="003A17B7" w:rsidRPr="007346AD">
        <w:rPr>
          <w:rFonts w:ascii="HG丸ｺﾞｼｯｸM-PRO" w:eastAsia="HG丸ｺﾞｼｯｸM-PRO" w:hAnsi="HG丸ｺﾞｼｯｸM-PRO" w:hint="eastAsia"/>
          <w:color w:val="000000" w:themeColor="text1"/>
        </w:rPr>
        <w:t>気温</w:t>
      </w:r>
      <w:r w:rsidR="00D17D80" w:rsidRPr="007346AD">
        <w:rPr>
          <w:rFonts w:ascii="HG丸ｺﾞｼｯｸM-PRO" w:eastAsia="HG丸ｺﾞｼｯｸM-PRO" w:hAnsi="HG丸ｺﾞｼｯｸM-PRO" w:hint="eastAsia"/>
          <w:color w:val="000000" w:themeColor="text1"/>
        </w:rPr>
        <w:t>（谷川）</w:t>
      </w:r>
      <w:r w:rsidR="003A17B7" w:rsidRPr="007346AD">
        <w:rPr>
          <w:rFonts w:ascii="HG丸ｺﾞｼｯｸM-PRO" w:eastAsia="HG丸ｺﾞｼｯｸM-PRO" w:hAnsi="HG丸ｺﾞｼｯｸM-PRO" w:hint="eastAsia"/>
          <w:color w:val="000000" w:themeColor="text1"/>
        </w:rPr>
        <w:t>：</w:t>
      </w:r>
      <w:r w:rsidR="00B472A7">
        <w:rPr>
          <w:rFonts w:ascii="HG丸ｺﾞｼｯｸM-PRO" w:eastAsia="HG丸ｺﾞｼｯｸM-PRO" w:hAnsi="HG丸ｺﾞｼｯｸM-PRO"/>
          <w:color w:val="000000" w:themeColor="text1"/>
        </w:rPr>
        <w:t>1</w:t>
      </w:r>
      <w:r w:rsidR="00D17D80" w:rsidRPr="007346AD">
        <w:rPr>
          <w:rFonts w:ascii="HG丸ｺﾞｼｯｸM-PRO" w:eastAsia="HG丸ｺﾞｼｯｸM-PRO" w:hAnsi="HG丸ｺﾞｼｯｸM-PRO" w:hint="eastAsia"/>
          <w:color w:val="000000" w:themeColor="text1"/>
        </w:rPr>
        <w:t>月</w:t>
      </w:r>
      <w:r w:rsidR="00C04601" w:rsidRPr="007346AD">
        <w:rPr>
          <w:rFonts w:ascii="HG丸ｺﾞｼｯｸM-PRO" w:eastAsia="HG丸ｺﾞｼｯｸM-PRO" w:hAnsi="HG丸ｺﾞｼｯｸM-PRO" w:hint="eastAsia"/>
          <w:color w:val="000000" w:themeColor="text1"/>
        </w:rPr>
        <w:t>上旬</w:t>
      </w:r>
      <w:r w:rsidR="006B68A7">
        <w:rPr>
          <w:rFonts w:ascii="HG丸ｺﾞｼｯｸM-PRO" w:eastAsia="HG丸ｺﾞｼｯｸM-PRO" w:hAnsi="HG丸ｺﾞｼｯｸM-PRO" w:hint="eastAsia"/>
          <w:color w:val="000000" w:themeColor="text1"/>
        </w:rPr>
        <w:t>から中旬</w:t>
      </w:r>
      <w:r w:rsidR="00B472A7">
        <w:rPr>
          <w:rFonts w:ascii="HG丸ｺﾞｼｯｸM-PRO" w:eastAsia="HG丸ｺﾞｼｯｸM-PRO" w:hAnsi="HG丸ｺﾞｼｯｸM-PRO" w:hint="eastAsia"/>
          <w:color w:val="000000" w:themeColor="text1"/>
        </w:rPr>
        <w:t>はおおよそ</w:t>
      </w:r>
      <w:r w:rsidR="006B68A7">
        <w:rPr>
          <w:rFonts w:ascii="HG丸ｺﾞｼｯｸM-PRO" w:eastAsia="HG丸ｺﾞｼｯｸM-PRO" w:hAnsi="HG丸ｺﾞｼｯｸM-PRO" w:hint="eastAsia"/>
          <w:color w:val="000000" w:themeColor="text1"/>
        </w:rPr>
        <w:t>平年並みでしたが</w:t>
      </w:r>
      <w:r w:rsidR="002579C6">
        <w:rPr>
          <w:rFonts w:ascii="HG丸ｺﾞｼｯｸM-PRO" w:eastAsia="HG丸ｺﾞｼｯｸM-PRO" w:hAnsi="HG丸ｺﾞｼｯｸM-PRO" w:hint="eastAsia"/>
          <w:color w:val="000000" w:themeColor="text1"/>
        </w:rPr>
        <w:t>、</w:t>
      </w:r>
      <w:r w:rsidR="006B68A7">
        <w:rPr>
          <w:rFonts w:ascii="HG丸ｺﾞｼｯｸM-PRO" w:eastAsia="HG丸ｺﾞｼｯｸM-PRO" w:hAnsi="HG丸ｺﾞｼｯｸM-PRO" w:hint="eastAsia"/>
          <w:color w:val="000000" w:themeColor="text1"/>
        </w:rPr>
        <w:t>下旬は</w:t>
      </w:r>
      <w:r w:rsidR="00B472A7">
        <w:rPr>
          <w:rFonts w:ascii="HG丸ｺﾞｼｯｸM-PRO" w:eastAsia="HG丸ｺﾞｼｯｸM-PRO" w:hAnsi="HG丸ｺﾞｼｯｸM-PRO" w:hint="eastAsia"/>
          <w:color w:val="000000" w:themeColor="text1"/>
        </w:rPr>
        <w:t>平年より</w:t>
      </w:r>
      <w:r w:rsidR="006B68A7">
        <w:rPr>
          <w:rFonts w:ascii="HG丸ｺﾞｼｯｸM-PRO" w:eastAsia="HG丸ｺﾞｼｯｸM-PRO" w:hAnsi="HG丸ｺﾞｼｯｸM-PRO" w:hint="eastAsia"/>
          <w:color w:val="000000" w:themeColor="text1"/>
        </w:rPr>
        <w:t>1.2</w:t>
      </w:r>
      <w:r w:rsidR="009B3335">
        <w:rPr>
          <w:rFonts w:ascii="HG丸ｺﾞｼｯｸM-PRO" w:eastAsia="HG丸ｺﾞｼｯｸM-PRO" w:hAnsi="HG丸ｺﾞｼｯｸM-PRO" w:hint="eastAsia"/>
          <w:color w:val="000000" w:themeColor="text1"/>
        </w:rPr>
        <w:t>℃高めとなりました</w:t>
      </w:r>
      <w:r w:rsidR="002579C6">
        <w:rPr>
          <w:rFonts w:ascii="HG丸ｺﾞｼｯｸM-PRO" w:eastAsia="HG丸ｺﾞｼｯｸM-PRO" w:hAnsi="HG丸ｺﾞｼｯｸM-PRO" w:hint="eastAsia"/>
          <w:color w:val="000000" w:themeColor="text1"/>
        </w:rPr>
        <w:t>。</w:t>
      </w:r>
    </w:p>
    <w:p w14:paraId="45CA996C" w14:textId="5393B717" w:rsidR="006A1B6C" w:rsidRPr="007346AD" w:rsidRDefault="00A77DCE" w:rsidP="00C04601">
      <w:pPr>
        <w:ind w:leftChars="-1" w:left="149" w:rightChars="50" w:right="105" w:hangingChars="72" w:hanging="151"/>
        <w:rPr>
          <w:rFonts w:ascii="HG丸ｺﾞｼｯｸM-PRO" w:eastAsia="HG丸ｺﾞｼｯｸM-PRO" w:hAnsi="HG丸ｺﾞｼｯｸM-PRO"/>
          <w:color w:val="000000" w:themeColor="text1"/>
        </w:rPr>
      </w:pPr>
      <w:r w:rsidRPr="007346AD">
        <w:rPr>
          <w:rFonts w:ascii="HG丸ｺﾞｼｯｸM-PRO" w:eastAsia="HG丸ｺﾞｼｯｸM-PRO" w:hAnsi="HG丸ｺﾞｼｯｸM-PRO" w:hint="eastAsia"/>
          <w:color w:val="000000" w:themeColor="text1"/>
        </w:rPr>
        <w:t>・</w:t>
      </w:r>
      <w:r w:rsidR="003A17B7" w:rsidRPr="007346AD">
        <w:rPr>
          <w:rFonts w:ascii="HG丸ｺﾞｼｯｸM-PRO" w:eastAsia="HG丸ｺﾞｼｯｸM-PRO" w:hAnsi="HG丸ｺﾞｼｯｸM-PRO" w:hint="eastAsia"/>
          <w:color w:val="000000" w:themeColor="text1"/>
        </w:rPr>
        <w:t>水温</w:t>
      </w:r>
      <w:r w:rsidRPr="007346AD">
        <w:rPr>
          <w:rFonts w:ascii="HG丸ｺﾞｼｯｸM-PRO" w:eastAsia="HG丸ｺﾞｼｯｸM-PRO" w:hAnsi="HG丸ｺﾞｼｯｸM-PRO" w:hint="eastAsia"/>
          <w:color w:val="000000" w:themeColor="text1"/>
        </w:rPr>
        <w:t>（谷川）</w:t>
      </w:r>
      <w:r w:rsidR="003A17B7" w:rsidRPr="007346AD">
        <w:rPr>
          <w:rFonts w:ascii="HG丸ｺﾞｼｯｸM-PRO" w:eastAsia="HG丸ｺﾞｼｯｸM-PRO" w:hAnsi="HG丸ｺﾞｼｯｸM-PRO" w:hint="eastAsia"/>
          <w:color w:val="000000" w:themeColor="text1"/>
        </w:rPr>
        <w:t>：</w:t>
      </w:r>
      <w:r w:rsidR="002579C6">
        <w:rPr>
          <w:rFonts w:ascii="HG丸ｺﾞｼｯｸM-PRO" w:eastAsia="HG丸ｺﾞｼｯｸM-PRO" w:hAnsi="HG丸ｺﾞｼｯｸM-PRO"/>
          <w:color w:val="000000" w:themeColor="text1"/>
        </w:rPr>
        <w:t>1</w:t>
      </w:r>
      <w:r w:rsidR="00C04601" w:rsidRPr="007346AD">
        <w:rPr>
          <w:rFonts w:ascii="HG丸ｺﾞｼｯｸM-PRO" w:eastAsia="HG丸ｺﾞｼｯｸM-PRO" w:hAnsi="HG丸ｺﾞｼｯｸM-PRO" w:hint="eastAsia"/>
          <w:color w:val="000000" w:themeColor="text1"/>
        </w:rPr>
        <w:t>月上旬は平年より</w:t>
      </w:r>
      <w:r w:rsidR="006B68A7">
        <w:rPr>
          <w:rFonts w:ascii="HG丸ｺﾞｼｯｸM-PRO" w:eastAsia="HG丸ｺﾞｼｯｸM-PRO" w:hAnsi="HG丸ｺﾞｼｯｸM-PRO" w:hint="eastAsia"/>
          <w:color w:val="000000" w:themeColor="text1"/>
        </w:rPr>
        <w:t>0.4</w:t>
      </w:r>
      <w:r w:rsidR="00C04601" w:rsidRPr="007346AD">
        <w:rPr>
          <w:rFonts w:ascii="HG丸ｺﾞｼｯｸM-PRO" w:eastAsia="HG丸ｺﾞｼｯｸM-PRO" w:hAnsi="HG丸ｺﾞｼｯｸM-PRO" w:hint="eastAsia"/>
          <w:color w:val="000000" w:themeColor="text1"/>
        </w:rPr>
        <w:t>℃</w:t>
      </w:r>
      <w:r w:rsidR="006B68A7">
        <w:rPr>
          <w:rFonts w:ascii="HG丸ｺﾞｼｯｸM-PRO" w:eastAsia="HG丸ｺﾞｼｯｸM-PRO" w:hAnsi="HG丸ｺﾞｼｯｸM-PRO" w:hint="eastAsia"/>
          <w:color w:val="000000" w:themeColor="text1"/>
        </w:rPr>
        <w:t>、中旬は1.0℃低</w:t>
      </w:r>
      <w:r w:rsidR="00C04601" w:rsidRPr="007346AD">
        <w:rPr>
          <w:rFonts w:ascii="HG丸ｺﾞｼｯｸM-PRO" w:eastAsia="HG丸ｺﾞｼｯｸM-PRO" w:hAnsi="HG丸ｺﾞｼｯｸM-PRO" w:hint="eastAsia"/>
          <w:color w:val="000000" w:themeColor="text1"/>
        </w:rPr>
        <w:t>めに推移し</w:t>
      </w:r>
      <w:r w:rsidR="00C47A89">
        <w:rPr>
          <w:rFonts w:ascii="HG丸ｺﾞｼｯｸM-PRO" w:eastAsia="HG丸ｺﾞｼｯｸM-PRO" w:hAnsi="HG丸ｺﾞｼｯｸM-PRO" w:hint="eastAsia"/>
          <w:color w:val="000000" w:themeColor="text1"/>
        </w:rPr>
        <w:t>ましたが</w:t>
      </w:r>
      <w:r w:rsidR="00C04601" w:rsidRPr="007346AD">
        <w:rPr>
          <w:rFonts w:ascii="HG丸ｺﾞｼｯｸM-PRO" w:eastAsia="HG丸ｺﾞｼｯｸM-PRO" w:hAnsi="HG丸ｺﾞｼｯｸM-PRO" w:hint="eastAsia"/>
          <w:color w:val="000000" w:themeColor="text1"/>
        </w:rPr>
        <w:t>、</w:t>
      </w:r>
      <w:r w:rsidR="002579C6">
        <w:rPr>
          <w:rFonts w:ascii="HG丸ｺﾞｼｯｸM-PRO" w:eastAsia="HG丸ｺﾞｼｯｸM-PRO" w:hAnsi="HG丸ｺﾞｼｯｸM-PRO" w:hint="eastAsia"/>
          <w:color w:val="000000" w:themeColor="text1"/>
        </w:rPr>
        <w:t>下旬にはおおよそ平年並みとなりました</w:t>
      </w:r>
      <w:r w:rsidR="00C04601" w:rsidRPr="007346AD">
        <w:rPr>
          <w:rFonts w:ascii="HG丸ｺﾞｼｯｸM-PRO" w:eastAsia="HG丸ｺﾞｼｯｸM-PRO" w:hAnsi="HG丸ｺﾞｼｯｸM-PRO" w:hint="eastAsia"/>
          <w:color w:val="000000" w:themeColor="text1"/>
        </w:rPr>
        <w:t>。</w:t>
      </w:r>
      <w:r w:rsidR="00C04601" w:rsidRPr="007346AD">
        <w:rPr>
          <w:rFonts w:ascii="HG丸ｺﾞｼｯｸM-PRO" w:eastAsia="HG丸ｺﾞｼｯｸM-PRO" w:hAnsi="HG丸ｺﾞｼｯｸM-PRO"/>
          <w:color w:val="000000" w:themeColor="text1"/>
        </w:rPr>
        <w:t xml:space="preserve"> </w:t>
      </w:r>
    </w:p>
    <w:p w14:paraId="5DBE4D33" w14:textId="65459AD0" w:rsidR="007346AD" w:rsidRDefault="007346AD" w:rsidP="00454013">
      <w:pPr>
        <w:tabs>
          <w:tab w:val="left" w:pos="3402"/>
        </w:tabs>
        <w:ind w:rightChars="50" w:right="105" w:firstLineChars="100" w:firstLine="200"/>
        <w:rPr>
          <w:rFonts w:ascii="HG丸ｺﾞｼｯｸM-PRO" w:eastAsia="HG丸ｺﾞｼｯｸM-PRO" w:hAnsi="HG丸ｺﾞｼｯｸM-PRO"/>
          <w:color w:val="000000" w:themeColor="text1"/>
        </w:rPr>
      </w:pPr>
      <w:r w:rsidRPr="00454013">
        <w:rPr>
          <w:rFonts w:ascii="HG丸ｺﾞｼｯｸM-PRO" w:eastAsia="HG丸ｺﾞｼｯｸM-PRO" w:hAnsi="HG丸ｺﾞｼｯｸM-PRO"/>
          <w:noProof/>
          <w:color w:val="000000" w:themeColor="text1"/>
          <w:sz w:val="20"/>
        </w:rPr>
        <w:drawing>
          <wp:anchor distT="0" distB="0" distL="114300" distR="114300" simplePos="0" relativeHeight="251680768" behindDoc="0" locked="0" layoutInCell="1" allowOverlap="1" wp14:anchorId="0CBF47E7" wp14:editId="5FE3FBF9">
            <wp:simplePos x="0" y="0"/>
            <wp:positionH relativeFrom="margin">
              <wp:posOffset>4272280</wp:posOffset>
            </wp:positionH>
            <wp:positionV relativeFrom="paragraph">
              <wp:posOffset>213360</wp:posOffset>
            </wp:positionV>
            <wp:extent cx="564311" cy="564311"/>
            <wp:effectExtent l="0" t="0" r="7620" b="7620"/>
            <wp:wrapNone/>
            <wp:docPr id="2" name="図 2" descr="https://qr.quel.jp/tmp/775e4aa60528ccda1c9b3c0746f6caf0ba298e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75e4aa60528ccda1c9b3c0746f6caf0ba298ec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311" cy="564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D82" w:rsidRPr="007346AD">
        <w:rPr>
          <w:rFonts w:ascii="HG丸ｺﾞｼｯｸM-PRO" w:eastAsia="HG丸ｺﾞｼｯｸM-PRO" w:hAnsi="HG丸ｺﾞｼｯｸM-PRO" w:hint="eastAsia"/>
          <w:color w:val="000000" w:themeColor="text1"/>
        </w:rPr>
        <w:t>下記の</w:t>
      </w:r>
      <w:r w:rsidR="00A77DCE" w:rsidRPr="007346AD">
        <w:rPr>
          <w:rFonts w:ascii="HG丸ｺﾞｼｯｸM-PRO" w:eastAsia="HG丸ｺﾞｼｯｸM-PRO" w:hAnsi="HG丸ｺﾞｼｯｸM-PRO"/>
          <w:color w:val="000000" w:themeColor="text1"/>
        </w:rPr>
        <w:t>水産技術センターホームページ</w:t>
      </w:r>
      <w:r w:rsidR="00454013" w:rsidRPr="007346AD">
        <w:rPr>
          <w:rFonts w:ascii="HG丸ｺﾞｼｯｸM-PRO" w:eastAsia="HG丸ｺﾞｼｯｸM-PRO" w:hAnsi="HG丸ｺﾞｼｯｸM-PRO"/>
          <w:color w:val="000000" w:themeColor="text1"/>
        </w:rPr>
        <w:t>で</w:t>
      </w:r>
      <w:r w:rsidR="00454013" w:rsidRPr="007346AD">
        <w:rPr>
          <w:rFonts w:ascii="HG丸ｺﾞｼｯｸM-PRO" w:eastAsia="HG丸ｺﾞｼｯｸM-PRO" w:hAnsi="HG丸ｺﾞｼｯｸM-PRO" w:hint="eastAsia"/>
          <w:color w:val="000000" w:themeColor="text1"/>
        </w:rPr>
        <w:t>谷川地先の</w:t>
      </w:r>
      <w:r w:rsidR="005F522F" w:rsidRPr="007346AD">
        <w:rPr>
          <w:rFonts w:ascii="HG丸ｺﾞｼｯｸM-PRO" w:eastAsia="HG丸ｺﾞｼｯｸM-PRO" w:hAnsi="HG丸ｺﾞｼｯｸM-PRO"/>
          <w:color w:val="000000" w:themeColor="text1"/>
        </w:rPr>
        <w:t>水温情報を毎日更新し</w:t>
      </w:r>
      <w:r w:rsidR="00454013" w:rsidRPr="007346AD">
        <w:rPr>
          <w:rFonts w:ascii="HG丸ｺﾞｼｯｸM-PRO" w:eastAsia="HG丸ｺﾞｼｯｸM-PRO" w:hAnsi="HG丸ｺﾞｼｯｸM-PRO" w:hint="eastAsia"/>
          <w:color w:val="000000" w:themeColor="text1"/>
        </w:rPr>
        <w:t>、1週間先までの水温の推移を予測して</w:t>
      </w:r>
      <w:r w:rsidR="005F522F" w:rsidRPr="007346AD">
        <w:rPr>
          <w:rFonts w:ascii="HG丸ｺﾞｼｯｸM-PRO" w:eastAsia="HG丸ｺﾞｼｯｸM-PRO" w:hAnsi="HG丸ｺﾞｼｯｸM-PRO"/>
          <w:color w:val="000000" w:themeColor="text1"/>
        </w:rPr>
        <w:t>おりますのでご</w:t>
      </w:r>
      <w:r w:rsidR="005F522F" w:rsidRPr="007346AD">
        <w:rPr>
          <w:rFonts w:ascii="HG丸ｺﾞｼｯｸM-PRO" w:eastAsia="HG丸ｺﾞｼｯｸM-PRO" w:hAnsi="HG丸ｺﾞｼｯｸM-PRO" w:hint="eastAsia"/>
          <w:color w:val="000000" w:themeColor="text1"/>
        </w:rPr>
        <w:t>利用</w:t>
      </w:r>
      <w:r w:rsidR="008B4AB7" w:rsidRPr="007346AD">
        <w:rPr>
          <w:rFonts w:ascii="HG丸ｺﾞｼｯｸM-PRO" w:eastAsia="HG丸ｺﾞｼｯｸM-PRO" w:hAnsi="HG丸ｺﾞｼｯｸM-PRO"/>
          <w:color w:val="000000" w:themeColor="text1"/>
        </w:rPr>
        <w:t>下さい。</w:t>
      </w:r>
    </w:p>
    <w:p w14:paraId="712AD350" w14:textId="36200FB4" w:rsidR="00374D82" w:rsidRDefault="00A77DCE" w:rsidP="00454013">
      <w:pPr>
        <w:tabs>
          <w:tab w:val="left" w:pos="3402"/>
        </w:tabs>
        <w:ind w:rightChars="50" w:right="105" w:firstLineChars="100" w:firstLine="210"/>
        <w:rPr>
          <w:szCs w:val="20"/>
        </w:rPr>
      </w:pPr>
      <w:r w:rsidRPr="007346AD">
        <w:rPr>
          <w:rFonts w:ascii="HG丸ｺﾞｼｯｸM-PRO" w:eastAsia="HG丸ｺﾞｼｯｸM-PRO" w:hAnsi="HG丸ｺﾞｼｯｸM-PRO"/>
          <w:color w:val="000000" w:themeColor="text1"/>
          <w:szCs w:val="20"/>
        </w:rPr>
        <w:t>URL：</w:t>
      </w:r>
      <w:hyperlink r:id="rId8" w:history="1">
        <w:r w:rsidR="00244790" w:rsidRPr="008F26F4">
          <w:rPr>
            <w:rStyle w:val="af"/>
            <w:szCs w:val="20"/>
          </w:rPr>
          <w:t>https://www.knsk-osaka.jp/suisan/gijutsu/suion/index.html</w:t>
        </w:r>
      </w:hyperlink>
    </w:p>
    <w:p w14:paraId="2200B0EC" w14:textId="77777777" w:rsidR="00244790" w:rsidRDefault="00244790" w:rsidP="00454013">
      <w:pPr>
        <w:tabs>
          <w:tab w:val="left" w:pos="3402"/>
        </w:tabs>
        <w:ind w:rightChars="50" w:right="105" w:firstLineChars="100" w:firstLine="210"/>
        <w:rPr>
          <w:rStyle w:val="af"/>
          <w:color w:val="000000" w:themeColor="text1"/>
          <w:szCs w:val="20"/>
        </w:rPr>
      </w:pPr>
    </w:p>
    <w:p w14:paraId="4A464682" w14:textId="3120AEA4" w:rsidR="00141491" w:rsidRDefault="006B68A7" w:rsidP="000C06D2">
      <w:pPr>
        <w:ind w:rightChars="50" w:right="105"/>
        <w:rPr>
          <w:rFonts w:ascii="HG丸ｺﾞｼｯｸM-PRO" w:eastAsia="HG丸ｺﾞｼｯｸM-PRO" w:hAnsi="HG丸ｺﾞｼｯｸM-PRO"/>
          <w:sz w:val="18"/>
        </w:rPr>
      </w:pPr>
      <w:r w:rsidRPr="006B68A7">
        <w:rPr>
          <w:noProof/>
        </w:rPr>
        <w:drawing>
          <wp:inline distT="0" distB="0" distL="0" distR="0" wp14:anchorId="6F8918BB" wp14:editId="06A0E915">
            <wp:extent cx="6188710" cy="2429508"/>
            <wp:effectExtent l="0" t="0" r="254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429508"/>
                    </a:xfrm>
                    <a:prstGeom prst="rect">
                      <a:avLst/>
                    </a:prstGeom>
                    <a:noFill/>
                    <a:ln>
                      <a:noFill/>
                    </a:ln>
                  </pic:spPr>
                </pic:pic>
              </a:graphicData>
            </a:graphic>
          </wp:inline>
        </w:drawing>
      </w:r>
    </w:p>
    <w:p w14:paraId="43C247E7" w14:textId="4101B28B" w:rsidR="00483C42" w:rsidRPr="00EF6CC8" w:rsidRDefault="00B52297" w:rsidP="00EF6CC8">
      <w:pPr>
        <w:tabs>
          <w:tab w:val="left" w:pos="0"/>
        </w:tabs>
        <w:ind w:rightChars="253" w:right="531"/>
        <w:jc w:val="center"/>
        <w:rPr>
          <w:rFonts w:ascii="HG丸ｺﾞｼｯｸM-PRO" w:eastAsia="HG丸ｺﾞｼｯｸM-PRO" w:hAnsi="HG丸ｺﾞｼｯｸM-PRO"/>
        </w:rPr>
      </w:pPr>
      <w:r w:rsidRPr="00B52297">
        <w:rPr>
          <w:rFonts w:ascii="HG丸ｺﾞｼｯｸM-PRO" w:eastAsia="HG丸ｺﾞｼｯｸM-PRO" w:hAnsi="HG丸ｺﾞｼｯｸM-PRO" w:hint="eastAsia"/>
        </w:rPr>
        <w:t>旬別</w:t>
      </w:r>
      <w:r w:rsidR="000C06D2" w:rsidRPr="00B52297">
        <w:rPr>
          <w:rFonts w:ascii="HG丸ｺﾞｼｯｸM-PRO" w:eastAsia="HG丸ｺﾞｼｯｸM-PRO" w:hAnsi="HG丸ｺﾞｼｯｸM-PRO" w:hint="eastAsia"/>
        </w:rPr>
        <w:t>気温</w:t>
      </w:r>
      <w:r w:rsidR="000C06D2">
        <w:rPr>
          <w:rFonts w:ascii="HG丸ｺﾞｼｯｸM-PRO" w:eastAsia="HG丸ｺﾞｼｯｸM-PRO" w:hAnsi="HG丸ｺﾞｼｯｸM-PRO" w:hint="eastAsia"/>
        </w:rPr>
        <w:t>・水温</w:t>
      </w:r>
      <w:r w:rsidRPr="00B52297">
        <w:rPr>
          <w:rFonts w:ascii="HG丸ｺﾞｼｯｸM-PRO" w:eastAsia="HG丸ｺﾞｼｯｸM-PRO" w:hAnsi="HG丸ｺﾞｼｯｸM-PRO" w:hint="eastAsia"/>
        </w:rPr>
        <w:t>の推移（谷川地先9時）</w:t>
      </w:r>
      <w:r w:rsidRPr="00B52297">
        <w:rPr>
          <w:rFonts w:ascii="HG丸ｺﾞｼｯｸM-PRO" w:eastAsia="HG丸ｺﾞｼｯｸM-PRO" w:hAnsi="HG丸ｺﾞｼｯｸM-PRO" w:hint="eastAsia"/>
          <w:sz w:val="18"/>
        </w:rPr>
        <w:t>（平年値は</w:t>
      </w:r>
      <w:r w:rsidR="00483C42">
        <w:rPr>
          <w:rFonts w:ascii="HG丸ｺﾞｼｯｸM-PRO" w:eastAsia="HG丸ｺﾞｼｯｸM-PRO" w:hAnsi="HG丸ｺﾞｼｯｸM-PRO" w:hint="eastAsia"/>
          <w:sz w:val="18"/>
        </w:rPr>
        <w:t>H26</w:t>
      </w:r>
      <w:r w:rsidRPr="00B52297">
        <w:rPr>
          <w:rFonts w:ascii="HG丸ｺﾞｼｯｸM-PRO" w:eastAsia="HG丸ｺﾞｼｯｸM-PRO" w:hAnsi="HG丸ｺﾞｼｯｸM-PRO" w:hint="eastAsia"/>
          <w:sz w:val="18"/>
        </w:rPr>
        <w:t>～</w:t>
      </w:r>
      <w:r w:rsidR="00483C42">
        <w:rPr>
          <w:rFonts w:ascii="HG丸ｺﾞｼｯｸM-PRO" w:eastAsia="HG丸ｺﾞｼｯｸM-PRO" w:hAnsi="HG丸ｺﾞｼｯｸM-PRO" w:hint="eastAsia"/>
          <w:sz w:val="18"/>
        </w:rPr>
        <w:t>R5</w:t>
      </w:r>
      <w:r w:rsidRPr="00B52297">
        <w:rPr>
          <w:rFonts w:ascii="HG丸ｺﾞｼｯｸM-PRO" w:eastAsia="HG丸ｺﾞｼｯｸM-PRO" w:hAnsi="HG丸ｺﾞｼｯｸM-PRO" w:hint="eastAsia"/>
          <w:sz w:val="18"/>
        </w:rPr>
        <w:t>年度の平均）</w:t>
      </w:r>
    </w:p>
    <w:p w14:paraId="454C0F34" w14:textId="0660D92B" w:rsidR="00141491" w:rsidRDefault="00141491" w:rsidP="0049702A">
      <w:pPr>
        <w:tabs>
          <w:tab w:val="left" w:pos="3402"/>
        </w:tabs>
        <w:ind w:rightChars="2750" w:right="5775"/>
        <w:rPr>
          <w:rFonts w:ascii="HG丸ｺﾞｼｯｸM-PRO" w:eastAsia="HG丸ｺﾞｼｯｸM-PRO" w:hAnsi="HG丸ｺﾞｼｯｸM-PRO"/>
          <w:sz w:val="20"/>
        </w:rPr>
      </w:pPr>
    </w:p>
    <w:p w14:paraId="5E2F3D37" w14:textId="36776B22" w:rsidR="00E71613" w:rsidRPr="004E029F" w:rsidRDefault="004328F1" w:rsidP="009B3335">
      <w:pPr>
        <w:tabs>
          <w:tab w:val="left" w:pos="3686"/>
        </w:tabs>
        <w:ind w:rightChars="2548" w:right="5351"/>
        <w:rPr>
          <w:rFonts w:ascii="HG丸ｺﾞｼｯｸM-PRO" w:eastAsia="HG丸ｺﾞｼｯｸM-PRO" w:hAnsi="HG丸ｺﾞｼｯｸM-PRO"/>
          <w:color w:val="FF0000"/>
          <w:szCs w:val="21"/>
          <w14:textOutline w14:w="0" w14:cap="flat" w14:cmpd="sng" w14:algn="ctr">
            <w14:noFill/>
            <w14:prstDash w14:val="solid"/>
            <w14:round/>
          </w14:textOutline>
        </w:rPr>
      </w:pPr>
      <w:r w:rsidRPr="004E029F">
        <w:rPr>
          <w:rFonts w:hint="eastAsia"/>
          <w:noProof/>
        </w:rPr>
        <w:drawing>
          <wp:anchor distT="0" distB="0" distL="114300" distR="114300" simplePos="0" relativeHeight="251689984" behindDoc="0" locked="0" layoutInCell="1" allowOverlap="1" wp14:anchorId="12CE85A1" wp14:editId="122CE9F0">
            <wp:simplePos x="0" y="0"/>
            <wp:positionH relativeFrom="margin">
              <wp:align>right</wp:align>
            </wp:positionH>
            <wp:positionV relativeFrom="paragraph">
              <wp:posOffset>47625</wp:posOffset>
            </wp:positionV>
            <wp:extent cx="2943225" cy="2207260"/>
            <wp:effectExtent l="0" t="0" r="9525"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23030"/>
                    <a:stretch/>
                  </pic:blipFill>
                  <pic:spPr bwMode="auto">
                    <a:xfrm>
                      <a:off x="0" y="0"/>
                      <a:ext cx="2943225" cy="2207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・降水</w:t>
      </w:r>
      <w:r w:rsidR="00A77DCE"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量（谷川）：</w:t>
      </w:r>
      <w:r w:rsidR="001F3C08"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sidR="0013392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月の降水量は</w:t>
      </w:r>
      <w:r w:rsidR="00860EE3">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30.0</w:t>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 xml:space="preserve">㎜ </w:t>
      </w:r>
      <w:r w:rsid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となり</w:t>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、平年の</w:t>
      </w:r>
      <w:r w:rsidR="004E029F">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３</w:t>
      </w:r>
      <w:r w:rsidR="002579C6">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分の</w:t>
      </w:r>
      <w:r w:rsidR="004E029F">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2579C6">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程度</w:t>
      </w:r>
      <w:r w:rsidR="001F3C08"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の</w:t>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降水量となりました</w:t>
      </w:r>
      <w:r w:rsidR="008A059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6B1EB1A5" w14:textId="0F4D4888" w:rsidR="00531DA6" w:rsidRPr="004E029F" w:rsidRDefault="00531DA6" w:rsidP="00531DA6">
      <w:pPr>
        <w:ind w:left="283" w:rightChars="2345" w:right="4924" w:hangingChars="135" w:hanging="283"/>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p w14:paraId="554C428B" w14:textId="214A54BE" w:rsidR="003A17B7" w:rsidRPr="007346AD" w:rsidRDefault="003B6C8F" w:rsidP="002712BF">
      <w:pPr>
        <w:ind w:rightChars="2345" w:right="4924"/>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今後の</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気温降水</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量</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予測（気象庁</w:t>
      </w:r>
      <w:r w:rsidR="00415CC3"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季節</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予報）</w:t>
      </w:r>
    </w:p>
    <w:p w14:paraId="60FD3609" w14:textId="0E6357A2" w:rsidR="004A0C18" w:rsidRPr="00244790" w:rsidRDefault="00131E0A" w:rsidP="00131E0A">
      <w:pPr>
        <w:ind w:rightChars="2548" w:right="5351" w:firstLineChars="100" w:firstLine="220"/>
        <w:rPr>
          <w:rFonts w:ascii="HG丸ｺﾞｼｯｸM-PRO" w:eastAsia="HG丸ｺﾞｼｯｸM-PRO" w:hAnsi="HG丸ｺﾞｼｯｸM-PRO"/>
          <w:szCs w:val="21"/>
          <w14:textOutline w14:w="0" w14:cap="flat" w14:cmpd="sng" w14:algn="ctr">
            <w14:noFill/>
            <w14:prstDash w14:val="solid"/>
            <w14:round/>
          </w14:textOutline>
        </w:rPr>
      </w:pPr>
      <w:r w:rsidRPr="00244790">
        <w:rPr>
          <w:noProof/>
          <w:sz w:val="22"/>
        </w:rPr>
        <w:drawing>
          <wp:anchor distT="0" distB="0" distL="114300" distR="114300" simplePos="0" relativeHeight="251687936" behindDoc="0" locked="0" layoutInCell="1" allowOverlap="1" wp14:anchorId="0CFB3EF0" wp14:editId="7FFBEDAA">
            <wp:simplePos x="0" y="0"/>
            <wp:positionH relativeFrom="margin">
              <wp:posOffset>3065780</wp:posOffset>
            </wp:positionH>
            <wp:positionV relativeFrom="paragraph">
              <wp:posOffset>1125220</wp:posOffset>
            </wp:positionV>
            <wp:extent cx="475488" cy="475488"/>
            <wp:effectExtent l="0" t="0" r="1270" b="1270"/>
            <wp:wrapNone/>
            <wp:docPr id="3" name="図 3" descr="https://qr.quel.jp/tmp/12fc93a537ede24082c0a2cbdd2e144482fe2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2fc93a537ede24082c0a2cbdd2e144482fe25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795" w:rsidRPr="00244790">
        <w:rPr>
          <w:rFonts w:ascii="HG丸ｺﾞｼｯｸM-PRO" w:eastAsia="HG丸ｺﾞｼｯｸM-PRO" w:hAnsi="HG丸ｺﾞｼｯｸM-PRO"/>
          <w:noProof/>
        </w:rPr>
        <mc:AlternateContent>
          <mc:Choice Requires="wps">
            <w:drawing>
              <wp:anchor distT="45720" distB="45720" distL="114300" distR="114300" simplePos="0" relativeHeight="251674624" behindDoc="0" locked="0" layoutInCell="1" allowOverlap="1" wp14:anchorId="4B2EACD1" wp14:editId="6BD5FD8C">
                <wp:simplePos x="0" y="0"/>
                <wp:positionH relativeFrom="margin">
                  <wp:posOffset>3797935</wp:posOffset>
                </wp:positionH>
                <wp:positionV relativeFrom="paragraph">
                  <wp:posOffset>1097280</wp:posOffset>
                </wp:positionV>
                <wp:extent cx="206692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alpha val="0"/>
                          </a:srgbClr>
                        </a:solidFill>
                        <a:ln w="9525">
                          <a:noFill/>
                          <a:miter lim="800000"/>
                          <a:headEnd/>
                          <a:tailEnd/>
                        </a:ln>
                      </wps:spPr>
                      <wps:txbx>
                        <w:txbxContent>
                          <w:p w14:paraId="420212DD" w14:textId="482F506C" w:rsidR="00875909" w:rsidRPr="002712BF" w:rsidRDefault="00483C42" w:rsidP="00875909">
                            <w:pPr>
                              <w:spacing w:line="300" w:lineRule="exact"/>
                              <w:jc w:val="center"/>
                              <w:rPr>
                                <w:rFonts w:ascii="メイリオ" w:eastAsia="メイリオ" w:hAnsi="メイリオ"/>
                              </w:rPr>
                            </w:pPr>
                            <w:r>
                              <w:rPr>
                                <w:rFonts w:ascii="メイリオ" w:eastAsia="メイリオ" w:hAnsi="メイリオ" w:hint="eastAsia"/>
                              </w:rPr>
                              <w:t>降水</w:t>
                            </w:r>
                            <w:r w:rsidR="00875909">
                              <w:rPr>
                                <w:rFonts w:ascii="メイリオ" w:eastAsia="メイリオ" w:hAnsi="メイリオ" w:hint="eastAsia"/>
                              </w:rPr>
                              <w:t>量</w:t>
                            </w:r>
                            <w:r w:rsidR="00875909" w:rsidRPr="002712BF">
                              <w:rPr>
                                <w:rFonts w:ascii="メイリオ" w:eastAsia="メイリオ" w:hAnsi="メイリオ" w:hint="eastAsia"/>
                              </w:rPr>
                              <w:t>（</w:t>
                            </w:r>
                            <w:r w:rsidR="00875909">
                              <w:rPr>
                                <w:rFonts w:ascii="メイリオ" w:eastAsia="メイリオ" w:hAnsi="メイリオ"/>
                              </w:rPr>
                              <w:t>谷川</w:t>
                            </w:r>
                            <w:r w:rsidR="00875909">
                              <w:rPr>
                                <w:rFonts w:ascii="メイリオ" w:eastAsia="メイリオ" w:hAnsi="メイリオ" w:hint="eastAsia"/>
                              </w:rPr>
                              <w:t>地先</w:t>
                            </w:r>
                            <w:r w:rsidR="00875909" w:rsidRPr="002712BF">
                              <w:rPr>
                                <w:rFonts w:ascii="メイリオ" w:eastAsia="メイリオ" w:hAnsi="メイリオ"/>
                              </w:rPr>
                              <w:t>）</w:t>
                            </w:r>
                          </w:p>
                          <w:p w14:paraId="649A8C9D" w14:textId="1E2775FB"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00483C42">
                              <w:rPr>
                                <w:rFonts w:ascii="メイリオ" w:eastAsia="メイリオ" w:hAnsi="メイリオ" w:hint="eastAsia"/>
                                <w:sz w:val="18"/>
                              </w:rPr>
                              <w:t>H26</w:t>
                            </w:r>
                            <w:r w:rsidR="00454013">
                              <w:rPr>
                                <w:rFonts w:ascii="メイリオ" w:eastAsia="メイリオ" w:hAnsi="メイリオ" w:hint="eastAsia"/>
                                <w:sz w:val="18"/>
                              </w:rPr>
                              <w:t>~</w:t>
                            </w:r>
                            <w:r w:rsidR="00483C42">
                              <w:rPr>
                                <w:rFonts w:ascii="メイリオ" w:eastAsia="メイリオ" w:hAnsi="メイリオ"/>
                                <w:sz w:val="18"/>
                              </w:rPr>
                              <w:t>R</w:t>
                            </w:r>
                            <w:r w:rsidR="00483C42">
                              <w:rPr>
                                <w:rFonts w:ascii="メイリオ" w:eastAsia="メイリオ" w:hAnsi="メイリオ" w:hint="eastAsia"/>
                                <w:sz w:val="18"/>
                              </w:rPr>
                              <w:t>5</w:t>
                            </w:r>
                            <w:r w:rsidRPr="00B52297">
                              <w:rPr>
                                <w:rFonts w:ascii="メイリオ" w:eastAsia="メイリオ" w:hAnsi="メイリオ" w:hint="eastAsia"/>
                                <w:sz w:val="18"/>
                              </w:rPr>
                              <w:t>年度</w:t>
                            </w:r>
                            <w:r w:rsidRPr="00B52297">
                              <w:rPr>
                                <w:rFonts w:ascii="メイリオ" w:eastAsia="メイリオ" w:hAnsi="メイリオ"/>
                                <w:sz w:val="18"/>
                              </w:rPr>
                              <w:t>の平均）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2EACD1" id="_x0000_t202" coordsize="21600,21600" o:spt="202" path="m,l,21600r21600,l21600,xe">
                <v:stroke joinstyle="miter"/>
                <v:path gradientshapeok="t" o:connecttype="rect"/>
              </v:shapetype>
              <v:shape id="テキスト ボックス 2" o:spid="_x0000_s1026" type="#_x0000_t202" style="position:absolute;left:0;text-align:left;margin-left:299.05pt;margin-top:86.4pt;width:162.75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" stroked="f">
                <v:fill opacity="0"/>
                <v:textbox style="mso-fit-shape-to-text:t">
                  <w:txbxContent>
                    <w:p w14:paraId="420212DD" w14:textId="482F506C" w:rsidR="00875909" w:rsidRPr="002712BF" w:rsidRDefault="00483C42" w:rsidP="00875909">
                      <w:pPr>
                        <w:spacing w:line="300" w:lineRule="exact"/>
                        <w:jc w:val="center"/>
                        <w:rPr>
                          <w:rFonts w:ascii="メイリオ" w:eastAsia="メイリオ" w:hAnsi="メイリオ"/>
                        </w:rPr>
                      </w:pPr>
                      <w:r>
                        <w:rPr>
                          <w:rFonts w:ascii="メイリオ" w:eastAsia="メイリオ" w:hAnsi="メイリオ" w:hint="eastAsia"/>
                        </w:rPr>
                        <w:t>降水</w:t>
                      </w:r>
                      <w:r w:rsidR="00875909">
                        <w:rPr>
                          <w:rFonts w:ascii="メイリオ" w:eastAsia="メイリオ" w:hAnsi="メイリオ" w:hint="eastAsia"/>
                        </w:rPr>
                        <w:t>量</w:t>
                      </w:r>
                      <w:r w:rsidR="00875909" w:rsidRPr="002712BF">
                        <w:rPr>
                          <w:rFonts w:ascii="メイリオ" w:eastAsia="メイリオ" w:hAnsi="メイリオ" w:hint="eastAsia"/>
                        </w:rPr>
                        <w:t>（</w:t>
                      </w:r>
                      <w:r w:rsidR="00875909">
                        <w:rPr>
                          <w:rFonts w:ascii="メイリオ" w:eastAsia="メイリオ" w:hAnsi="メイリオ"/>
                        </w:rPr>
                        <w:t>谷川</w:t>
                      </w:r>
                      <w:r w:rsidR="00875909">
                        <w:rPr>
                          <w:rFonts w:ascii="メイリオ" w:eastAsia="メイリオ" w:hAnsi="メイリオ" w:hint="eastAsia"/>
                        </w:rPr>
                        <w:t>地先</w:t>
                      </w:r>
                      <w:r w:rsidR="00875909" w:rsidRPr="002712BF">
                        <w:rPr>
                          <w:rFonts w:ascii="メイリオ" w:eastAsia="メイリオ" w:hAnsi="メイリオ"/>
                        </w:rPr>
                        <w:t>）</w:t>
                      </w:r>
                    </w:p>
                    <w:p w14:paraId="649A8C9D" w14:textId="1E2775FB"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00483C42">
                        <w:rPr>
                          <w:rFonts w:ascii="メイリオ" w:eastAsia="メイリオ" w:hAnsi="メイリオ" w:hint="eastAsia"/>
                          <w:sz w:val="18"/>
                        </w:rPr>
                        <w:t>H26</w:t>
                      </w:r>
                      <w:r w:rsidR="00454013">
                        <w:rPr>
                          <w:rFonts w:ascii="メイリオ" w:eastAsia="メイリオ" w:hAnsi="メイリオ" w:hint="eastAsia"/>
                          <w:sz w:val="18"/>
                        </w:rPr>
                        <w:t>~</w:t>
                      </w:r>
                      <w:r w:rsidR="00483C42">
                        <w:rPr>
                          <w:rFonts w:ascii="メイリオ" w:eastAsia="メイリオ" w:hAnsi="メイリオ"/>
                          <w:sz w:val="18"/>
                        </w:rPr>
                        <w:t>R</w:t>
                      </w:r>
                      <w:r w:rsidR="00483C42">
                        <w:rPr>
                          <w:rFonts w:ascii="メイリオ" w:eastAsia="メイリオ" w:hAnsi="メイリオ" w:hint="eastAsia"/>
                          <w:sz w:val="18"/>
                        </w:rPr>
                        <w:t>5</w:t>
                      </w:r>
                      <w:r w:rsidRPr="00B52297">
                        <w:rPr>
                          <w:rFonts w:ascii="メイリオ" w:eastAsia="メイリオ" w:hAnsi="メイリオ" w:hint="eastAsia"/>
                          <w:sz w:val="18"/>
                        </w:rPr>
                        <w:t>年度</w:t>
                      </w:r>
                      <w:r w:rsidRPr="00B52297">
                        <w:rPr>
                          <w:rFonts w:ascii="メイリオ" w:eastAsia="メイリオ" w:hAnsi="メイリオ"/>
                          <w:sz w:val="18"/>
                        </w:rPr>
                        <w:t>の平均）</w:t>
                      </w:r>
                    </w:p>
                  </w:txbxContent>
                </v:textbox>
                <w10:wrap type="square" anchorx="margin"/>
              </v:shape>
            </w:pict>
          </mc:Fallback>
        </mc:AlternateContent>
      </w:r>
      <w:r w:rsidR="00244790" w:rsidRPr="00244790">
        <w:rPr>
          <w:rFonts w:ascii="HG丸ｺﾞｼｯｸM-PRO" w:eastAsia="HG丸ｺﾞｼｯｸM-PRO" w:hAnsi="HG丸ｺﾞｼｯｸM-PRO" w:hint="eastAsia"/>
          <w:szCs w:val="21"/>
          <w14:textOutline w14:w="0" w14:cap="flat" w14:cmpd="sng" w14:algn="ctr">
            <w14:noFill/>
            <w14:prstDash w14:val="solid"/>
            <w14:round/>
          </w14:textOutline>
        </w:rPr>
        <w:t>2</w:t>
      </w:r>
      <w:r w:rsidR="003A17B7" w:rsidRPr="00244790">
        <w:rPr>
          <w:rFonts w:ascii="HG丸ｺﾞｼｯｸM-PRO" w:eastAsia="HG丸ｺﾞｼｯｸM-PRO" w:hAnsi="HG丸ｺﾞｼｯｸM-PRO" w:hint="eastAsia"/>
          <w:szCs w:val="21"/>
          <w14:textOutline w14:w="0" w14:cap="flat" w14:cmpd="sng" w14:algn="ctr">
            <w14:noFill/>
            <w14:prstDash w14:val="solid"/>
            <w14:round/>
          </w14:textOutline>
        </w:rPr>
        <w:t>月</w:t>
      </w:r>
      <w:r w:rsidR="00A63068" w:rsidRPr="00244790">
        <w:rPr>
          <w:rFonts w:ascii="HG丸ｺﾞｼｯｸM-PRO" w:eastAsia="HG丸ｺﾞｼｯｸM-PRO" w:hAnsi="HG丸ｺﾞｼｯｸM-PRO" w:hint="eastAsia"/>
          <w:szCs w:val="21"/>
          <w14:textOutline w14:w="0" w14:cap="flat" w14:cmpd="sng" w14:algn="ctr">
            <w14:noFill/>
            <w14:prstDash w14:val="solid"/>
            <w14:round/>
          </w14:textOutline>
        </w:rPr>
        <w:t>8</w:t>
      </w:r>
      <w:r w:rsidR="00875909" w:rsidRPr="00244790">
        <w:rPr>
          <w:rFonts w:ascii="HG丸ｺﾞｼｯｸM-PRO" w:eastAsia="HG丸ｺﾞｼｯｸM-PRO" w:hAnsi="HG丸ｺﾞｼｯｸM-PRO" w:hint="eastAsia"/>
          <w:szCs w:val="21"/>
          <w14:textOutline w14:w="0" w14:cap="flat" w14:cmpd="sng" w14:algn="ctr">
            <w14:noFill/>
            <w14:prstDash w14:val="solid"/>
            <w14:round/>
          </w14:textOutline>
        </w:rPr>
        <w:t>日</w:t>
      </w:r>
      <w:r w:rsidR="003A17B7" w:rsidRPr="00244790">
        <w:rPr>
          <w:rFonts w:ascii="HG丸ｺﾞｼｯｸM-PRO" w:eastAsia="HG丸ｺﾞｼｯｸM-PRO" w:hAnsi="HG丸ｺﾞｼｯｸM-PRO" w:hint="eastAsia"/>
          <w:szCs w:val="21"/>
          <w14:textOutline w14:w="0" w14:cap="flat" w14:cmpd="sng" w14:algn="ctr">
            <w14:noFill/>
            <w14:prstDash w14:val="solid"/>
            <w14:round/>
          </w14:textOutline>
        </w:rPr>
        <w:t>～</w:t>
      </w:r>
      <w:r w:rsidR="00244790" w:rsidRPr="00244790">
        <w:rPr>
          <w:rFonts w:ascii="HG丸ｺﾞｼｯｸM-PRO" w:eastAsia="HG丸ｺﾞｼｯｸM-PRO" w:hAnsi="HG丸ｺﾞｼｯｸM-PRO" w:hint="eastAsia"/>
          <w:szCs w:val="21"/>
          <w14:textOutline w14:w="0" w14:cap="flat" w14:cmpd="sng" w14:algn="ctr">
            <w14:noFill/>
            <w14:prstDash w14:val="solid"/>
            <w14:round/>
          </w14:textOutline>
        </w:rPr>
        <w:t>3</w:t>
      </w:r>
      <w:r w:rsidR="00875909" w:rsidRPr="00244790">
        <w:rPr>
          <w:rFonts w:ascii="HG丸ｺﾞｼｯｸM-PRO" w:eastAsia="HG丸ｺﾞｼｯｸM-PRO" w:hAnsi="HG丸ｺﾞｼｯｸM-PRO" w:hint="eastAsia"/>
          <w:szCs w:val="21"/>
          <w14:textOutline w14:w="0" w14:cap="flat" w14:cmpd="sng" w14:algn="ctr">
            <w14:noFill/>
            <w14:prstDash w14:val="solid"/>
            <w14:round/>
          </w14:textOutline>
        </w:rPr>
        <w:t>月</w:t>
      </w:r>
      <w:r w:rsidR="00A63068" w:rsidRPr="00244790">
        <w:rPr>
          <w:rFonts w:ascii="HG丸ｺﾞｼｯｸM-PRO" w:eastAsia="HG丸ｺﾞｼｯｸM-PRO" w:hAnsi="HG丸ｺﾞｼｯｸM-PRO" w:hint="eastAsia"/>
          <w:szCs w:val="21"/>
          <w14:textOutline w14:w="0" w14:cap="flat" w14:cmpd="sng" w14:algn="ctr">
            <w14:noFill/>
            <w14:prstDash w14:val="solid"/>
            <w14:round/>
          </w14:textOutline>
        </w:rPr>
        <w:t>7</w:t>
      </w:r>
      <w:r w:rsidR="00875909" w:rsidRPr="00244790">
        <w:rPr>
          <w:rFonts w:ascii="HG丸ｺﾞｼｯｸM-PRO" w:eastAsia="HG丸ｺﾞｼｯｸM-PRO" w:hAnsi="HG丸ｺﾞｼｯｸM-PRO" w:hint="eastAsia"/>
          <w:szCs w:val="21"/>
          <w14:textOutline w14:w="0" w14:cap="flat" w14:cmpd="sng" w14:algn="ctr">
            <w14:noFill/>
            <w14:prstDash w14:val="solid"/>
            <w14:round/>
          </w14:textOutline>
        </w:rPr>
        <w:t>日</w:t>
      </w:r>
      <w:r w:rsidR="008C39E6" w:rsidRPr="00244790">
        <w:rPr>
          <w:rFonts w:ascii="HG丸ｺﾞｼｯｸM-PRO" w:eastAsia="HG丸ｺﾞｼｯｸM-PRO" w:hAnsi="HG丸ｺﾞｼｯｸM-PRO" w:hint="eastAsia"/>
          <w:szCs w:val="21"/>
          <w14:textOutline w14:w="0" w14:cap="flat" w14:cmpd="sng" w14:algn="ctr">
            <w14:noFill/>
            <w14:prstDash w14:val="solid"/>
            <w14:round/>
          </w14:textOutline>
        </w:rPr>
        <w:t>の</w:t>
      </w:r>
      <w:r w:rsidR="00E952FC" w:rsidRPr="00244790">
        <w:rPr>
          <w:rFonts w:ascii="HG丸ｺﾞｼｯｸM-PRO" w:eastAsia="HG丸ｺﾞｼｯｸM-PRO" w:hAnsi="HG丸ｺﾞｼｯｸM-PRO" w:hint="eastAsia"/>
          <w:szCs w:val="21"/>
          <w14:textOutline w14:w="0" w14:cap="flat" w14:cmpd="sng" w14:algn="ctr">
            <w14:noFill/>
            <w14:prstDash w14:val="solid"/>
            <w14:round/>
          </w14:textOutline>
        </w:rPr>
        <w:t>予報</w:t>
      </w:r>
      <w:r w:rsidR="008C39E6" w:rsidRPr="00244790">
        <w:rPr>
          <w:rFonts w:ascii="HG丸ｺﾞｼｯｸM-PRO" w:eastAsia="HG丸ｺﾞｼｯｸM-PRO" w:hAnsi="HG丸ｺﾞｼｯｸM-PRO" w:hint="eastAsia"/>
          <w:szCs w:val="21"/>
          <w14:textOutline w14:w="0" w14:cap="flat" w14:cmpd="sng" w14:algn="ctr">
            <w14:noFill/>
            <w14:prstDash w14:val="solid"/>
            <w14:round/>
          </w14:textOutline>
        </w:rPr>
        <w:t>期間中</w:t>
      </w:r>
      <w:r w:rsidR="0058225A" w:rsidRPr="00244790">
        <w:rPr>
          <w:rFonts w:ascii="HG丸ｺﾞｼｯｸM-PRO" w:eastAsia="HG丸ｺﾞｼｯｸM-PRO" w:hAnsi="HG丸ｺﾞｼｯｸM-PRO" w:hint="eastAsia"/>
          <w:szCs w:val="21"/>
          <w14:textOutline w14:w="0" w14:cap="flat" w14:cmpd="sng" w14:algn="ctr">
            <w14:noFill/>
            <w14:prstDash w14:val="solid"/>
            <w14:round/>
          </w14:textOutline>
        </w:rPr>
        <w:t>に</w:t>
      </w:r>
      <w:r w:rsidR="00E952FC" w:rsidRPr="00244790">
        <w:rPr>
          <w:rFonts w:ascii="HG丸ｺﾞｼｯｸM-PRO" w:eastAsia="HG丸ｺﾞｼｯｸM-PRO" w:hAnsi="HG丸ｺﾞｼｯｸM-PRO" w:hint="eastAsia"/>
          <w:szCs w:val="21"/>
          <w14:textOutline w14:w="0" w14:cap="flat" w14:cmpd="sng" w14:algn="ctr">
            <w14:noFill/>
            <w14:prstDash w14:val="solid"/>
            <w14:round/>
          </w14:textOutline>
        </w:rPr>
        <w:t>ついて</w:t>
      </w:r>
      <w:r w:rsidR="00611795" w:rsidRPr="00244790">
        <w:rPr>
          <w:rFonts w:ascii="HG丸ｺﾞｼｯｸM-PRO" w:eastAsia="HG丸ｺﾞｼｯｸM-PRO" w:hAnsi="HG丸ｺﾞｼｯｸM-PRO" w:hint="eastAsia"/>
          <w:szCs w:val="21"/>
          <w14:textOutline w14:w="0" w14:cap="flat" w14:cmpd="sng" w14:algn="ctr">
            <w14:noFill/>
            <w14:prstDash w14:val="solid"/>
            <w14:round/>
          </w14:textOutline>
        </w:rPr>
        <w:t>、</w:t>
      </w:r>
      <w:r w:rsidR="00244790" w:rsidRPr="00244790">
        <w:rPr>
          <w:rFonts w:ascii="HG丸ｺﾞｼｯｸM-PRO" w:eastAsia="HG丸ｺﾞｼｯｸM-PRO" w:hAnsi="HG丸ｺﾞｼｯｸM-PRO" w:hint="eastAsia"/>
          <w:szCs w:val="21"/>
          <w14:textOutline w14:w="0" w14:cap="flat" w14:cmpd="sng" w14:algn="ctr">
            <w14:noFill/>
            <w14:prstDash w14:val="solid"/>
            <w14:round/>
          </w14:textOutline>
        </w:rPr>
        <w:t>気温はほぼ平年並みですが、期間の初めは気温の変動が大きいと予報されています</w:t>
      </w:r>
      <w:r w:rsidR="00141491" w:rsidRPr="00244790">
        <w:rPr>
          <w:rFonts w:ascii="HG丸ｺﾞｼｯｸM-PRO" w:eastAsia="HG丸ｺﾞｼｯｸM-PRO" w:hAnsi="HG丸ｺﾞｼｯｸM-PRO" w:hint="eastAsia"/>
          <w:szCs w:val="21"/>
          <w14:textOutline w14:w="0" w14:cap="flat" w14:cmpd="sng" w14:algn="ctr">
            <w14:noFill/>
            <w14:prstDash w14:val="solid"/>
            <w14:round/>
          </w14:textOutline>
        </w:rPr>
        <w:t>。また、</w:t>
      </w:r>
      <w:r w:rsidRPr="00244790">
        <w:rPr>
          <w:rFonts w:ascii="HG丸ｺﾞｼｯｸM-PRO" w:eastAsia="HG丸ｺﾞｼｯｸM-PRO" w:hAnsi="HG丸ｺﾞｼｯｸM-PRO" w:hint="eastAsia"/>
          <w:szCs w:val="21"/>
          <w14:textOutline w14:w="0" w14:cap="flat" w14:cmpd="sng" w14:algn="ctr">
            <w14:noFill/>
            <w14:prstDash w14:val="solid"/>
            <w14:round/>
          </w14:textOutline>
        </w:rPr>
        <w:t>降水量は</w:t>
      </w:r>
      <w:r w:rsidR="00611795" w:rsidRPr="00244790">
        <w:rPr>
          <w:rFonts w:ascii="HG丸ｺﾞｼｯｸM-PRO" w:eastAsia="HG丸ｺﾞｼｯｸM-PRO" w:hAnsi="HG丸ｺﾞｼｯｸM-PRO" w:hint="eastAsia"/>
          <w:szCs w:val="21"/>
          <w14:textOutline w14:w="0" w14:cap="flat" w14:cmpd="sng" w14:algn="ctr">
            <w14:noFill/>
            <w14:prstDash w14:val="solid"/>
            <w14:round/>
          </w14:textOutline>
        </w:rPr>
        <w:t>ほぼ平年並み</w:t>
      </w:r>
      <w:r w:rsidR="00244790" w:rsidRPr="00244790">
        <w:rPr>
          <w:rFonts w:ascii="HG丸ｺﾞｼｯｸM-PRO" w:eastAsia="HG丸ｺﾞｼｯｸM-PRO" w:hAnsi="HG丸ｺﾞｼｯｸM-PRO" w:hint="eastAsia"/>
          <w:szCs w:val="21"/>
          <w14:textOutline w14:w="0" w14:cap="flat" w14:cmpd="sng" w14:algn="ctr">
            <w14:noFill/>
            <w14:prstDash w14:val="solid"/>
            <w14:round/>
          </w14:textOutline>
        </w:rPr>
        <w:t>で平年に比べ晴れの日が多い見込みです</w:t>
      </w:r>
      <w:r w:rsidR="00611795" w:rsidRPr="00244790">
        <w:rPr>
          <w:rFonts w:ascii="HG丸ｺﾞｼｯｸM-PRO" w:eastAsia="HG丸ｺﾞｼｯｸM-PRO" w:hAnsi="HG丸ｺﾞｼｯｸM-PRO" w:hint="eastAsia"/>
          <w:szCs w:val="21"/>
          <w14:textOutline w14:w="0" w14:cap="flat" w14:cmpd="sng" w14:algn="ctr">
            <w14:noFill/>
            <w14:prstDash w14:val="solid"/>
            <w14:round/>
          </w14:textOutline>
        </w:rPr>
        <w:t>。</w:t>
      </w:r>
    </w:p>
    <w:p w14:paraId="0CBF8377" w14:textId="35D0E504" w:rsidR="00B52297" w:rsidRDefault="005F522F" w:rsidP="00F4768A">
      <w:pPr>
        <w:ind w:rightChars="-84" w:right="-176"/>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131E0A">
        <w:rPr>
          <w:rFonts w:ascii="HG丸ｺﾞｼｯｸM-PRO" w:eastAsia="HG丸ｺﾞｼｯｸM-PRO" w:hAnsi="HG丸ｺﾞｼｯｸM-PRO" w:hint="eastAsia"/>
          <w:sz w:val="20"/>
          <w:szCs w:val="21"/>
          <w14:textOutline w14:w="0" w14:cap="flat" w14:cmpd="sng" w14:algn="ctr">
            <w14:noFill/>
            <w14:prstDash w14:val="solid"/>
            <w14:round/>
          </w14:textOutline>
        </w:rPr>
        <w:t>URL</w:t>
      </w:r>
      <w:r w:rsidRPr="00131E0A">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w:t>
      </w:r>
      <w:r w:rsidR="00483C12" w:rsidRPr="00131E0A">
        <w:rPr>
          <w:rFonts w:ascii="HG丸ｺﾞｼｯｸM-PRO" w:eastAsia="HG丸ｺﾞｼｯｸM-PRO" w:hAnsi="HG丸ｺﾞｼｯｸM-PRO"/>
          <w:sz w:val="20"/>
          <w:szCs w:val="21"/>
          <w14:textOutline w14:w="0" w14:cap="flat" w14:cmpd="sng" w14:algn="ctr">
            <w14:noFill/>
            <w14:prstDash w14:val="solid"/>
            <w14:round/>
          </w14:textOutline>
        </w:rPr>
        <w:t>https://www.jma.go.jp/bosai/season/</w:t>
      </w:r>
      <w:r w:rsidR="00483C12" w:rsidRPr="00317CED">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p>
    <w:p w14:paraId="2DE72611" w14:textId="47CF1B66" w:rsidR="003B6C8F" w:rsidRPr="008A0591" w:rsidRDefault="003B6C8F" w:rsidP="00BB042B">
      <w:pPr>
        <w:tabs>
          <w:tab w:val="left" w:pos="4536"/>
        </w:tabs>
        <w:ind w:rightChars="2075" w:right="4358"/>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lastRenderedPageBreak/>
        <w:t>〇</w:t>
      </w:r>
      <w:r w:rsidR="00E678E5"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漁場</w:t>
      </w: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水質調査結果</w:t>
      </w:r>
      <w:r w:rsidRPr="008A05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0C6B02">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BB042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BB042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w:t>
      </w:r>
      <w:r w:rsidRPr="008A05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採水）</w:t>
      </w:r>
    </w:p>
    <w:tbl>
      <w:tblPr>
        <w:tblStyle w:val="a3"/>
        <w:tblpPr w:leftFromText="142" w:rightFromText="142" w:vertAnchor="text" w:horzAnchor="margin" w:tblpXSpec="right" w:tblpY="796"/>
        <w:tblW w:w="0" w:type="auto"/>
        <w:tblLook w:val="04A0" w:firstRow="1" w:lastRow="0" w:firstColumn="1" w:lastColumn="0" w:noHBand="0" w:noVBand="1"/>
      </w:tblPr>
      <w:tblGrid>
        <w:gridCol w:w="1276"/>
        <w:gridCol w:w="850"/>
        <w:gridCol w:w="851"/>
      </w:tblGrid>
      <w:tr w:rsidR="00281216" w:rsidRPr="007346AD" w14:paraId="204B39C6" w14:textId="77777777" w:rsidTr="00293411">
        <w:tc>
          <w:tcPr>
            <w:tcW w:w="1276" w:type="dxa"/>
          </w:tcPr>
          <w:p w14:paraId="36897D19" w14:textId="7CDA3BAA" w:rsidR="00281216" w:rsidRPr="007346AD" w:rsidRDefault="00281216" w:rsidP="0029341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p>
        </w:tc>
        <w:tc>
          <w:tcPr>
            <w:tcW w:w="850" w:type="dxa"/>
          </w:tcPr>
          <w:p w14:paraId="5390F110" w14:textId="48FA7E3A"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ワカメ</w:t>
            </w:r>
          </w:p>
        </w:tc>
        <w:tc>
          <w:tcPr>
            <w:tcW w:w="851" w:type="dxa"/>
          </w:tcPr>
          <w:p w14:paraId="7A7CC980" w14:textId="0554F5DA"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ノリ</w:t>
            </w:r>
          </w:p>
        </w:tc>
      </w:tr>
      <w:tr w:rsidR="00281216" w:rsidRPr="007346AD" w14:paraId="08EB210B" w14:textId="77777777" w:rsidTr="00293411">
        <w:tc>
          <w:tcPr>
            <w:tcW w:w="1276" w:type="dxa"/>
          </w:tcPr>
          <w:p w14:paraId="00F42797" w14:textId="3385289C" w:rsidR="00281216" w:rsidRPr="007346AD" w:rsidRDefault="00281216" w:rsidP="0029341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リン（μmol/l</w:t>
            </w:r>
            <w:r w:rsidRPr="007346AD">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p>
        </w:tc>
        <w:tc>
          <w:tcPr>
            <w:tcW w:w="850" w:type="dxa"/>
            <w:vAlign w:val="center"/>
          </w:tcPr>
          <w:p w14:paraId="319F8A59"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0.1</w:t>
            </w:r>
          </w:p>
        </w:tc>
        <w:tc>
          <w:tcPr>
            <w:tcW w:w="851" w:type="dxa"/>
          </w:tcPr>
          <w:p w14:paraId="508B3E8A"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0.5</w:t>
            </w:r>
          </w:p>
        </w:tc>
      </w:tr>
      <w:tr w:rsidR="00281216" w:rsidRPr="007346AD" w14:paraId="63B9D94A" w14:textId="77777777" w:rsidTr="00293411">
        <w:tc>
          <w:tcPr>
            <w:tcW w:w="1276" w:type="dxa"/>
          </w:tcPr>
          <w:p w14:paraId="3F5F6A2E" w14:textId="77777777" w:rsidR="00281216" w:rsidRPr="007346AD" w:rsidRDefault="00281216" w:rsidP="0029341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窒素（μmol/l</w:t>
            </w:r>
            <w:r w:rsidRPr="007346AD">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p>
        </w:tc>
        <w:tc>
          <w:tcPr>
            <w:tcW w:w="850" w:type="dxa"/>
          </w:tcPr>
          <w:p w14:paraId="4A792F9E"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2</w:t>
            </w:r>
          </w:p>
        </w:tc>
        <w:tc>
          <w:tcPr>
            <w:tcW w:w="851" w:type="dxa"/>
          </w:tcPr>
          <w:p w14:paraId="26249020" w14:textId="77777777" w:rsidR="00281216" w:rsidRPr="007346AD" w:rsidRDefault="00281216" w:rsidP="0029341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10</w:t>
            </w:r>
          </w:p>
        </w:tc>
      </w:tr>
    </w:tbl>
    <w:p w14:paraId="677E00E4" w14:textId="1FC98F8A" w:rsidR="003B6C8F" w:rsidRPr="007346AD" w:rsidRDefault="003B6C8F" w:rsidP="00CD5AA5">
      <w:pPr>
        <w:ind w:left="141" w:rightChars="1805" w:right="3790" w:hangingChars="67" w:hanging="141"/>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D5AA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201D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30.29</w:t>
      </w:r>
      <w:r w:rsidR="00961D9B"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24479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32.65</w:t>
      </w:r>
      <w:r w:rsidR="0080257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でした</w:t>
      </w:r>
      <w:r w:rsidR="00C201D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0C8C4899" w14:textId="3B1C2E7F" w:rsidR="006777A7" w:rsidRPr="00622800" w:rsidRDefault="00E678E5" w:rsidP="00890944">
      <w:pPr>
        <w:ind w:left="210" w:rightChars="1670" w:right="3507"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1B32E3"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w:t>
      </w:r>
      <w:r w:rsidR="00CC77A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各地区の</w:t>
      </w:r>
      <w:r w:rsidR="001B32E3"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リン濃度は</w:t>
      </w:r>
      <w:r w:rsidR="0024479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0.14</w:t>
      </w:r>
      <w:r w:rsidR="00244790" w:rsidRPr="00622800">
        <w:rPr>
          <w:rFonts w:ascii="HG丸ｺﾞｼｯｸM-PRO" w:eastAsia="HG丸ｺﾞｼｯｸM-PRO" w:hAnsi="HG丸ｺﾞｼｯｸM-PRO" w:cs="ＭＳ 明朝" w:hint="eastAsia"/>
          <w:color w:val="000000" w:themeColor="text1"/>
          <w:szCs w:val="21"/>
          <w14:textOutline w14:w="0" w14:cap="flat" w14:cmpd="sng" w14:algn="ctr">
            <w14:noFill/>
            <w14:prstDash w14:val="solid"/>
            <w14:round/>
          </w14:textOutline>
        </w:rPr>
        <w:t>～1.42</w:t>
      </w:r>
      <w:r w:rsidR="00DD19ED" w:rsidRPr="00622800">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r w:rsidR="00CC77A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μmol/l</w:t>
      </w:r>
      <w:r w:rsidR="00F042D5"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w:t>
      </w:r>
      <w:r w:rsidR="00CC77A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した。</w:t>
      </w:r>
    </w:p>
    <w:p w14:paraId="67F50963" w14:textId="7C3449B1" w:rsidR="00E678E5" w:rsidRPr="00622800" w:rsidRDefault="006777A7" w:rsidP="00442DBE">
      <w:pPr>
        <w:ind w:leftChars="200" w:left="850" w:rightChars="1535" w:right="3223" w:hangingChars="205" w:hanging="43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ワカメ養殖</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24479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やや低めの値となっていますが、</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いずれの地区においても十分な濃度があります。</w:t>
      </w:r>
    </w:p>
    <w:p w14:paraId="7DEC5971" w14:textId="70B5D687" w:rsidR="006777A7" w:rsidRPr="00622800" w:rsidRDefault="00293411" w:rsidP="00442DBE">
      <w:pPr>
        <w:ind w:leftChars="200" w:left="871" w:rightChars="1535" w:right="3223" w:hangingChars="205" w:hanging="451"/>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noProof/>
          <w:color w:val="000000" w:themeColor="text1"/>
          <w:sz w:val="22"/>
          <w:szCs w:val="21"/>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5A9A6BF7" wp14:editId="6F100AAD">
                <wp:simplePos x="0" y="0"/>
                <wp:positionH relativeFrom="column">
                  <wp:posOffset>4029075</wp:posOffset>
                </wp:positionH>
                <wp:positionV relativeFrom="paragraph">
                  <wp:posOffset>314325</wp:posOffset>
                </wp:positionV>
                <wp:extent cx="234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solidFill>
                          <a:srgbClr val="FFFFFF">
                            <a:alpha val="0"/>
                          </a:srgbClr>
                        </a:solidFill>
                        <a:ln w="9525">
                          <a:noFill/>
                          <a:miter lim="800000"/>
                          <a:headEnd/>
                          <a:tailEnd/>
                        </a:ln>
                      </wps:spPr>
                      <wps:txbx>
                        <w:txbxContent>
                          <w:p w14:paraId="699840B1"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20"/>
                              </w:rPr>
                              <w:t>藻類</w:t>
                            </w:r>
                            <w:r w:rsidRPr="007346AD">
                              <w:rPr>
                                <w:rFonts w:ascii="HG丸ｺﾞｼｯｸM-PRO" w:eastAsia="HG丸ｺﾞｼｯｸM-PRO" w:hAnsi="HG丸ｺﾞｼｯｸM-PRO"/>
                                <w:sz w:val="20"/>
                              </w:rPr>
                              <w:t>色落ち</w:t>
                            </w:r>
                            <w:r w:rsidRPr="007346AD">
                              <w:rPr>
                                <w:rFonts w:ascii="HG丸ｺﾞｼｯｸM-PRO" w:eastAsia="HG丸ｺﾞｼｯｸM-PRO" w:hAnsi="HG丸ｺﾞｼｯｸM-PRO" w:hint="eastAsia"/>
                                <w:sz w:val="20"/>
                              </w:rPr>
                              <w:t>警戒</w:t>
                            </w:r>
                            <w:r w:rsidRPr="007346AD">
                              <w:rPr>
                                <w:rFonts w:ascii="HG丸ｺﾞｼｯｸM-PRO" w:eastAsia="HG丸ｺﾞｼｯｸM-PRO" w:hAnsi="HG丸ｺﾞｼｯｸM-PRO"/>
                                <w:sz w:val="20"/>
                              </w:rPr>
                              <w:t>栄養塩濃度</w:t>
                            </w:r>
                          </w:p>
                          <w:p w14:paraId="10F6A29E"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16"/>
                              </w:rPr>
                              <w:t>（</w:t>
                            </w:r>
                            <w:r w:rsidRPr="007346AD">
                              <w:rPr>
                                <w:rFonts w:ascii="HG丸ｺﾞｼｯｸM-PRO" w:eastAsia="HG丸ｺﾞｼｯｸM-PRO" w:hAnsi="HG丸ｺﾞｼｯｸM-PRO"/>
                                <w:sz w:val="16"/>
                              </w:rPr>
                              <w:t>この数値を下回ると</w:t>
                            </w:r>
                            <w:r w:rsidRPr="007346AD">
                              <w:rPr>
                                <w:rFonts w:ascii="HG丸ｺﾞｼｯｸM-PRO" w:eastAsia="HG丸ｺﾞｼｯｸM-PRO" w:hAnsi="HG丸ｺﾞｼｯｸM-PRO" w:hint="eastAsia"/>
                                <w:sz w:val="16"/>
                              </w:rPr>
                              <w:t>色落ちの可能性あり</w:t>
                            </w:r>
                            <w:r w:rsidRPr="007346AD">
                              <w:rPr>
                                <w:rFonts w:ascii="HG丸ｺﾞｼｯｸM-PRO" w:eastAsia="HG丸ｺﾞｼｯｸM-PRO" w:hAnsi="HG丸ｺﾞｼｯｸM-PRO"/>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A6BF7" id="_x0000_t202" coordsize="21600,21600" o:spt="202" path="m,l,21600r21600,l21600,xe">
                <v:stroke joinstyle="miter"/>
                <v:path gradientshapeok="t" o:connecttype="rect"/>
              </v:shapetype>
              <v:shape id="_x0000_s1027" type="#_x0000_t202" style="position:absolute;left:0;text-align:left;margin-left:317.25pt;margin-top:24.75pt;width:18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" stroked="f">
                <v:fill opacity="0"/>
                <v:textbox style="mso-fit-shape-to-text:t">
                  <w:txbxContent>
                    <w:p w14:paraId="699840B1"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20"/>
                        </w:rPr>
                        <w:t>藻類</w:t>
                      </w:r>
                      <w:r w:rsidRPr="007346AD">
                        <w:rPr>
                          <w:rFonts w:ascii="HG丸ｺﾞｼｯｸM-PRO" w:eastAsia="HG丸ｺﾞｼｯｸM-PRO" w:hAnsi="HG丸ｺﾞｼｯｸM-PRO"/>
                          <w:sz w:val="20"/>
                        </w:rPr>
                        <w:t>色落ち</w:t>
                      </w:r>
                      <w:r w:rsidRPr="007346AD">
                        <w:rPr>
                          <w:rFonts w:ascii="HG丸ｺﾞｼｯｸM-PRO" w:eastAsia="HG丸ｺﾞｼｯｸM-PRO" w:hAnsi="HG丸ｺﾞｼｯｸM-PRO" w:hint="eastAsia"/>
                          <w:sz w:val="20"/>
                        </w:rPr>
                        <w:t>警戒</w:t>
                      </w:r>
                      <w:r w:rsidRPr="007346AD">
                        <w:rPr>
                          <w:rFonts w:ascii="HG丸ｺﾞｼｯｸM-PRO" w:eastAsia="HG丸ｺﾞｼｯｸM-PRO" w:hAnsi="HG丸ｺﾞｼｯｸM-PRO"/>
                          <w:sz w:val="20"/>
                        </w:rPr>
                        <w:t>栄養塩濃度</w:t>
                      </w:r>
                    </w:p>
                    <w:p w14:paraId="10F6A29E"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16"/>
                        </w:rPr>
                        <w:t>（</w:t>
                      </w:r>
                      <w:r w:rsidRPr="007346AD">
                        <w:rPr>
                          <w:rFonts w:ascii="HG丸ｺﾞｼｯｸM-PRO" w:eastAsia="HG丸ｺﾞｼｯｸM-PRO" w:hAnsi="HG丸ｺﾞｼｯｸM-PRO"/>
                          <w:sz w:val="16"/>
                        </w:rPr>
                        <w:t>この数値を下回ると</w:t>
                      </w:r>
                      <w:r w:rsidRPr="007346AD">
                        <w:rPr>
                          <w:rFonts w:ascii="HG丸ｺﾞｼｯｸM-PRO" w:eastAsia="HG丸ｺﾞｼｯｸM-PRO" w:hAnsi="HG丸ｺﾞｼｯｸM-PRO" w:hint="eastAsia"/>
                          <w:sz w:val="16"/>
                        </w:rPr>
                        <w:t>色落ちの可能性あり</w:t>
                      </w:r>
                      <w:r w:rsidRPr="007346AD">
                        <w:rPr>
                          <w:rFonts w:ascii="HG丸ｺﾞｼｯｸM-PRO" w:eastAsia="HG丸ｺﾞｼｯｸM-PRO" w:hAnsi="HG丸ｺﾞｼｯｸM-PRO"/>
                          <w:sz w:val="16"/>
                        </w:rPr>
                        <w:t>）</w:t>
                      </w:r>
                    </w:p>
                  </w:txbxContent>
                </v:textbox>
              </v:shape>
            </w:pict>
          </mc:Fallback>
        </mc:AlternateContent>
      </w:r>
      <w:r w:rsidR="006777A7"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ノリ養殖</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E42CC1"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西鳥取地区でノリの色落ち警戒濃度を</w:t>
      </w:r>
      <w:r w:rsidR="00244790"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大きく</w:t>
      </w:r>
      <w:r w:rsidR="00E42CC1"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下回っています。</w:t>
      </w:r>
    </w:p>
    <w:p w14:paraId="3E76091C" w14:textId="16B67511" w:rsidR="001B32E3" w:rsidRPr="00622800" w:rsidRDefault="001B32E3" w:rsidP="006777A7">
      <w:pPr>
        <w:ind w:left="210" w:rightChars="1670" w:right="3507"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・窒素：</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各地区の窒素濃度は</w:t>
      </w:r>
      <w:r w:rsidR="00442DBE"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0.30</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442DBE"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14</w:t>
      </w:r>
      <w:r w:rsidR="00442DBE" w:rsidRPr="00622800">
        <w:rPr>
          <w:rFonts w:ascii="HG丸ｺﾞｼｯｸM-PRO" w:eastAsia="HG丸ｺﾞｼｯｸM-PRO" w:hAnsi="HG丸ｺﾞｼｯｸM-PRO"/>
          <w:color w:val="000000" w:themeColor="text1"/>
          <w:szCs w:val="21"/>
          <w14:textOutline w14:w="0" w14:cap="flat" w14:cmpd="sng" w14:algn="ctr">
            <w14:noFill/>
            <w14:prstDash w14:val="solid"/>
            <w14:round/>
          </w14:textOutline>
        </w:rPr>
        <w:t>.</w:t>
      </w:r>
      <w:r w:rsidR="00442DBE"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63</w:t>
      </w:r>
      <w:r w:rsidR="006777A7"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μmol/lでした。</w:t>
      </w:r>
    </w:p>
    <w:p w14:paraId="62BCFBD5" w14:textId="722A2355" w:rsidR="006777A7" w:rsidRPr="00622800" w:rsidRDefault="006777A7" w:rsidP="00442DBE">
      <w:pPr>
        <w:ind w:leftChars="200" w:left="840" w:rightChars="1670" w:right="3507" w:hangingChars="200" w:hanging="42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ワカメ養殖</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442DBE"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岡田浦、西鳥取、下荘、谷川地区でワカメの色落ち警戒濃度を下回る値となっています</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56954A24" w14:textId="1461626F" w:rsidR="006777A7" w:rsidRPr="00622800" w:rsidRDefault="006777A7" w:rsidP="00442DBE">
      <w:pPr>
        <w:ind w:leftChars="200" w:left="840" w:rightChars="1535" w:right="3223" w:hangingChars="200" w:hanging="42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622800">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ノリ養殖</w:t>
      </w:r>
      <w:r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281216"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w:t>
      </w:r>
      <w:r w:rsidR="007346AD"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地区でノリの色落ち警戒濃度を</w:t>
      </w:r>
      <w:r w:rsidR="00442DBE"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大きく</w:t>
      </w:r>
      <w:r w:rsidR="007346AD" w:rsidRPr="00622800">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下回っています。</w:t>
      </w:r>
    </w:p>
    <w:p w14:paraId="473B239A" w14:textId="0C7F010F" w:rsidR="009A1B50" w:rsidRPr="00FA3EFB" w:rsidRDefault="00FA3EFB" w:rsidP="006777A7">
      <w:pPr>
        <w:ind w:left="160" w:rightChars="253" w:right="531" w:hangingChars="100" w:hanging="160"/>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r w:rsidRPr="00F84C5C">
        <w:rPr>
          <w:rFonts w:ascii="HG丸ｺﾞｼｯｸM-PRO" w:eastAsia="HG丸ｺﾞｼｯｸM-PRO" w:hAnsi="HG丸ｺﾞｼｯｸM-PRO"/>
          <w:color w:val="0070C0"/>
          <w:sz w:val="16"/>
          <w:szCs w:val="21"/>
          <w14:textOutline w14:w="0" w14:cap="flat" w14:cmpd="sng" w14:algn="ctr">
            <w14:noFill/>
            <w14:prstDash w14:val="solid"/>
            <w14:round/>
          </w14:textOutline>
        </w:rPr>
        <w:t>青字</w:t>
      </w: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はノリの色落ち警戒濃度以下、</w:t>
      </w:r>
      <w:r w:rsidRPr="00FA3EFB">
        <w:rPr>
          <w:rFonts w:ascii="HG丸ｺﾞｼｯｸM-PRO" w:eastAsia="HG丸ｺﾞｼｯｸM-PRO" w:hAnsi="HG丸ｺﾞｼｯｸM-PRO"/>
          <w:color w:val="FF0000"/>
          <w:sz w:val="16"/>
          <w:szCs w:val="21"/>
          <w14:textOutline w14:w="0" w14:cap="flat" w14:cmpd="sng" w14:algn="ctr">
            <w14:noFill/>
            <w14:prstDash w14:val="solid"/>
            <w14:round/>
          </w14:textOutline>
        </w:rPr>
        <w:t>赤字</w:t>
      </w: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はワカメの色落ち警戒濃度以下</w:t>
      </w:r>
    </w:p>
    <w:tbl>
      <w:tblPr>
        <w:tblStyle w:val="a3"/>
        <w:tblW w:w="9736" w:type="dxa"/>
        <w:jc w:val="center"/>
        <w:tblLook w:val="04A0" w:firstRow="1" w:lastRow="0" w:firstColumn="1" w:lastColumn="0" w:noHBand="0" w:noVBand="1"/>
      </w:tblPr>
      <w:tblGrid>
        <w:gridCol w:w="1803"/>
        <w:gridCol w:w="1256"/>
        <w:gridCol w:w="1113"/>
        <w:gridCol w:w="1121"/>
        <w:gridCol w:w="1121"/>
        <w:gridCol w:w="1113"/>
        <w:gridCol w:w="1088"/>
        <w:gridCol w:w="1121"/>
      </w:tblGrid>
      <w:tr w:rsidR="00EC76BC" w:rsidRPr="008A0591" w14:paraId="23A224B8" w14:textId="77777777" w:rsidTr="00EC76BC">
        <w:trPr>
          <w:trHeight w:val="575"/>
          <w:jc w:val="center"/>
        </w:trPr>
        <w:tc>
          <w:tcPr>
            <w:tcW w:w="1803" w:type="dxa"/>
            <w:vAlign w:val="center"/>
          </w:tcPr>
          <w:p w14:paraId="3FE6BE8F"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漁場</w:t>
            </w:r>
          </w:p>
        </w:tc>
        <w:tc>
          <w:tcPr>
            <w:tcW w:w="1256" w:type="dxa"/>
            <w:vAlign w:val="center"/>
          </w:tcPr>
          <w:p w14:paraId="12295429"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田尻</w:t>
            </w:r>
          </w:p>
        </w:tc>
        <w:tc>
          <w:tcPr>
            <w:tcW w:w="1113" w:type="dxa"/>
            <w:vAlign w:val="center"/>
          </w:tcPr>
          <w:p w14:paraId="568E6510"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岡田浦</w:t>
            </w:r>
          </w:p>
        </w:tc>
        <w:tc>
          <w:tcPr>
            <w:tcW w:w="1121" w:type="dxa"/>
            <w:vAlign w:val="center"/>
          </w:tcPr>
          <w:p w14:paraId="2FC7EB2F" w14:textId="2331215C"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尾崎</w:t>
            </w:r>
            <w:r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1</w:t>
            </w:r>
          </w:p>
        </w:tc>
        <w:tc>
          <w:tcPr>
            <w:tcW w:w="1121" w:type="dxa"/>
            <w:vAlign w:val="center"/>
          </w:tcPr>
          <w:p w14:paraId="239631C8" w14:textId="2ED982F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w:t>
            </w:r>
            <w:r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1</w:t>
            </w:r>
          </w:p>
        </w:tc>
        <w:tc>
          <w:tcPr>
            <w:tcW w:w="1113" w:type="dxa"/>
            <w:vAlign w:val="center"/>
          </w:tcPr>
          <w:p w14:paraId="540098FA"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下荘</w:t>
            </w:r>
          </w:p>
        </w:tc>
        <w:tc>
          <w:tcPr>
            <w:tcW w:w="1088" w:type="dxa"/>
            <w:vAlign w:val="center"/>
          </w:tcPr>
          <w:p w14:paraId="1E252358" w14:textId="63E6D60E" w:rsidR="00EC76BC" w:rsidRPr="00FA3EFB" w:rsidRDefault="00EC76BC" w:rsidP="00EC76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淡輪</w:t>
            </w:r>
            <w:r w:rsidR="00F15C81"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F15C81">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2</w:t>
            </w:r>
          </w:p>
        </w:tc>
        <w:tc>
          <w:tcPr>
            <w:tcW w:w="1121" w:type="dxa"/>
            <w:vAlign w:val="center"/>
          </w:tcPr>
          <w:p w14:paraId="40E58E1A" w14:textId="5F6AC56F" w:rsidR="00EC76BC" w:rsidRPr="00FA3EFB" w:rsidRDefault="00EC76BC" w:rsidP="00961D9B">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谷川</w:t>
            </w:r>
          </w:p>
        </w:tc>
      </w:tr>
      <w:tr w:rsidR="00EC76BC" w:rsidRPr="008A0591" w14:paraId="2B93BB28" w14:textId="77777777" w:rsidTr="00EC76BC">
        <w:trPr>
          <w:trHeight w:val="413"/>
          <w:jc w:val="center"/>
        </w:trPr>
        <w:tc>
          <w:tcPr>
            <w:tcW w:w="1803" w:type="dxa"/>
            <w:vAlign w:val="center"/>
          </w:tcPr>
          <w:p w14:paraId="1E677E36" w14:textId="77777777" w:rsidR="00EC76BC" w:rsidRPr="00FA3EFB" w:rsidRDefault="00EC76BC" w:rsidP="00D94FD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塩分（psu）</w:t>
            </w:r>
          </w:p>
        </w:tc>
        <w:tc>
          <w:tcPr>
            <w:tcW w:w="1256" w:type="dxa"/>
            <w:vAlign w:val="center"/>
          </w:tcPr>
          <w:p w14:paraId="0361AF85" w14:textId="7B783137"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31.82</w:t>
            </w:r>
          </w:p>
        </w:tc>
        <w:tc>
          <w:tcPr>
            <w:tcW w:w="1113" w:type="dxa"/>
            <w:vAlign w:val="center"/>
          </w:tcPr>
          <w:p w14:paraId="559722E2" w14:textId="72E32B1D"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31.76</w:t>
            </w:r>
          </w:p>
        </w:tc>
        <w:tc>
          <w:tcPr>
            <w:tcW w:w="1121" w:type="dxa"/>
            <w:vAlign w:val="center"/>
          </w:tcPr>
          <w:p w14:paraId="22222054" w14:textId="5AC85917"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30.29</w:t>
            </w:r>
          </w:p>
        </w:tc>
        <w:tc>
          <w:tcPr>
            <w:tcW w:w="1121" w:type="dxa"/>
            <w:vAlign w:val="center"/>
          </w:tcPr>
          <w:p w14:paraId="123F0365" w14:textId="652BB933"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31.86</w:t>
            </w:r>
          </w:p>
        </w:tc>
        <w:tc>
          <w:tcPr>
            <w:tcW w:w="1113" w:type="dxa"/>
            <w:vAlign w:val="center"/>
          </w:tcPr>
          <w:p w14:paraId="1671FB1B" w14:textId="0868DAEC" w:rsidR="00EC76BC" w:rsidRPr="00FA3EFB"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31.87</w:t>
            </w:r>
          </w:p>
        </w:tc>
        <w:tc>
          <w:tcPr>
            <w:tcW w:w="1088" w:type="dxa"/>
            <w:vAlign w:val="center"/>
          </w:tcPr>
          <w:p w14:paraId="0164547E" w14:textId="4845F85A" w:rsidR="00EC76BC" w:rsidRDefault="000C6B02"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31.73</w:t>
            </w:r>
          </w:p>
        </w:tc>
        <w:tc>
          <w:tcPr>
            <w:tcW w:w="1121" w:type="dxa"/>
            <w:vAlign w:val="center"/>
          </w:tcPr>
          <w:p w14:paraId="2DBB043D" w14:textId="37C7A8E0" w:rsidR="00611795" w:rsidRPr="00FA3EFB" w:rsidRDefault="000C6B02" w:rsidP="00611795">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32.65</w:t>
            </w:r>
          </w:p>
        </w:tc>
      </w:tr>
      <w:tr w:rsidR="00EC76BC" w:rsidRPr="008A0591" w14:paraId="0B5D3C76" w14:textId="77777777" w:rsidTr="00EC76BC">
        <w:trPr>
          <w:trHeight w:val="418"/>
          <w:jc w:val="center"/>
        </w:trPr>
        <w:tc>
          <w:tcPr>
            <w:tcW w:w="1803" w:type="dxa"/>
            <w:vAlign w:val="center"/>
          </w:tcPr>
          <w:p w14:paraId="5D7FB696" w14:textId="77777777" w:rsidR="00EC76BC" w:rsidRPr="00FA3EFB" w:rsidRDefault="00EC76BC" w:rsidP="00D94FD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リン（μmol/l）</w:t>
            </w:r>
          </w:p>
        </w:tc>
        <w:tc>
          <w:tcPr>
            <w:tcW w:w="1256" w:type="dxa"/>
            <w:vAlign w:val="center"/>
          </w:tcPr>
          <w:p w14:paraId="078C7628" w14:textId="6E056F89" w:rsidR="00EC76BC" w:rsidRPr="000C6B02"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0.25</w:t>
            </w:r>
          </w:p>
        </w:tc>
        <w:tc>
          <w:tcPr>
            <w:tcW w:w="1113" w:type="dxa"/>
            <w:vAlign w:val="center"/>
          </w:tcPr>
          <w:p w14:paraId="329D91F5" w14:textId="54F70D13" w:rsidR="00EC76BC" w:rsidRPr="000C6B02"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0.15</w:t>
            </w:r>
          </w:p>
        </w:tc>
        <w:tc>
          <w:tcPr>
            <w:tcW w:w="1121" w:type="dxa"/>
            <w:vAlign w:val="center"/>
          </w:tcPr>
          <w:p w14:paraId="61F52B09" w14:textId="4FD327BB" w:rsidR="00EC76BC" w:rsidRPr="00961D9B" w:rsidRDefault="000C6B02"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1.42</w:t>
            </w:r>
          </w:p>
        </w:tc>
        <w:tc>
          <w:tcPr>
            <w:tcW w:w="1121" w:type="dxa"/>
            <w:vAlign w:val="center"/>
          </w:tcPr>
          <w:p w14:paraId="1580D99B" w14:textId="2D587FDB" w:rsidR="00EC76BC" w:rsidRPr="00131E0A"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0.14</w:t>
            </w:r>
          </w:p>
        </w:tc>
        <w:tc>
          <w:tcPr>
            <w:tcW w:w="1113" w:type="dxa"/>
            <w:vAlign w:val="center"/>
          </w:tcPr>
          <w:p w14:paraId="0B28C0EA" w14:textId="7C0FDBE8" w:rsidR="00EC76BC" w:rsidRPr="00131E0A"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0.16</w:t>
            </w:r>
          </w:p>
        </w:tc>
        <w:tc>
          <w:tcPr>
            <w:tcW w:w="1088" w:type="dxa"/>
            <w:vAlign w:val="center"/>
          </w:tcPr>
          <w:p w14:paraId="7918F935" w14:textId="426BF85E" w:rsidR="00EC76BC" w:rsidRPr="00131E0A"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0.21</w:t>
            </w:r>
          </w:p>
        </w:tc>
        <w:tc>
          <w:tcPr>
            <w:tcW w:w="1121" w:type="dxa"/>
            <w:tcBorders>
              <w:bottom w:val="single" w:sz="4" w:space="0" w:color="auto"/>
            </w:tcBorders>
            <w:vAlign w:val="center"/>
          </w:tcPr>
          <w:p w14:paraId="357D8DED" w14:textId="795CA050" w:rsidR="00131E0A" w:rsidRPr="00281216" w:rsidRDefault="000C6B02" w:rsidP="00131E0A">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0.29</w:t>
            </w:r>
          </w:p>
        </w:tc>
      </w:tr>
      <w:tr w:rsidR="00EC76BC" w:rsidRPr="008A0591" w14:paraId="6E71F33F" w14:textId="77777777" w:rsidTr="00EC76BC">
        <w:trPr>
          <w:trHeight w:val="410"/>
          <w:jc w:val="center"/>
        </w:trPr>
        <w:tc>
          <w:tcPr>
            <w:tcW w:w="1803" w:type="dxa"/>
            <w:vAlign w:val="center"/>
          </w:tcPr>
          <w:p w14:paraId="12E52B93" w14:textId="77777777" w:rsidR="00EC76BC" w:rsidRPr="00FA3EFB" w:rsidRDefault="00EC76BC" w:rsidP="00D94FD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窒素（μmol/l）</w:t>
            </w:r>
          </w:p>
        </w:tc>
        <w:tc>
          <w:tcPr>
            <w:tcW w:w="1256" w:type="dxa"/>
            <w:vAlign w:val="center"/>
          </w:tcPr>
          <w:p w14:paraId="7CC55C6C" w14:textId="196E654A" w:rsidR="00EC76BC" w:rsidRPr="00281216" w:rsidRDefault="000C6B02" w:rsidP="008478BC">
            <w:pPr>
              <w:spacing w:line="240" w:lineRule="exact"/>
              <w:ind w:rightChars="-16" w:right="-34"/>
              <w:jc w:val="center"/>
              <w:rPr>
                <w:rFonts w:ascii="HG丸ｺﾞｼｯｸM-PRO" w:eastAsia="HG丸ｺﾞｼｯｸM-PRO" w:hAnsi="HG丸ｺﾞｼｯｸM-PRO"/>
                <w:bCs/>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bCs/>
                <w:color w:val="4472C4" w:themeColor="accent5"/>
                <w:szCs w:val="21"/>
                <w14:textOutline w14:w="0" w14:cap="flat" w14:cmpd="sng" w14:algn="ctr">
                  <w14:noFill/>
                  <w14:prstDash w14:val="solid"/>
                  <w14:round/>
                </w14:textOutline>
              </w:rPr>
              <w:t>2.97</w:t>
            </w:r>
          </w:p>
        </w:tc>
        <w:tc>
          <w:tcPr>
            <w:tcW w:w="1113" w:type="dxa"/>
            <w:vAlign w:val="center"/>
          </w:tcPr>
          <w:p w14:paraId="3A779A04" w14:textId="6100A6EB" w:rsidR="00EC76BC" w:rsidRPr="00281216" w:rsidRDefault="000C6B0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color w:val="FF0000"/>
                <w:szCs w:val="21"/>
                <w14:textOutline w14:w="0" w14:cap="flat" w14:cmpd="sng" w14:algn="ctr">
                  <w14:noFill/>
                  <w14:prstDash w14:val="solid"/>
                  <w14:round/>
                </w14:textOutline>
              </w:rPr>
              <w:t>0.60</w:t>
            </w:r>
          </w:p>
        </w:tc>
        <w:tc>
          <w:tcPr>
            <w:tcW w:w="1121" w:type="dxa"/>
            <w:vAlign w:val="center"/>
          </w:tcPr>
          <w:p w14:paraId="195C4BD2" w14:textId="6AB00CA6" w:rsidR="00EC76BC" w:rsidRPr="00281216" w:rsidRDefault="000C6B0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14.63</w:t>
            </w:r>
          </w:p>
        </w:tc>
        <w:tc>
          <w:tcPr>
            <w:tcW w:w="1121" w:type="dxa"/>
            <w:vAlign w:val="center"/>
          </w:tcPr>
          <w:p w14:paraId="04D56BE5" w14:textId="3F3D2FAD" w:rsidR="00EC76BC" w:rsidRPr="00131E0A"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color w:val="FF0000"/>
                <w:szCs w:val="21"/>
                <w14:textOutline w14:w="0" w14:cap="flat" w14:cmpd="sng" w14:algn="ctr">
                  <w14:noFill/>
                  <w14:prstDash w14:val="solid"/>
                  <w14:round/>
                </w14:textOutline>
              </w:rPr>
              <w:t>0.30</w:t>
            </w:r>
          </w:p>
        </w:tc>
        <w:tc>
          <w:tcPr>
            <w:tcW w:w="1113" w:type="dxa"/>
            <w:tcBorders>
              <w:right w:val="single" w:sz="4" w:space="0" w:color="auto"/>
            </w:tcBorders>
            <w:vAlign w:val="center"/>
          </w:tcPr>
          <w:p w14:paraId="0A98D0F0" w14:textId="4948103A" w:rsidR="00EC76BC" w:rsidRPr="00131E0A" w:rsidRDefault="000C6B0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0C6B02">
              <w:rPr>
                <w:rFonts w:ascii="HG丸ｺﾞｼｯｸM-PRO" w:eastAsia="HG丸ｺﾞｼｯｸM-PRO" w:hAnsi="HG丸ｺﾞｼｯｸM-PRO" w:hint="eastAsia"/>
                <w:color w:val="FF0000"/>
                <w:szCs w:val="21"/>
                <w14:textOutline w14:w="0" w14:cap="flat" w14:cmpd="sng" w14:algn="ctr">
                  <w14:noFill/>
                  <w14:prstDash w14:val="solid"/>
                  <w14:round/>
                </w14:textOutline>
              </w:rPr>
              <w:t>1.36</w:t>
            </w:r>
          </w:p>
        </w:tc>
        <w:tc>
          <w:tcPr>
            <w:tcW w:w="1088" w:type="dxa"/>
            <w:tcBorders>
              <w:right w:val="single" w:sz="4" w:space="0" w:color="auto"/>
            </w:tcBorders>
            <w:vAlign w:val="center"/>
          </w:tcPr>
          <w:p w14:paraId="58ACC453" w14:textId="51F40683" w:rsidR="00D76DA3" w:rsidRPr="00131E0A" w:rsidRDefault="000C6B02" w:rsidP="00D76DA3">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2.18</w:t>
            </w:r>
          </w:p>
        </w:tc>
        <w:tc>
          <w:tcPr>
            <w:tcW w:w="1121" w:type="dxa"/>
            <w:tcBorders>
              <w:top w:val="single" w:sz="4" w:space="0" w:color="auto"/>
              <w:left w:val="single" w:sz="4" w:space="0" w:color="auto"/>
              <w:bottom w:val="single" w:sz="4" w:space="0" w:color="auto"/>
              <w:right w:val="single" w:sz="4" w:space="0" w:color="auto"/>
            </w:tcBorders>
            <w:vAlign w:val="center"/>
          </w:tcPr>
          <w:p w14:paraId="23944920" w14:textId="05539237" w:rsidR="007346AD" w:rsidRPr="00131E0A" w:rsidRDefault="000C6B02" w:rsidP="007346AD">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244790">
              <w:rPr>
                <w:rFonts w:ascii="HG丸ｺﾞｼｯｸM-PRO" w:eastAsia="HG丸ｺﾞｼｯｸM-PRO" w:hAnsi="HG丸ｺﾞｼｯｸM-PRO" w:hint="eastAsia"/>
                <w:color w:val="FF0000"/>
                <w:szCs w:val="21"/>
                <w14:textOutline w14:w="0" w14:cap="flat" w14:cmpd="sng" w14:algn="ctr">
                  <w14:noFill/>
                  <w14:prstDash w14:val="solid"/>
                  <w14:round/>
                </w14:textOutline>
              </w:rPr>
              <w:t>1.94</w:t>
            </w:r>
          </w:p>
        </w:tc>
      </w:tr>
    </w:tbl>
    <w:p w14:paraId="1728763F" w14:textId="69820E93" w:rsidR="001B32E3" w:rsidRDefault="00D50A03"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1</w:t>
      </w: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尾崎・西鳥取地区にはノリ漁場があります。</w:t>
      </w:r>
    </w:p>
    <w:p w14:paraId="323E524D" w14:textId="596A3C6A" w:rsidR="00F15C81" w:rsidRDefault="00F15C81"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2淡輪地区は海洋センター前で採水しています</w:t>
      </w:r>
    </w:p>
    <w:p w14:paraId="064CFAE0" w14:textId="77777777" w:rsidR="003B6C8F" w:rsidRPr="00CE51D6" w:rsidRDefault="003B6C8F" w:rsidP="0099591C">
      <w:pPr>
        <w:ind w:rightChars="2480" w:right="5208"/>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r w:rsidRPr="00CE51D6">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〇赤潮発生状況</w:t>
      </w:r>
    </w:p>
    <w:p w14:paraId="52410864" w14:textId="1ADA22EC" w:rsidR="00824F8B" w:rsidRPr="00C47A89" w:rsidRDefault="006B3783" w:rsidP="00DD19ED">
      <w:pPr>
        <w:ind w:rightChars="50" w:right="105"/>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B7470B">
        <w:rPr>
          <w:noProof/>
          <w:color w:val="000000" w:themeColor="text1"/>
          <w:sz w:val="22"/>
        </w:rPr>
        <w:drawing>
          <wp:anchor distT="0" distB="0" distL="114300" distR="114300" simplePos="0" relativeHeight="251684864" behindDoc="0" locked="0" layoutInCell="1" allowOverlap="1" wp14:anchorId="68AF7596" wp14:editId="37917067">
            <wp:simplePos x="0" y="0"/>
            <wp:positionH relativeFrom="margin">
              <wp:posOffset>5554980</wp:posOffset>
            </wp:positionH>
            <wp:positionV relativeFrom="paragraph">
              <wp:posOffset>483870</wp:posOffset>
            </wp:positionV>
            <wp:extent cx="500932" cy="500932"/>
            <wp:effectExtent l="0" t="0" r="0" b="0"/>
            <wp:wrapNone/>
            <wp:docPr id="5" name="図 5" descr="https://qr.quel.jp/tmp/a476d0aac862069b7de1011231782be6f90dd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a476d0aac862069b7de1011231782be6f90dde2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 xml:space="preserve">　</w:t>
      </w:r>
      <w:r w:rsidR="00442DB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442DB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日の海洋観測では</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赤潮の発生は</w:t>
      </w:r>
      <w:r w:rsidR="004A628D"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認められ</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ませんでした</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養殖場周辺</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に</w:t>
      </w:r>
      <w:r w:rsidR="004B61C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おいても</w:t>
      </w:r>
      <w:r w:rsidR="00D940D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植物プランクトン</w:t>
      </w:r>
      <w:r w:rsidR="00442DB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が</w:t>
      </w:r>
      <w:r w:rsidR="00D940D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特別多い状況</w:t>
      </w:r>
      <w:r w:rsidR="00442DB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は確認できませんでした</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最近の大阪湾内の赤潮発生状況に</w:t>
      </w:r>
      <w:r w:rsidR="00FE650A"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ついて</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824F8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下記の</w:t>
      </w:r>
      <w:r w:rsidR="003B6C8F" w:rsidRPr="00B7470B">
        <w:rPr>
          <w:rFonts w:ascii="HG丸ｺﾞｼｯｸM-PRO" w:eastAsia="HG丸ｺﾞｼｯｸM-PRO" w:hAnsi="HG丸ｺﾞｼｯｸM-PRO"/>
          <w:color w:val="000000" w:themeColor="text1"/>
        </w:rPr>
        <w:t>水産技術センターホームページ</w:t>
      </w:r>
      <w:r w:rsidR="00824F8B" w:rsidRPr="00B7470B">
        <w:rPr>
          <w:rFonts w:ascii="HG丸ｺﾞｼｯｸM-PRO" w:eastAsia="HG丸ｺﾞｼｯｸM-PRO" w:hAnsi="HG丸ｺﾞｼｯｸM-PRO"/>
          <w:color w:val="000000" w:themeColor="text1"/>
        </w:rPr>
        <w:t>に掲載しておりますのでご参照下さい（冬季は2週間に1回更新）。</w:t>
      </w:r>
    </w:p>
    <w:p w14:paraId="23EBB3D4" w14:textId="3C5D5A0F" w:rsidR="00824F8B" w:rsidRPr="006B3783" w:rsidRDefault="003B6C8F" w:rsidP="00A53D50">
      <w:pPr>
        <w:ind w:rightChars="50" w:right="105" w:firstLineChars="100" w:firstLine="180"/>
        <w:rPr>
          <w:rFonts w:ascii="HG丸ｺﾞｼｯｸM-PRO" w:eastAsia="HG丸ｺﾞｼｯｸM-PRO" w:hAnsi="HG丸ｺﾞｼｯｸM-PRO"/>
          <w:color w:val="000000" w:themeColor="text1"/>
          <w:sz w:val="18"/>
        </w:rPr>
      </w:pPr>
      <w:r w:rsidRPr="006B3783">
        <w:rPr>
          <w:rFonts w:ascii="HG丸ｺﾞｼｯｸM-PRO" w:eastAsia="HG丸ｺﾞｼｯｸM-PRO" w:hAnsi="HG丸ｺﾞｼｯｸM-PRO"/>
          <w:color w:val="000000" w:themeColor="text1"/>
          <w:sz w:val="18"/>
        </w:rPr>
        <w:t>URL：</w:t>
      </w:r>
      <w:r w:rsidR="006B3783" w:rsidRPr="00131E0A">
        <w:t>https://www.knsk-osaka.jp/suisan/gijutsu/akashio/akashio/sokuho.html</w:t>
      </w:r>
    </w:p>
    <w:p w14:paraId="7B7D6652" w14:textId="50A925D7" w:rsidR="00DC750E" w:rsidRPr="007F2D00" w:rsidRDefault="00DC750E" w:rsidP="003B6C8F">
      <w:pPr>
        <w:ind w:rightChars="50" w:right="105"/>
        <w:rPr>
          <w:rFonts w:ascii="HG丸ｺﾞｼｯｸM-PRO" w:eastAsia="HG丸ｺﾞｼｯｸM-PRO" w:hAnsi="HG丸ｺﾞｼｯｸM-PRO"/>
          <w:color w:val="000000" w:themeColor="text1"/>
          <w:sz w:val="24"/>
        </w:rPr>
      </w:pPr>
    </w:p>
    <w:p w14:paraId="5C7286B9" w14:textId="26061582" w:rsidR="003B6C8F" w:rsidRPr="007F2D00" w:rsidRDefault="003B6C8F" w:rsidP="003B6C8F">
      <w:pPr>
        <w:ind w:rightChars="50" w:right="105"/>
        <w:rPr>
          <w:rFonts w:ascii="HG丸ｺﾞｼｯｸM-PRO" w:eastAsia="HG丸ｺﾞｼｯｸM-PRO" w:hAnsi="HG丸ｺﾞｼｯｸM-PRO"/>
          <w:b/>
          <w:color w:val="000000" w:themeColor="text1"/>
        </w:rPr>
      </w:pPr>
      <w:r w:rsidRPr="007F2D00">
        <w:rPr>
          <w:rFonts w:ascii="HG丸ｺﾞｼｯｸM-PRO" w:eastAsia="HG丸ｺﾞｼｯｸM-PRO" w:hAnsi="HG丸ｺﾞｼｯｸM-PRO" w:hint="eastAsia"/>
          <w:b/>
          <w:color w:val="000000" w:themeColor="text1"/>
          <w:sz w:val="24"/>
        </w:rPr>
        <w:t>〇養殖状況</w:t>
      </w:r>
      <w:r w:rsidRPr="007F2D00">
        <w:rPr>
          <w:rFonts w:ascii="HG丸ｺﾞｼｯｸM-PRO" w:eastAsia="HG丸ｺﾞｼｯｸM-PRO" w:hAnsi="HG丸ｺﾞｼｯｸM-PRO" w:hint="eastAsia"/>
          <w:b/>
          <w:color w:val="000000" w:themeColor="text1"/>
        </w:rPr>
        <w:t>（</w:t>
      </w:r>
      <w:r w:rsidR="00622800">
        <w:rPr>
          <w:rFonts w:ascii="HG丸ｺﾞｼｯｸM-PRO" w:eastAsia="HG丸ｺﾞｼｯｸM-PRO" w:hAnsi="HG丸ｺﾞｼｯｸM-PRO" w:hint="eastAsia"/>
          <w:b/>
          <w:color w:val="000000" w:themeColor="text1"/>
        </w:rPr>
        <w:t>2</w:t>
      </w:r>
      <w:r w:rsidRPr="007F2D00">
        <w:rPr>
          <w:rFonts w:ascii="HG丸ｺﾞｼｯｸM-PRO" w:eastAsia="HG丸ｺﾞｼｯｸM-PRO" w:hAnsi="HG丸ｺﾞｼｯｸM-PRO" w:hint="eastAsia"/>
          <w:b/>
          <w:color w:val="000000" w:themeColor="text1"/>
        </w:rPr>
        <w:t>月</w:t>
      </w:r>
      <w:r w:rsidR="00622800">
        <w:rPr>
          <w:rFonts w:ascii="HG丸ｺﾞｼｯｸM-PRO" w:eastAsia="HG丸ｺﾞｼｯｸM-PRO" w:hAnsi="HG丸ｺﾞｼｯｸM-PRO" w:hint="eastAsia"/>
          <w:b/>
          <w:color w:val="000000" w:themeColor="text1"/>
        </w:rPr>
        <w:t>3</w:t>
      </w:r>
      <w:r w:rsidRPr="007F2D00">
        <w:rPr>
          <w:rFonts w:ascii="HG丸ｺﾞｼｯｸM-PRO" w:eastAsia="HG丸ｺﾞｼｯｸM-PRO" w:hAnsi="HG丸ｺﾞｼｯｸM-PRO" w:hint="eastAsia"/>
          <w:b/>
          <w:color w:val="000000" w:themeColor="text1"/>
        </w:rPr>
        <w:t>日）</w:t>
      </w:r>
    </w:p>
    <w:p w14:paraId="30A74E76" w14:textId="1F0D2FDA" w:rsidR="003B6C8F" w:rsidRPr="00B7470B" w:rsidRDefault="003B6C8F" w:rsidP="00B7470B">
      <w:pPr>
        <w:ind w:left="420" w:rightChars="50" w:right="105" w:hangingChars="200" w:hanging="420"/>
        <w:rPr>
          <w:rFonts w:ascii="HG丸ｺﾞｼｯｸM-PRO" w:eastAsia="HG丸ｺﾞｼｯｸM-PRO" w:hAnsi="HG丸ｺﾞｼｯｸM-PRO"/>
        </w:rPr>
      </w:pPr>
      <w:r w:rsidRPr="00B7470B">
        <w:rPr>
          <w:rFonts w:ascii="HG丸ｺﾞｼｯｸM-PRO" w:eastAsia="HG丸ｺﾞｼｯｸM-PRO" w:hAnsi="HG丸ｺﾞｼｯｸM-PRO" w:hint="eastAsia"/>
        </w:rPr>
        <w:t xml:space="preserve">　ノリ：</w:t>
      </w:r>
      <w:r w:rsidR="0080257F" w:rsidRPr="00B7470B">
        <w:rPr>
          <w:rFonts w:ascii="HG丸ｺﾞｼｯｸM-PRO" w:eastAsia="HG丸ｺﾞｼｯｸM-PRO" w:hAnsi="HG丸ｺﾞｼｯｸM-PRO" w:hint="eastAsia"/>
        </w:rPr>
        <w:t>西鳥取</w:t>
      </w:r>
      <w:r w:rsidR="001E3CF4" w:rsidRPr="00B7470B">
        <w:rPr>
          <w:rFonts w:ascii="HG丸ｺﾞｼｯｸM-PRO" w:eastAsia="HG丸ｺﾞｼｯｸM-PRO" w:hAnsi="HG丸ｺﾞｼｯｸM-PRO" w:hint="eastAsia"/>
        </w:rPr>
        <w:t>・</w:t>
      </w:r>
      <w:r w:rsidRPr="00B7470B">
        <w:rPr>
          <w:rFonts w:ascii="HG丸ｺﾞｼｯｸM-PRO" w:eastAsia="HG丸ｺﾞｼｯｸM-PRO" w:hAnsi="HG丸ｺﾞｼｯｸM-PRO" w:hint="eastAsia"/>
        </w:rPr>
        <w:t>尾崎</w:t>
      </w:r>
      <w:r w:rsidR="001E3CF4" w:rsidRPr="00B7470B">
        <w:rPr>
          <w:rFonts w:ascii="HG丸ｺﾞｼｯｸM-PRO" w:eastAsia="HG丸ｺﾞｼｯｸM-PRO" w:hAnsi="HG丸ｺﾞｼｯｸM-PRO" w:hint="eastAsia"/>
        </w:rPr>
        <w:t>両地区ともに</w:t>
      </w:r>
      <w:r w:rsidR="004B61CE">
        <w:rPr>
          <w:rFonts w:ascii="HG丸ｺﾞｼｯｸM-PRO" w:eastAsia="HG丸ｺﾞｼｯｸM-PRO" w:hAnsi="HG丸ｺﾞｼｯｸM-PRO" w:hint="eastAsia"/>
        </w:rPr>
        <w:t>、1月</w:t>
      </w:r>
      <w:r w:rsidR="009B3335">
        <w:rPr>
          <w:rFonts w:ascii="HG丸ｺﾞｼｯｸM-PRO" w:eastAsia="HG丸ｺﾞｼｯｸM-PRO" w:hAnsi="HG丸ｺﾞｼｯｸM-PRO" w:hint="eastAsia"/>
        </w:rPr>
        <w:t>上旬</w:t>
      </w:r>
      <w:r w:rsidR="004B61CE">
        <w:rPr>
          <w:rFonts w:ascii="HG丸ｺﾞｼｯｸM-PRO" w:eastAsia="HG丸ｺﾞｼｯｸM-PRO" w:hAnsi="HG丸ｺﾞｼｯｸM-PRO" w:hint="eastAsia"/>
        </w:rPr>
        <w:t>は時化が続き</w:t>
      </w:r>
      <w:r w:rsidR="00611795">
        <w:rPr>
          <w:rFonts w:ascii="HG丸ｺﾞｼｯｸM-PRO" w:eastAsia="HG丸ｺﾞｼｯｸM-PRO" w:hAnsi="HG丸ｺﾞｼｯｸM-PRO" w:hint="eastAsia"/>
        </w:rPr>
        <w:t>作業出来ない日がありましたが</w:t>
      </w:r>
      <w:r w:rsidR="004B61CE">
        <w:rPr>
          <w:rFonts w:ascii="HG丸ｺﾞｼｯｸM-PRO" w:eastAsia="HG丸ｺﾞｼｯｸM-PRO" w:hAnsi="HG丸ｺﾞｼｯｸM-PRO" w:hint="eastAsia"/>
        </w:rPr>
        <w:t>、中旬以降摘採作業が</w:t>
      </w:r>
      <w:r w:rsidR="00622800">
        <w:rPr>
          <w:rFonts w:ascii="HG丸ｺﾞｼｯｸM-PRO" w:eastAsia="HG丸ｺﾞｼｯｸM-PRO" w:hAnsi="HG丸ｺﾞｼｯｸM-PRO" w:hint="eastAsia"/>
        </w:rPr>
        <w:t>行わ</w:t>
      </w:r>
      <w:r w:rsidR="004B61CE">
        <w:rPr>
          <w:rFonts w:ascii="HG丸ｺﾞｼｯｸM-PRO" w:eastAsia="HG丸ｺﾞｼｯｸM-PRO" w:hAnsi="HG丸ｺﾞｼｯｸM-PRO" w:hint="eastAsia"/>
        </w:rPr>
        <w:t>れています。</w:t>
      </w:r>
    </w:p>
    <w:p w14:paraId="1D79C3E2" w14:textId="381F5174" w:rsidR="00E678E5" w:rsidRPr="00B7470B" w:rsidRDefault="00454013" w:rsidP="00E678E5">
      <w:pPr>
        <w:ind w:left="420" w:rightChars="50" w:right="105" w:hangingChars="200" w:hanging="420"/>
        <w:rPr>
          <w:rFonts w:ascii="HG丸ｺﾞｼｯｸM-PRO" w:eastAsia="HG丸ｺﾞｼｯｸM-PRO" w:hAnsi="HG丸ｺﾞｼｯｸM-PRO"/>
        </w:rPr>
      </w:pPr>
      <w:r w:rsidRPr="00B7470B">
        <w:rPr>
          <w:rFonts w:ascii="HG丸ｺﾞｼｯｸM-PRO" w:eastAsia="HG丸ｺﾞｼｯｸM-PRO" w:hAnsi="HG丸ｺﾞｼｯｸM-PRO" w:hint="eastAsia"/>
        </w:rPr>
        <w:t>ワカメ：</w:t>
      </w:r>
      <w:r w:rsidR="00622800">
        <w:rPr>
          <w:rFonts w:ascii="HG丸ｺﾞｼｯｸM-PRO" w:eastAsia="HG丸ｺﾞｼｯｸM-PRO" w:hAnsi="HG丸ｺﾞｼｯｸM-PRO" w:hint="eastAsia"/>
        </w:rPr>
        <w:t>70cm程度まで生長し、生わかめでの出荷が進められています</w:t>
      </w:r>
      <w:r w:rsidR="00B7470B" w:rsidRPr="00B7470B">
        <w:rPr>
          <w:rFonts w:ascii="HG丸ｺﾞｼｯｸM-PRO" w:eastAsia="HG丸ｺﾞｼｯｸM-PRO" w:hAnsi="HG丸ｺﾞｼｯｸM-PRO" w:hint="eastAsia"/>
        </w:rPr>
        <w:t>。</w:t>
      </w:r>
      <w:r w:rsidR="000C06D2">
        <w:rPr>
          <w:rFonts w:ascii="HG丸ｺﾞｼｯｸM-PRO" w:eastAsia="HG丸ｺﾞｼｯｸM-PRO" w:hAnsi="HG丸ｺﾞｼｯｸM-PRO" w:hint="eastAsia"/>
        </w:rPr>
        <w:t>1月中旬以降</w:t>
      </w:r>
      <w:r w:rsidR="004B61CE">
        <w:rPr>
          <w:rFonts w:ascii="HG丸ｺﾞｼｯｸM-PRO" w:eastAsia="HG丸ｺﾞｼｯｸM-PRO" w:hAnsi="HG丸ｺﾞｼｯｸM-PRO" w:hint="eastAsia"/>
        </w:rPr>
        <w:t>谷川地区でも本養殖が開始され</w:t>
      </w:r>
      <w:r w:rsidR="000C06D2">
        <w:rPr>
          <w:rFonts w:ascii="HG丸ｺﾞｼｯｸM-PRO" w:eastAsia="HG丸ｺﾞｼｯｸM-PRO" w:hAnsi="HG丸ｺﾞｼｯｸM-PRO" w:hint="eastAsia"/>
        </w:rPr>
        <w:t>ました</w:t>
      </w:r>
      <w:r w:rsidR="004B61CE">
        <w:rPr>
          <w:rFonts w:ascii="HG丸ｺﾞｼｯｸM-PRO" w:eastAsia="HG丸ｺﾞｼｯｸM-PRO" w:hAnsi="HG丸ｺﾞｼｯｸM-PRO" w:hint="eastAsia"/>
        </w:rPr>
        <w:t>。</w:t>
      </w:r>
      <w:r w:rsidR="00B7470B" w:rsidRPr="00B7470B">
        <w:rPr>
          <w:rFonts w:ascii="HG丸ｺﾞｼｯｸM-PRO" w:eastAsia="HG丸ｺﾞｼｯｸM-PRO" w:hAnsi="HG丸ｺﾞｼｯｸM-PRO"/>
        </w:rPr>
        <w:t xml:space="preserve"> </w:t>
      </w:r>
    </w:p>
    <w:p w14:paraId="14CB4E1B" w14:textId="77777777" w:rsidR="00DC750E" w:rsidRPr="009A1B50" w:rsidRDefault="00DC750E" w:rsidP="00E678E5">
      <w:pPr>
        <w:ind w:left="480" w:rightChars="50" w:right="105" w:hangingChars="200" w:hanging="480"/>
        <w:rPr>
          <w:rFonts w:ascii="HG丸ｺﾞｼｯｸM-PRO" w:eastAsia="HG丸ｺﾞｼｯｸM-PRO" w:hAnsi="HG丸ｺﾞｼｯｸM-PRO"/>
          <w:color w:val="000000" w:themeColor="text1"/>
          <w:sz w:val="24"/>
        </w:rPr>
      </w:pPr>
    </w:p>
    <w:p w14:paraId="6F82F521" w14:textId="77777777" w:rsidR="00E678E5" w:rsidRPr="00CE51D6" w:rsidRDefault="00E678E5" w:rsidP="00E678E5">
      <w:pPr>
        <w:ind w:left="482" w:rightChars="50" w:right="105" w:hangingChars="200" w:hanging="482"/>
        <w:rPr>
          <w:rFonts w:ascii="HG丸ｺﾞｼｯｸM-PRO" w:eastAsia="HG丸ｺﾞｼｯｸM-PRO" w:hAnsi="HG丸ｺﾞｼｯｸM-PRO"/>
          <w:b/>
          <w:color w:val="000000" w:themeColor="text1"/>
        </w:rPr>
      </w:pPr>
      <w:r w:rsidRPr="00CE51D6">
        <w:rPr>
          <w:rFonts w:ascii="HG丸ｺﾞｼｯｸM-PRO" w:eastAsia="HG丸ｺﾞｼｯｸM-PRO" w:hAnsi="HG丸ｺﾞｼｯｸM-PRO" w:hint="eastAsia"/>
          <w:b/>
          <w:color w:val="000000" w:themeColor="text1"/>
          <w:sz w:val="24"/>
        </w:rPr>
        <w:t>〇病害異常</w:t>
      </w:r>
    </w:p>
    <w:p w14:paraId="0E02D48C" w14:textId="77777777" w:rsidR="0030198C" w:rsidRPr="00B7470B" w:rsidRDefault="0030198C" w:rsidP="00B7470B">
      <w:pPr>
        <w:ind w:rightChars="50" w:right="105" w:firstLineChars="100" w:firstLine="210"/>
        <w:rPr>
          <w:rFonts w:ascii="HG丸ｺﾞｼｯｸM-PRO" w:eastAsia="HG丸ｺﾞｼｯｸM-PRO" w:hAnsi="HG丸ｺﾞｼｯｸM-PRO"/>
          <w:color w:val="000000" w:themeColor="text1"/>
        </w:rPr>
      </w:pPr>
      <w:r w:rsidRPr="00B7470B">
        <w:rPr>
          <w:rFonts w:ascii="HG丸ｺﾞｼｯｸM-PRO" w:eastAsia="HG丸ｺﾞｼｯｸM-PRO" w:hAnsi="HG丸ｺﾞｼｯｸM-PRO" w:hint="eastAsia"/>
          <w:color w:val="000000" w:themeColor="text1"/>
        </w:rPr>
        <w:t>今のところ病害異常はありません</w:t>
      </w:r>
      <w:r w:rsidR="001A2FEA" w:rsidRPr="00B7470B">
        <w:rPr>
          <w:rFonts w:ascii="HG丸ｺﾞｼｯｸM-PRO" w:eastAsia="HG丸ｺﾞｼｯｸM-PRO" w:hAnsi="HG丸ｺﾞｼｯｸM-PRO" w:hint="eastAsia"/>
          <w:color w:val="000000" w:themeColor="text1"/>
        </w:rPr>
        <w:t>。</w:t>
      </w:r>
    </w:p>
    <w:p w14:paraId="5D2A53D7" w14:textId="204AB171" w:rsidR="004B61CE" w:rsidRPr="004B61CE" w:rsidRDefault="00B7470B" w:rsidP="004B61CE">
      <w:pPr>
        <w:ind w:leftChars="100" w:left="420" w:rightChars="50" w:right="105" w:hangingChars="100" w:hanging="210"/>
        <w:rPr>
          <w:rFonts w:ascii="HG丸ｺﾞｼｯｸM-PRO" w:eastAsia="HG丸ｺﾞｼｯｸM-PRO" w:hAnsi="HG丸ｺﾞｼｯｸM-PRO"/>
          <w:szCs w:val="21"/>
        </w:rPr>
      </w:pPr>
      <w:r w:rsidRPr="004B61CE">
        <w:rPr>
          <w:rFonts w:ascii="HG丸ｺﾞｼｯｸM-PRO" w:eastAsia="HG丸ｺﾞｼｯｸM-PRO" w:hAnsi="HG丸ｺﾞｼｯｸM-PRO" w:hint="eastAsia"/>
          <w:szCs w:val="21"/>
        </w:rPr>
        <w:t>ノリ：</w:t>
      </w:r>
      <w:r w:rsidR="004B61CE" w:rsidRPr="004B61CE">
        <w:rPr>
          <w:rFonts w:ascii="HG丸ｺﾞｼｯｸM-PRO" w:eastAsia="HG丸ｺﾞｼｯｸM-PRO" w:hAnsi="HG丸ｺﾞｼｯｸM-PRO"/>
          <w:color w:val="000000" w:themeColor="text1"/>
          <w:szCs w:val="21"/>
        </w:rPr>
        <w:t>藻体の状態を確認し、天気予報</w:t>
      </w:r>
      <w:r w:rsidR="004B61CE" w:rsidRPr="004B61CE">
        <w:rPr>
          <w:rFonts w:ascii="HG丸ｺﾞｼｯｸM-PRO" w:eastAsia="HG丸ｺﾞｼｯｸM-PRO" w:hAnsi="HG丸ｺﾞｼｯｸM-PRO" w:hint="eastAsia"/>
          <w:color w:val="000000" w:themeColor="text1"/>
          <w:szCs w:val="21"/>
        </w:rPr>
        <w:t>に注意しながら摘採スケジュールを検討してください。</w:t>
      </w:r>
    </w:p>
    <w:p w14:paraId="0333D9B3" w14:textId="2024F719" w:rsidR="00B7470B" w:rsidRPr="004B61CE" w:rsidRDefault="004B61CE" w:rsidP="004328F1">
      <w:pPr>
        <w:pStyle w:val="Default"/>
        <w:ind w:left="420" w:hangingChars="200" w:hanging="420"/>
        <w:rPr>
          <w:rFonts w:ascii="HG丸ｺﾞｼｯｸM-PRO" w:eastAsia="HG丸ｺﾞｼｯｸM-PRO" w:hAnsi="HG丸ｺﾞｼｯｸM-PRO"/>
          <w:sz w:val="21"/>
          <w:szCs w:val="21"/>
        </w:rPr>
      </w:pPr>
      <w:r w:rsidRPr="004B61CE">
        <w:rPr>
          <w:rFonts w:ascii="HG丸ｺﾞｼｯｸM-PRO" w:eastAsia="HG丸ｺﾞｼｯｸM-PRO" w:hAnsi="HG丸ｺﾞｼｯｸM-PRO" w:hint="eastAsia"/>
          <w:sz w:val="21"/>
          <w:szCs w:val="21"/>
        </w:rPr>
        <w:t>ワカメ：栄養塩</w:t>
      </w:r>
      <w:r w:rsidR="00622800">
        <w:rPr>
          <w:rFonts w:ascii="HG丸ｺﾞｼｯｸM-PRO" w:eastAsia="HG丸ｺﾞｼｯｸM-PRO" w:hAnsi="HG丸ｺﾞｼｯｸM-PRO" w:hint="eastAsia"/>
          <w:sz w:val="21"/>
          <w:szCs w:val="21"/>
        </w:rPr>
        <w:t>が低めの状況にあります</w:t>
      </w:r>
      <w:r w:rsidRPr="004B61CE">
        <w:rPr>
          <w:rFonts w:ascii="HG丸ｺﾞｼｯｸM-PRO" w:eastAsia="HG丸ｺﾞｼｯｸM-PRO" w:hAnsi="HG丸ｺﾞｼｯｸM-PRO" w:hint="eastAsia"/>
          <w:sz w:val="21"/>
          <w:szCs w:val="21"/>
        </w:rPr>
        <w:t>。</w:t>
      </w:r>
      <w:r w:rsidR="00622800">
        <w:rPr>
          <w:rFonts w:ascii="HG丸ｺﾞｼｯｸM-PRO" w:eastAsia="HG丸ｺﾞｼｯｸM-PRO" w:hAnsi="HG丸ｺﾞｼｯｸM-PRO" w:hint="eastAsia"/>
          <w:sz w:val="21"/>
          <w:szCs w:val="21"/>
        </w:rPr>
        <w:t>1月中旬以降降雨が少なく、河川からの栄養が供給されにくい状況にあったことが要因と思われます。</w:t>
      </w:r>
    </w:p>
    <w:p w14:paraId="3BC63DCF" w14:textId="77336B9C" w:rsidR="00824F8B" w:rsidRPr="00B7470B" w:rsidRDefault="00B7470B" w:rsidP="00B7470B">
      <w:pPr>
        <w:ind w:left="400" w:rightChars="50" w:right="105" w:hangingChars="200" w:hanging="400"/>
        <w:rPr>
          <w:rFonts w:ascii="HG丸ｺﾞｼｯｸM-PRO" w:eastAsia="HG丸ｺﾞｼｯｸM-PRO" w:hAnsi="HG丸ｺﾞｼｯｸM-PRO"/>
          <w:color w:val="000000" w:themeColor="text1"/>
          <w:sz w:val="20"/>
          <w:szCs w:val="21"/>
          <w14:textOutline w14:w="0" w14:cap="flat" w14:cmpd="sng" w14:algn="ctr">
            <w14:noFill/>
            <w14:prstDash w14:val="solid"/>
            <w14:round/>
          </w14:textOutline>
        </w:rPr>
      </w:pPr>
      <w:r w:rsidRPr="00B7470B">
        <w:rPr>
          <w:rFonts w:ascii="HG丸ｺﾞｼｯｸM-PRO" w:eastAsia="HG丸ｺﾞｼｯｸM-PRO" w:hAnsi="HG丸ｺﾞｼｯｸM-PRO" w:hint="eastAsia"/>
          <w:sz w:val="20"/>
          <w:szCs w:val="20"/>
        </w:rPr>
        <w:t>※ノリ・ワカメの異常が疑われる際には、水産技術センターヘ葉体を持参して頂ければ、随時検査</w:t>
      </w:r>
      <w:r w:rsidRPr="00B7470B">
        <w:rPr>
          <w:rFonts w:ascii="HG丸ｺﾞｼｯｸM-PRO" w:eastAsia="HG丸ｺﾞｼｯｸM-PRO" w:hAnsi="HG丸ｺﾞｼｯｸM-PRO" w:hint="eastAsia"/>
          <w:szCs w:val="21"/>
        </w:rPr>
        <w:t>します。</w:t>
      </w:r>
    </w:p>
    <w:sectPr w:rsidR="00824F8B" w:rsidRPr="00B7470B" w:rsidSect="003A17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6EBEB" w14:textId="77777777" w:rsidR="001D4D82" w:rsidRDefault="001D4D82" w:rsidP="00F042D5">
      <w:r>
        <w:separator/>
      </w:r>
    </w:p>
  </w:endnote>
  <w:endnote w:type="continuationSeparator" w:id="0">
    <w:p w14:paraId="5140EE6D" w14:textId="77777777" w:rsidR="001D4D82" w:rsidRDefault="001D4D82" w:rsidP="00F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23E56" w14:textId="77777777" w:rsidR="001D4D82" w:rsidRDefault="001D4D82" w:rsidP="00F042D5">
      <w:r>
        <w:separator/>
      </w:r>
    </w:p>
  </w:footnote>
  <w:footnote w:type="continuationSeparator" w:id="0">
    <w:p w14:paraId="7AC2144E" w14:textId="77777777" w:rsidR="001D4D82" w:rsidRDefault="001D4D82" w:rsidP="00F0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B7"/>
    <w:rsid w:val="000162FF"/>
    <w:rsid w:val="00023C27"/>
    <w:rsid w:val="000278CD"/>
    <w:rsid w:val="00030BE9"/>
    <w:rsid w:val="00042582"/>
    <w:rsid w:val="00062B7F"/>
    <w:rsid w:val="00064AAC"/>
    <w:rsid w:val="000950D1"/>
    <w:rsid w:val="000B0C86"/>
    <w:rsid w:val="000C003B"/>
    <w:rsid w:val="000C06D2"/>
    <w:rsid w:val="000C6B02"/>
    <w:rsid w:val="000D1C3E"/>
    <w:rsid w:val="000D7ABF"/>
    <w:rsid w:val="001110D0"/>
    <w:rsid w:val="00121A51"/>
    <w:rsid w:val="00131E0A"/>
    <w:rsid w:val="00133925"/>
    <w:rsid w:val="00140F7A"/>
    <w:rsid w:val="00141491"/>
    <w:rsid w:val="00156498"/>
    <w:rsid w:val="00170BE5"/>
    <w:rsid w:val="00197EB0"/>
    <w:rsid w:val="001A2FEA"/>
    <w:rsid w:val="001A6192"/>
    <w:rsid w:val="001A70EB"/>
    <w:rsid w:val="001B32E3"/>
    <w:rsid w:val="001D4B97"/>
    <w:rsid w:val="001D4D82"/>
    <w:rsid w:val="001E3CF4"/>
    <w:rsid w:val="001F3C08"/>
    <w:rsid w:val="00231411"/>
    <w:rsid w:val="00244790"/>
    <w:rsid w:val="002579C6"/>
    <w:rsid w:val="002712BF"/>
    <w:rsid w:val="00281216"/>
    <w:rsid w:val="002832CC"/>
    <w:rsid w:val="00292C35"/>
    <w:rsid w:val="00293411"/>
    <w:rsid w:val="0029427E"/>
    <w:rsid w:val="0030198C"/>
    <w:rsid w:val="00304BBD"/>
    <w:rsid w:val="00317CED"/>
    <w:rsid w:val="00334198"/>
    <w:rsid w:val="00342946"/>
    <w:rsid w:val="00345A69"/>
    <w:rsid w:val="00374D82"/>
    <w:rsid w:val="003818AD"/>
    <w:rsid w:val="003A17B7"/>
    <w:rsid w:val="003B6C8F"/>
    <w:rsid w:val="003C32FF"/>
    <w:rsid w:val="003D7F08"/>
    <w:rsid w:val="003E071F"/>
    <w:rsid w:val="003E0F6D"/>
    <w:rsid w:val="003F52EE"/>
    <w:rsid w:val="00400228"/>
    <w:rsid w:val="00413797"/>
    <w:rsid w:val="00415CC3"/>
    <w:rsid w:val="004220BB"/>
    <w:rsid w:val="004328F1"/>
    <w:rsid w:val="00434B03"/>
    <w:rsid w:val="004361BB"/>
    <w:rsid w:val="0044209D"/>
    <w:rsid w:val="00442DBE"/>
    <w:rsid w:val="004434A0"/>
    <w:rsid w:val="004451F5"/>
    <w:rsid w:val="00454013"/>
    <w:rsid w:val="004633AB"/>
    <w:rsid w:val="004654D2"/>
    <w:rsid w:val="004732D1"/>
    <w:rsid w:val="00483C12"/>
    <w:rsid w:val="00483C42"/>
    <w:rsid w:val="0049702A"/>
    <w:rsid w:val="004A0C18"/>
    <w:rsid w:val="004A13A3"/>
    <w:rsid w:val="004A628D"/>
    <w:rsid w:val="004B04C4"/>
    <w:rsid w:val="004B61CE"/>
    <w:rsid w:val="004E029F"/>
    <w:rsid w:val="004E75C9"/>
    <w:rsid w:val="004F1387"/>
    <w:rsid w:val="00505ED9"/>
    <w:rsid w:val="0053126B"/>
    <w:rsid w:val="00531DA6"/>
    <w:rsid w:val="00532A54"/>
    <w:rsid w:val="00536B11"/>
    <w:rsid w:val="005638E7"/>
    <w:rsid w:val="0057049E"/>
    <w:rsid w:val="0058225A"/>
    <w:rsid w:val="00582EEB"/>
    <w:rsid w:val="005E273B"/>
    <w:rsid w:val="005E50E8"/>
    <w:rsid w:val="005F2A71"/>
    <w:rsid w:val="005F522F"/>
    <w:rsid w:val="006048DC"/>
    <w:rsid w:val="00611795"/>
    <w:rsid w:val="00614970"/>
    <w:rsid w:val="00622800"/>
    <w:rsid w:val="00634F39"/>
    <w:rsid w:val="00644056"/>
    <w:rsid w:val="006454B5"/>
    <w:rsid w:val="0065385D"/>
    <w:rsid w:val="006607E6"/>
    <w:rsid w:val="00665699"/>
    <w:rsid w:val="006711CD"/>
    <w:rsid w:val="00671E89"/>
    <w:rsid w:val="006777A7"/>
    <w:rsid w:val="00683E87"/>
    <w:rsid w:val="006A1B6C"/>
    <w:rsid w:val="006B3783"/>
    <w:rsid w:val="006B68A7"/>
    <w:rsid w:val="006B782C"/>
    <w:rsid w:val="006E7526"/>
    <w:rsid w:val="007055F8"/>
    <w:rsid w:val="00707E5B"/>
    <w:rsid w:val="00716FA6"/>
    <w:rsid w:val="007319E6"/>
    <w:rsid w:val="007346AD"/>
    <w:rsid w:val="007A2A05"/>
    <w:rsid w:val="007D34E3"/>
    <w:rsid w:val="007F1B69"/>
    <w:rsid w:val="007F2D00"/>
    <w:rsid w:val="0080257F"/>
    <w:rsid w:val="0081739C"/>
    <w:rsid w:val="00824D1C"/>
    <w:rsid w:val="00824F8B"/>
    <w:rsid w:val="0083683A"/>
    <w:rsid w:val="008478BC"/>
    <w:rsid w:val="00847972"/>
    <w:rsid w:val="00850817"/>
    <w:rsid w:val="00860EE3"/>
    <w:rsid w:val="00875909"/>
    <w:rsid w:val="00880B15"/>
    <w:rsid w:val="00890944"/>
    <w:rsid w:val="0089596C"/>
    <w:rsid w:val="008A0591"/>
    <w:rsid w:val="008B11F3"/>
    <w:rsid w:val="008B4AB7"/>
    <w:rsid w:val="008C39E6"/>
    <w:rsid w:val="008F0315"/>
    <w:rsid w:val="008F0E18"/>
    <w:rsid w:val="008F59D5"/>
    <w:rsid w:val="008F7D55"/>
    <w:rsid w:val="00904BAA"/>
    <w:rsid w:val="00956A0C"/>
    <w:rsid w:val="00961D9B"/>
    <w:rsid w:val="009917A9"/>
    <w:rsid w:val="0099591C"/>
    <w:rsid w:val="00996FD3"/>
    <w:rsid w:val="009A05ED"/>
    <w:rsid w:val="009A1B50"/>
    <w:rsid w:val="009B3335"/>
    <w:rsid w:val="009C4635"/>
    <w:rsid w:val="009C4EA4"/>
    <w:rsid w:val="009D175B"/>
    <w:rsid w:val="009D4E48"/>
    <w:rsid w:val="009F1044"/>
    <w:rsid w:val="00A1163C"/>
    <w:rsid w:val="00A30062"/>
    <w:rsid w:val="00A42B2F"/>
    <w:rsid w:val="00A51626"/>
    <w:rsid w:val="00A52703"/>
    <w:rsid w:val="00A53C42"/>
    <w:rsid w:val="00A53D50"/>
    <w:rsid w:val="00A63068"/>
    <w:rsid w:val="00A676AD"/>
    <w:rsid w:val="00A67AC3"/>
    <w:rsid w:val="00A77DCE"/>
    <w:rsid w:val="00A94F6B"/>
    <w:rsid w:val="00AA5050"/>
    <w:rsid w:val="00AB24A4"/>
    <w:rsid w:val="00AB7327"/>
    <w:rsid w:val="00AD146B"/>
    <w:rsid w:val="00AD536E"/>
    <w:rsid w:val="00AD6EB3"/>
    <w:rsid w:val="00AF2CAC"/>
    <w:rsid w:val="00B015A6"/>
    <w:rsid w:val="00B1020A"/>
    <w:rsid w:val="00B138A2"/>
    <w:rsid w:val="00B330CD"/>
    <w:rsid w:val="00B472A7"/>
    <w:rsid w:val="00B478E9"/>
    <w:rsid w:val="00B52297"/>
    <w:rsid w:val="00B7470B"/>
    <w:rsid w:val="00B84687"/>
    <w:rsid w:val="00B85452"/>
    <w:rsid w:val="00B92705"/>
    <w:rsid w:val="00BA28E1"/>
    <w:rsid w:val="00BB042B"/>
    <w:rsid w:val="00BC19A6"/>
    <w:rsid w:val="00BC531E"/>
    <w:rsid w:val="00BE7C88"/>
    <w:rsid w:val="00BE7D38"/>
    <w:rsid w:val="00C04601"/>
    <w:rsid w:val="00C201D1"/>
    <w:rsid w:val="00C32AF1"/>
    <w:rsid w:val="00C47A89"/>
    <w:rsid w:val="00C52306"/>
    <w:rsid w:val="00C87337"/>
    <w:rsid w:val="00C9384C"/>
    <w:rsid w:val="00CB5842"/>
    <w:rsid w:val="00CB6EF7"/>
    <w:rsid w:val="00CC36ED"/>
    <w:rsid w:val="00CC5218"/>
    <w:rsid w:val="00CC77A0"/>
    <w:rsid w:val="00CD5AA5"/>
    <w:rsid w:val="00CE51D6"/>
    <w:rsid w:val="00CF0C86"/>
    <w:rsid w:val="00D17D80"/>
    <w:rsid w:val="00D20540"/>
    <w:rsid w:val="00D446FF"/>
    <w:rsid w:val="00D4470F"/>
    <w:rsid w:val="00D474DE"/>
    <w:rsid w:val="00D50A03"/>
    <w:rsid w:val="00D53409"/>
    <w:rsid w:val="00D566D7"/>
    <w:rsid w:val="00D67FBB"/>
    <w:rsid w:val="00D76DA3"/>
    <w:rsid w:val="00D940DB"/>
    <w:rsid w:val="00D9512C"/>
    <w:rsid w:val="00DA1E4F"/>
    <w:rsid w:val="00DA5AE3"/>
    <w:rsid w:val="00DC750E"/>
    <w:rsid w:val="00DD19ED"/>
    <w:rsid w:val="00DE42C2"/>
    <w:rsid w:val="00E25442"/>
    <w:rsid w:val="00E358C1"/>
    <w:rsid w:val="00E42CC1"/>
    <w:rsid w:val="00E51436"/>
    <w:rsid w:val="00E678E5"/>
    <w:rsid w:val="00E71613"/>
    <w:rsid w:val="00E729D0"/>
    <w:rsid w:val="00E74BF3"/>
    <w:rsid w:val="00E874C8"/>
    <w:rsid w:val="00E952FC"/>
    <w:rsid w:val="00EA5642"/>
    <w:rsid w:val="00EC76BC"/>
    <w:rsid w:val="00EF6CC8"/>
    <w:rsid w:val="00F03BF1"/>
    <w:rsid w:val="00F042D5"/>
    <w:rsid w:val="00F15C81"/>
    <w:rsid w:val="00F218D8"/>
    <w:rsid w:val="00F47253"/>
    <w:rsid w:val="00F4768A"/>
    <w:rsid w:val="00F60298"/>
    <w:rsid w:val="00F76767"/>
    <w:rsid w:val="00F7751C"/>
    <w:rsid w:val="00F84C5C"/>
    <w:rsid w:val="00FA2C52"/>
    <w:rsid w:val="00FA3EFB"/>
    <w:rsid w:val="00FE650A"/>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574B45"/>
  <w15:chartTrackingRefBased/>
  <w15:docId w15:val="{B4CC8EB1-7E3A-464C-A652-93FE4D55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8C"/>
    <w:rPr>
      <w:rFonts w:asciiTheme="majorHAnsi" w:eastAsiaTheme="majorEastAsia" w:hAnsiTheme="majorHAnsi" w:cstheme="majorBidi"/>
      <w:sz w:val="18"/>
      <w:szCs w:val="18"/>
    </w:rPr>
  </w:style>
  <w:style w:type="paragraph" w:styleId="a6">
    <w:name w:val="header"/>
    <w:basedOn w:val="a"/>
    <w:link w:val="a7"/>
    <w:uiPriority w:val="99"/>
    <w:unhideWhenUsed/>
    <w:rsid w:val="00F042D5"/>
    <w:pPr>
      <w:tabs>
        <w:tab w:val="center" w:pos="4252"/>
        <w:tab w:val="right" w:pos="8504"/>
      </w:tabs>
      <w:snapToGrid w:val="0"/>
    </w:pPr>
  </w:style>
  <w:style w:type="character" w:customStyle="1" w:styleId="a7">
    <w:name w:val="ヘッダー (文字)"/>
    <w:basedOn w:val="a0"/>
    <w:link w:val="a6"/>
    <w:uiPriority w:val="99"/>
    <w:rsid w:val="00F042D5"/>
  </w:style>
  <w:style w:type="paragraph" w:styleId="a8">
    <w:name w:val="footer"/>
    <w:basedOn w:val="a"/>
    <w:link w:val="a9"/>
    <w:uiPriority w:val="99"/>
    <w:unhideWhenUsed/>
    <w:rsid w:val="00F042D5"/>
    <w:pPr>
      <w:tabs>
        <w:tab w:val="center" w:pos="4252"/>
        <w:tab w:val="right" w:pos="8504"/>
      </w:tabs>
      <w:snapToGrid w:val="0"/>
    </w:pPr>
  </w:style>
  <w:style w:type="character" w:customStyle="1" w:styleId="a9">
    <w:name w:val="フッター (文字)"/>
    <w:basedOn w:val="a0"/>
    <w:link w:val="a8"/>
    <w:uiPriority w:val="99"/>
    <w:rsid w:val="00F042D5"/>
  </w:style>
  <w:style w:type="character" w:styleId="aa">
    <w:name w:val="annotation reference"/>
    <w:basedOn w:val="a0"/>
    <w:uiPriority w:val="99"/>
    <w:semiHidden/>
    <w:unhideWhenUsed/>
    <w:rsid w:val="008F7D55"/>
    <w:rPr>
      <w:sz w:val="18"/>
      <w:szCs w:val="18"/>
    </w:rPr>
  </w:style>
  <w:style w:type="paragraph" w:styleId="ab">
    <w:name w:val="annotation text"/>
    <w:basedOn w:val="a"/>
    <w:link w:val="ac"/>
    <w:uiPriority w:val="99"/>
    <w:semiHidden/>
    <w:unhideWhenUsed/>
    <w:rsid w:val="008F7D55"/>
    <w:pPr>
      <w:jc w:val="left"/>
    </w:pPr>
  </w:style>
  <w:style w:type="character" w:customStyle="1" w:styleId="ac">
    <w:name w:val="コメント文字列 (文字)"/>
    <w:basedOn w:val="a0"/>
    <w:link w:val="ab"/>
    <w:uiPriority w:val="99"/>
    <w:semiHidden/>
    <w:rsid w:val="008F7D55"/>
  </w:style>
  <w:style w:type="paragraph" w:styleId="ad">
    <w:name w:val="annotation subject"/>
    <w:basedOn w:val="ab"/>
    <w:next w:val="ab"/>
    <w:link w:val="ae"/>
    <w:uiPriority w:val="99"/>
    <w:semiHidden/>
    <w:unhideWhenUsed/>
    <w:rsid w:val="008F7D55"/>
    <w:rPr>
      <w:b/>
      <w:bCs/>
    </w:rPr>
  </w:style>
  <w:style w:type="character" w:customStyle="1" w:styleId="ae">
    <w:name w:val="コメント内容 (文字)"/>
    <w:basedOn w:val="ac"/>
    <w:link w:val="ad"/>
    <w:uiPriority w:val="99"/>
    <w:semiHidden/>
    <w:rsid w:val="008F7D55"/>
    <w:rPr>
      <w:b/>
      <w:bCs/>
    </w:rPr>
  </w:style>
  <w:style w:type="character" w:styleId="af">
    <w:name w:val="Hyperlink"/>
    <w:basedOn w:val="a0"/>
    <w:uiPriority w:val="99"/>
    <w:unhideWhenUsed/>
    <w:rsid w:val="008C39E6"/>
    <w:rPr>
      <w:color w:val="0563C1" w:themeColor="hyperlink"/>
      <w:u w:val="single"/>
    </w:rPr>
  </w:style>
  <w:style w:type="character" w:styleId="af0">
    <w:name w:val="FollowedHyperlink"/>
    <w:basedOn w:val="a0"/>
    <w:uiPriority w:val="99"/>
    <w:semiHidden/>
    <w:unhideWhenUsed/>
    <w:rsid w:val="001A70EB"/>
    <w:rPr>
      <w:color w:val="954F72" w:themeColor="followedHyperlink"/>
      <w:u w:val="single"/>
    </w:rPr>
  </w:style>
  <w:style w:type="paragraph" w:styleId="af1">
    <w:name w:val="Date"/>
    <w:basedOn w:val="a"/>
    <w:next w:val="a"/>
    <w:link w:val="af2"/>
    <w:uiPriority w:val="99"/>
    <w:semiHidden/>
    <w:unhideWhenUsed/>
    <w:rsid w:val="00B7470B"/>
  </w:style>
  <w:style w:type="character" w:customStyle="1" w:styleId="af2">
    <w:name w:val="日付 (文字)"/>
    <w:basedOn w:val="a0"/>
    <w:link w:val="af1"/>
    <w:uiPriority w:val="99"/>
    <w:semiHidden/>
    <w:rsid w:val="00B7470B"/>
  </w:style>
  <w:style w:type="paragraph" w:customStyle="1" w:styleId="Default">
    <w:name w:val="Default"/>
    <w:rsid w:val="00B7470B"/>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suisan/gijutsu/suion/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1051</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藻類養殖情報　令和5年11月号</vt:lpstr>
    </vt:vector>
  </TitlesOfParts>
  <Company>Hewlett-Packard Company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藻類養殖情報　令和７年２月号</dc:title>
  <dc:subject/>
  <dc:creator>大阪府立環境農林水産総合研究所</dc:creator>
  <cp:keywords/>
  <dc:description/>
  <cp:lastModifiedBy>山中 智之</cp:lastModifiedBy>
  <cp:revision>82</cp:revision>
  <cp:lastPrinted>2025-02-14T04:14:00Z</cp:lastPrinted>
  <dcterms:created xsi:type="dcterms:W3CDTF">2021-11-08T00:17:00Z</dcterms:created>
  <dcterms:modified xsi:type="dcterms:W3CDTF">2025-03-13T00:18:00Z</dcterms:modified>
</cp:coreProperties>
</file>