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8AFF" w14:textId="73CBF9C5" w:rsidR="00665929" w:rsidRPr="00224E6F" w:rsidRDefault="00665929" w:rsidP="00866689">
      <w:pPr>
        <w:spacing w:line="240" w:lineRule="exact"/>
        <w:jc w:val="center"/>
        <w:rPr>
          <w:rFonts w:ascii="HG丸ｺﾞｼｯｸM-PRO" w:eastAsia="HG丸ｺﾞｼｯｸM-PRO" w:hAnsi="HG丸ｺﾞｼｯｸM-PRO"/>
          <w:b/>
          <w:sz w:val="24"/>
          <w:szCs w:val="24"/>
        </w:rPr>
      </w:pPr>
      <w:bookmarkStart w:id="0" w:name="_GoBack"/>
      <w:bookmarkEnd w:id="0"/>
      <w:r w:rsidRPr="00224E6F">
        <w:rPr>
          <w:rFonts w:ascii="HG丸ｺﾞｼｯｸM-PRO" w:eastAsia="HG丸ｺﾞｼｯｸM-PRO" w:hAnsi="HG丸ｺﾞｼｯｸM-PRO" w:hint="eastAsia"/>
          <w:b/>
          <w:sz w:val="24"/>
          <w:szCs w:val="24"/>
        </w:rPr>
        <w:t>地方独立行政法人大阪府立環境農林水産総合研究所</w:t>
      </w:r>
    </w:p>
    <w:p w14:paraId="69A71939" w14:textId="00FEA048" w:rsidR="00730A2F" w:rsidRPr="00224E6F" w:rsidRDefault="003F1A67" w:rsidP="00866689">
      <w:pPr>
        <w:spacing w:line="240" w:lineRule="exact"/>
        <w:jc w:val="center"/>
        <w:rPr>
          <w:rFonts w:ascii="HG丸ｺﾞｼｯｸM-PRO" w:eastAsia="HG丸ｺﾞｼｯｸM-PRO" w:hAnsi="HG丸ｺﾞｼｯｸM-PRO"/>
          <w:b/>
          <w:sz w:val="24"/>
          <w:szCs w:val="24"/>
        </w:rPr>
      </w:pPr>
      <w:r w:rsidRPr="00224E6F">
        <w:rPr>
          <w:rFonts w:ascii="HG丸ｺﾞｼｯｸM-PRO" w:eastAsia="HG丸ｺﾞｼｯｸM-PRO" w:hAnsi="HG丸ｺﾞｼｯｸM-PRO" w:hint="eastAsia"/>
          <w:b/>
          <w:sz w:val="24"/>
          <w:szCs w:val="24"/>
        </w:rPr>
        <w:t>令和３</w:t>
      </w:r>
      <w:r w:rsidR="007C1416" w:rsidRPr="00224E6F">
        <w:rPr>
          <w:rFonts w:ascii="HG丸ｺﾞｼｯｸM-PRO" w:eastAsia="HG丸ｺﾞｼｯｸM-PRO" w:hAnsi="HG丸ｺﾞｼｯｸM-PRO" w:hint="eastAsia"/>
          <w:b/>
          <w:sz w:val="24"/>
          <w:szCs w:val="24"/>
        </w:rPr>
        <w:t>事業年度</w:t>
      </w:r>
      <w:r w:rsidR="00477DBD" w:rsidRPr="00224E6F">
        <w:rPr>
          <w:rFonts w:ascii="HG丸ｺﾞｼｯｸM-PRO" w:eastAsia="HG丸ｺﾞｼｯｸM-PRO" w:hAnsi="HG丸ｺﾞｼｯｸM-PRO" w:hint="eastAsia"/>
          <w:b/>
          <w:sz w:val="24"/>
          <w:szCs w:val="24"/>
        </w:rPr>
        <w:t>の</w:t>
      </w:r>
      <w:r w:rsidR="007C1416" w:rsidRPr="00224E6F">
        <w:rPr>
          <w:rFonts w:ascii="HG丸ｺﾞｼｯｸM-PRO" w:eastAsia="HG丸ｺﾞｼｯｸM-PRO" w:hAnsi="HG丸ｺﾞｼｯｸM-PRO" w:hint="eastAsia"/>
          <w:b/>
          <w:sz w:val="24"/>
          <w:szCs w:val="24"/>
        </w:rPr>
        <w:t>業務実績に関する評価結果の反映状況</w:t>
      </w:r>
    </w:p>
    <w:p w14:paraId="4A7F8F93" w14:textId="7390549F" w:rsidR="007C1416" w:rsidRPr="00224E6F" w:rsidRDefault="007C1416" w:rsidP="00866689">
      <w:pPr>
        <w:spacing w:line="240" w:lineRule="exact"/>
        <w:rPr>
          <w:rFonts w:ascii="HG丸ｺﾞｼｯｸM-PRO" w:eastAsia="HG丸ｺﾞｼｯｸM-PRO" w:hAnsi="HG丸ｺﾞｼｯｸM-PRO"/>
        </w:rPr>
      </w:pPr>
    </w:p>
    <w:p w14:paraId="1AB3DB83" w14:textId="2DFADEDD" w:rsidR="007C1416" w:rsidRPr="00224E6F" w:rsidRDefault="007C1416" w:rsidP="00866689">
      <w:pPr>
        <w:spacing w:line="24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地方独立行政法人法第29条に基づく評価結果の</w:t>
      </w:r>
      <w:r w:rsidR="00852207" w:rsidRPr="00224E6F">
        <w:rPr>
          <w:rFonts w:ascii="HG丸ｺﾞｼｯｸM-PRO" w:eastAsia="HG丸ｺﾞｼｯｸM-PRO" w:hAnsi="HG丸ｺﾞｼｯｸM-PRO" w:hint="eastAsia"/>
        </w:rPr>
        <w:t>事業計画及び業務運営へ</w:t>
      </w:r>
      <w:r w:rsidRPr="00224E6F">
        <w:rPr>
          <w:rFonts w:ascii="HG丸ｺﾞｼｯｸM-PRO" w:eastAsia="HG丸ｺﾞｼｯｸM-PRO" w:hAnsi="HG丸ｺﾞｼｯｸM-PRO" w:hint="eastAsia"/>
        </w:rPr>
        <w:t>の反映状況については、以下の通りである。</w:t>
      </w:r>
    </w:p>
    <w:p w14:paraId="00F8F3A8" w14:textId="45F324F5" w:rsidR="00170C38" w:rsidRPr="00224E6F" w:rsidRDefault="00170C38" w:rsidP="00866689">
      <w:pPr>
        <w:spacing w:line="240" w:lineRule="exact"/>
        <w:rPr>
          <w:rFonts w:ascii="HG丸ｺﾞｼｯｸM-PRO" w:eastAsia="HG丸ｺﾞｼｯｸM-PRO" w:hAnsi="HG丸ｺﾞｼｯｸM-PRO"/>
        </w:rPr>
      </w:pPr>
    </w:p>
    <w:p w14:paraId="69A816F2" w14:textId="38D8E385" w:rsidR="00170C38" w:rsidRPr="00224E6F" w:rsidRDefault="004724AD" w:rsidP="00866689">
      <w:pPr>
        <w:spacing w:line="240" w:lineRule="exact"/>
        <w:jc w:val="left"/>
        <w:rPr>
          <w:rFonts w:ascii="HG丸ｺﾞｼｯｸM-PRO" w:eastAsia="HG丸ｺﾞｼｯｸM-PRO" w:hAnsi="HG丸ｺﾞｼｯｸM-PRO"/>
          <w:b/>
          <w:sz w:val="24"/>
          <w:szCs w:val="24"/>
        </w:rPr>
      </w:pPr>
      <w:r w:rsidRPr="00224E6F">
        <w:rPr>
          <w:rFonts w:ascii="HG丸ｺﾞｼｯｸM-PRO" w:eastAsia="HG丸ｺﾞｼｯｸM-PRO" w:hAnsi="HG丸ｺﾞｼｯｸM-PRO" w:hint="eastAsia"/>
          <w:b/>
          <w:sz w:val="24"/>
          <w:szCs w:val="24"/>
        </w:rPr>
        <w:t>第</w:t>
      </w:r>
      <w:r w:rsidR="00170C38" w:rsidRPr="00224E6F">
        <w:rPr>
          <w:rFonts w:ascii="HG丸ｺﾞｼｯｸM-PRO" w:eastAsia="HG丸ｺﾞｼｯｸM-PRO" w:hAnsi="HG丸ｺﾞｼｯｸM-PRO" w:hint="eastAsia"/>
          <w:b/>
          <w:sz w:val="24"/>
          <w:szCs w:val="24"/>
        </w:rPr>
        <w:t>１．</w:t>
      </w:r>
      <w:r w:rsidR="003F1A67" w:rsidRPr="00224E6F">
        <w:rPr>
          <w:rFonts w:ascii="HG丸ｺﾞｼｯｸM-PRO" w:eastAsia="HG丸ｺﾞｼｯｸM-PRO" w:hAnsi="HG丸ｺﾞｼｯｸM-PRO" w:hint="eastAsia"/>
          <w:b/>
          <w:sz w:val="24"/>
          <w:szCs w:val="24"/>
        </w:rPr>
        <w:t>令和３</w:t>
      </w:r>
      <w:r w:rsidR="00170C38" w:rsidRPr="00224E6F">
        <w:rPr>
          <w:rFonts w:ascii="HG丸ｺﾞｼｯｸM-PRO" w:eastAsia="HG丸ｺﾞｼｯｸM-PRO" w:hAnsi="HG丸ｺﾞｼｯｸM-PRO" w:hint="eastAsia"/>
          <w:b/>
          <w:sz w:val="24"/>
          <w:szCs w:val="24"/>
        </w:rPr>
        <w:t>事業年度の業務実績に関する評価結果の反映状況</w:t>
      </w:r>
    </w:p>
    <w:p w14:paraId="7085347A" w14:textId="0633B486" w:rsidR="00170C38" w:rsidRPr="00224E6F" w:rsidRDefault="00170C38" w:rsidP="00866689">
      <w:pPr>
        <w:spacing w:line="240" w:lineRule="exact"/>
        <w:rPr>
          <w:rFonts w:ascii="HG丸ｺﾞｼｯｸM-PRO" w:eastAsia="HG丸ｺﾞｼｯｸM-PRO" w:hAnsi="HG丸ｺﾞｼｯｸM-PRO"/>
        </w:rPr>
      </w:pPr>
    </w:p>
    <w:p w14:paraId="74D6E923" w14:textId="5EC60C83" w:rsidR="0077324E" w:rsidRPr="00224E6F" w:rsidRDefault="0077324E" w:rsidP="00866689">
      <w:pPr>
        <w:spacing w:line="240" w:lineRule="exact"/>
        <w:rPr>
          <w:rFonts w:ascii="HG丸ｺﾞｼｯｸM-PRO" w:eastAsia="HG丸ｺﾞｼｯｸM-PRO" w:hAnsi="HG丸ｺﾞｼｯｸM-PRO"/>
          <w:b/>
        </w:rPr>
      </w:pPr>
      <w:r w:rsidRPr="00224E6F">
        <w:rPr>
          <w:rFonts w:ascii="HG丸ｺﾞｼｯｸM-PRO" w:eastAsia="HG丸ｺﾞｼｯｸM-PRO" w:hAnsi="HG丸ｺﾞｼｯｸM-PRO" w:hint="eastAsia"/>
          <w:b/>
        </w:rPr>
        <w:t>１．府民に対して提供するサービスその他の業務の質の向上に関する目標を</w:t>
      </w:r>
      <w:r w:rsidR="00D2557B" w:rsidRPr="00224E6F">
        <w:rPr>
          <w:rFonts w:ascii="HG丸ｺﾞｼｯｸM-PRO" w:eastAsia="HG丸ｺﾞｼｯｸM-PRO" w:hAnsi="HG丸ｺﾞｼｯｸM-PRO" w:hint="eastAsia"/>
          <w:b/>
        </w:rPr>
        <w:t>達成</w:t>
      </w:r>
      <w:r w:rsidRPr="00224E6F">
        <w:rPr>
          <w:rFonts w:ascii="HG丸ｺﾞｼｯｸM-PRO" w:eastAsia="HG丸ｺﾞｼｯｸM-PRO" w:hAnsi="HG丸ｺﾞｼｯｸM-PRO" w:hint="eastAsia"/>
          <w:b/>
        </w:rPr>
        <w:t>するためとるべき措置</w:t>
      </w:r>
    </w:p>
    <w:p w14:paraId="7985E713" w14:textId="77777777" w:rsidR="00D2557B" w:rsidRPr="00224E6F" w:rsidRDefault="00D2557B" w:rsidP="00866689">
      <w:pPr>
        <w:spacing w:line="240" w:lineRule="exact"/>
        <w:rPr>
          <w:rFonts w:ascii="HG丸ｺﾞｼｯｸM-PRO" w:eastAsia="HG丸ｺﾞｼｯｸM-PRO" w:hAnsi="HG丸ｺﾞｼｯｸM-PRO"/>
        </w:rPr>
      </w:pPr>
    </w:p>
    <w:p w14:paraId="68676186" w14:textId="4179B30E" w:rsidR="007C1416" w:rsidRPr="00224E6F" w:rsidRDefault="007C1416" w:rsidP="00D2557B">
      <w:pPr>
        <w:spacing w:line="240" w:lineRule="exact"/>
        <w:ind w:leftChars="100" w:left="210"/>
        <w:rPr>
          <w:rFonts w:ascii="HG丸ｺﾞｼｯｸM-PRO" w:eastAsia="HG丸ｺﾞｼｯｸM-PRO"/>
          <w:szCs w:val="21"/>
        </w:rPr>
      </w:pPr>
      <w:r w:rsidRPr="00224E6F">
        <w:rPr>
          <w:rFonts w:ascii="HG丸ｺﾞｼｯｸM-PRO" w:eastAsia="HG丸ｺﾞｼｯｸM-PRO" w:hAnsi="HG丸ｺﾞｼｯｸM-PRO" w:hint="eastAsia"/>
        </w:rPr>
        <w:t>１</w:t>
      </w:r>
      <w:r w:rsidR="0077324E" w:rsidRPr="00224E6F">
        <w:rPr>
          <w:rFonts w:ascii="HG丸ｺﾞｼｯｸM-PRO" w:eastAsia="HG丸ｺﾞｼｯｸM-PRO" w:hAnsi="HG丸ｺﾞｼｯｸM-PRO" w:hint="eastAsia"/>
        </w:rPr>
        <w:t>―１</w:t>
      </w:r>
      <w:r w:rsidRPr="00224E6F">
        <w:rPr>
          <w:rFonts w:ascii="HG丸ｺﾞｼｯｸM-PRO" w:eastAsia="HG丸ｺﾞｼｯｸM-PRO" w:hAnsi="HG丸ｺﾞｼｯｸM-PRO" w:hint="eastAsia"/>
        </w:rPr>
        <w:t>．</w:t>
      </w:r>
      <w:r w:rsidR="00E66A34" w:rsidRPr="00224E6F">
        <w:rPr>
          <w:rFonts w:ascii="HG丸ｺﾞｼｯｸM-PRO" w:eastAsia="HG丸ｺﾞｼｯｸM-PRO" w:hint="eastAsia"/>
          <w:szCs w:val="21"/>
        </w:rPr>
        <w:t>府民サービスに係る技術支援の実施及び知見の提供</w:t>
      </w:r>
    </w:p>
    <w:p w14:paraId="564C2EFE" w14:textId="77777777" w:rsidR="00C071EA" w:rsidRPr="00224E6F" w:rsidRDefault="00C071EA" w:rsidP="00866689">
      <w:pPr>
        <w:spacing w:line="240" w:lineRule="exact"/>
        <w:rPr>
          <w:rFonts w:ascii="HG丸ｺﾞｼｯｸM-PRO" w:eastAsia="HG丸ｺﾞｼｯｸM-PRO" w:hAnsi="HG丸ｺﾞｼｯｸM-PRO"/>
        </w:rPr>
      </w:pPr>
    </w:p>
    <w:tbl>
      <w:tblPr>
        <w:tblStyle w:val="a3"/>
        <w:tblW w:w="15080" w:type="dxa"/>
        <w:tblInd w:w="-289" w:type="dxa"/>
        <w:tblLook w:val="04A0" w:firstRow="1" w:lastRow="0" w:firstColumn="1" w:lastColumn="0" w:noHBand="0" w:noVBand="1"/>
      </w:tblPr>
      <w:tblGrid>
        <w:gridCol w:w="2948"/>
        <w:gridCol w:w="737"/>
        <w:gridCol w:w="11395"/>
      </w:tblGrid>
      <w:tr w:rsidR="004751E8" w:rsidRPr="00224E6F" w14:paraId="4B007380" w14:textId="77777777" w:rsidTr="00657F15">
        <w:trPr>
          <w:trHeight w:val="180"/>
        </w:trPr>
        <w:tc>
          <w:tcPr>
            <w:tcW w:w="2948" w:type="dxa"/>
            <w:tcBorders>
              <w:bottom w:val="single" w:sz="4" w:space="0" w:color="auto"/>
            </w:tcBorders>
            <w:shd w:val="clear" w:color="auto" w:fill="D9D9D9" w:themeFill="background1" w:themeFillShade="D9"/>
          </w:tcPr>
          <w:p w14:paraId="611533C2" w14:textId="29358933" w:rsidR="00170C38" w:rsidRPr="00224E6F" w:rsidRDefault="003F1A67" w:rsidP="00903615">
            <w:pPr>
              <w:spacing w:line="260" w:lineRule="exact"/>
              <w:jc w:val="center"/>
              <w:rPr>
                <w:rFonts w:ascii="HG丸ｺﾞｼｯｸM-PRO" w:eastAsia="HG丸ｺﾞｼｯｸM-PRO" w:hAnsi="HG丸ｺﾞｼｯｸM-PRO"/>
              </w:rPr>
            </w:pPr>
            <w:r w:rsidRPr="00224E6F">
              <w:rPr>
                <w:rFonts w:ascii="HG丸ｺﾞｼｯｸM-PRO" w:eastAsia="HG丸ｺﾞｼｯｸM-PRO" w:hAnsi="HG丸ｺﾞｼｯｸM-PRO" w:hint="eastAsia"/>
              </w:rPr>
              <w:t>令和３</w:t>
            </w:r>
            <w:r w:rsidR="001F61CC" w:rsidRPr="00224E6F">
              <w:rPr>
                <w:rFonts w:ascii="HG丸ｺﾞｼｯｸM-PRO" w:eastAsia="HG丸ｺﾞｼｯｸM-PRO" w:hAnsi="HG丸ｺﾞｼｯｸM-PRO" w:hint="eastAsia"/>
              </w:rPr>
              <w:t>年度</w:t>
            </w:r>
            <w:r w:rsidR="00170C38" w:rsidRPr="00224E6F">
              <w:rPr>
                <w:rFonts w:ascii="HG丸ｺﾞｼｯｸM-PRO" w:eastAsia="HG丸ｺﾞｼｯｸM-PRO" w:hAnsi="HG丸ｺﾞｼｯｸM-PRO" w:hint="eastAsia"/>
              </w:rPr>
              <w:t>評価における意見</w:t>
            </w:r>
          </w:p>
        </w:tc>
        <w:tc>
          <w:tcPr>
            <w:tcW w:w="737" w:type="dxa"/>
            <w:tcBorders>
              <w:bottom w:val="single" w:sz="4" w:space="0" w:color="auto"/>
            </w:tcBorders>
            <w:shd w:val="clear" w:color="auto" w:fill="D9D9D9" w:themeFill="background1" w:themeFillShade="D9"/>
          </w:tcPr>
          <w:p w14:paraId="056F90C4" w14:textId="77777777" w:rsidR="00170C38" w:rsidRPr="00224E6F" w:rsidRDefault="00170C38" w:rsidP="00903615">
            <w:pPr>
              <w:spacing w:line="26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sz w:val="16"/>
              </w:rPr>
              <w:t>ページ</w:t>
            </w:r>
          </w:p>
        </w:tc>
        <w:tc>
          <w:tcPr>
            <w:tcW w:w="11395" w:type="dxa"/>
            <w:tcBorders>
              <w:bottom w:val="single" w:sz="4" w:space="0" w:color="auto"/>
            </w:tcBorders>
            <w:shd w:val="clear" w:color="auto" w:fill="D9D9D9" w:themeFill="background1" w:themeFillShade="D9"/>
          </w:tcPr>
          <w:p w14:paraId="24116946" w14:textId="5EC356B0" w:rsidR="00170C38" w:rsidRPr="00224E6F" w:rsidRDefault="003F1A67" w:rsidP="00903615">
            <w:pPr>
              <w:spacing w:line="260" w:lineRule="exact"/>
              <w:jc w:val="center"/>
              <w:rPr>
                <w:rFonts w:ascii="HG丸ｺﾞｼｯｸM-PRO" w:eastAsia="HG丸ｺﾞｼｯｸM-PRO" w:hAnsi="HG丸ｺﾞｼｯｸM-PRO"/>
              </w:rPr>
            </w:pPr>
            <w:r w:rsidRPr="00224E6F">
              <w:rPr>
                <w:rFonts w:ascii="HG丸ｺﾞｼｯｸM-PRO" w:eastAsia="HG丸ｺﾞｼｯｸM-PRO" w:hAnsi="HG丸ｺﾞｼｯｸM-PRO" w:hint="eastAsia"/>
              </w:rPr>
              <w:t>令和５</w:t>
            </w:r>
            <w:r w:rsidR="00CC01C8" w:rsidRPr="00224E6F">
              <w:rPr>
                <w:rFonts w:ascii="HG丸ｺﾞｼｯｸM-PRO" w:eastAsia="HG丸ｺﾞｼｯｸM-PRO" w:hAnsi="HG丸ｺﾞｼｯｸM-PRO" w:hint="eastAsia"/>
              </w:rPr>
              <w:t>年度</w:t>
            </w:r>
            <w:r w:rsidR="00170C38" w:rsidRPr="00224E6F">
              <w:rPr>
                <w:rFonts w:ascii="HG丸ｺﾞｼｯｸM-PRO" w:eastAsia="HG丸ｺﾞｼｯｸM-PRO" w:hAnsi="HG丸ｺﾞｼｯｸM-PRO" w:hint="eastAsia"/>
              </w:rPr>
              <w:t>計画並びに業務運営への反映状況</w:t>
            </w:r>
          </w:p>
        </w:tc>
      </w:tr>
      <w:tr w:rsidR="004751E8" w:rsidRPr="00224E6F" w14:paraId="7B398716" w14:textId="77777777" w:rsidTr="00657F15">
        <w:trPr>
          <w:trHeight w:val="20"/>
        </w:trPr>
        <w:tc>
          <w:tcPr>
            <w:tcW w:w="2948" w:type="dxa"/>
            <w:vMerge w:val="restart"/>
            <w:tcBorders>
              <w:bottom w:val="dotted" w:sz="4" w:space="0" w:color="auto"/>
            </w:tcBorders>
          </w:tcPr>
          <w:p w14:paraId="295717DC" w14:textId="0B291EBD" w:rsidR="00F80476" w:rsidRPr="00224E6F" w:rsidRDefault="003F1A67" w:rsidP="00944C34">
            <w:pPr>
              <w:autoSpaceDE w:val="0"/>
              <w:autoSpaceDN w:val="0"/>
              <w:spacing w:line="280" w:lineRule="exact"/>
              <w:ind w:left="178" w:hangingChars="85" w:hanging="178"/>
              <w:rPr>
                <w:rFonts w:ascii="HG丸ｺﾞｼｯｸM-PRO" w:eastAsia="HG丸ｺﾞｼｯｸM-PRO" w:hAnsi="HG丸ｺﾞｼｯｸM-PRO"/>
              </w:rPr>
            </w:pPr>
            <w:r w:rsidRPr="00224E6F">
              <w:rPr>
                <w:rFonts w:ascii="HG丸ｺﾞｼｯｸM-PRO" w:eastAsia="HG丸ｺﾞｼｯｸM-PRO" w:hAnsi="HG丸ｺﾞｼｯｸM-PRO" w:hint="eastAsia"/>
              </w:rPr>
              <w:t>・大阪の気候に適した水稲の産地品種銘柄の登録への貢献や、醸造用ブドウ新品種である「大阪</w:t>
            </w:r>
            <w:r w:rsidRPr="00224E6F">
              <w:rPr>
                <w:rFonts w:ascii="HG丸ｺﾞｼｯｸM-PRO" w:eastAsia="HG丸ｺﾞｼｯｸM-PRO" w:hAnsi="HG丸ｺﾞｼｯｸM-PRO"/>
              </w:rPr>
              <w:t>R N-1」の品種登録、成分分析や生産基準の作成等の支援を実施してきたぶどう酒の地理的表示（GI）に「大阪」が指定されたこと等は、これまでの取組みの成果であり、評価している。</w:t>
            </w:r>
          </w:p>
        </w:tc>
        <w:tc>
          <w:tcPr>
            <w:tcW w:w="737" w:type="dxa"/>
            <w:tcBorders>
              <w:bottom w:val="single" w:sz="4" w:space="0" w:color="auto"/>
            </w:tcBorders>
          </w:tcPr>
          <w:p w14:paraId="0466C494" w14:textId="77777777" w:rsidR="009405DB" w:rsidRPr="00224E6F" w:rsidRDefault="009405DB"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１</w:t>
            </w:r>
          </w:p>
          <w:p w14:paraId="65A09073" w14:textId="77777777" w:rsidR="009405DB" w:rsidRPr="00224E6F" w:rsidRDefault="00F80476"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w:t>
            </w:r>
          </w:p>
          <w:p w14:paraId="0D3B18D5" w14:textId="27EDB75F" w:rsidR="00F80476" w:rsidRPr="00224E6F" w:rsidRDefault="009405DB"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３</w:t>
            </w:r>
          </w:p>
        </w:tc>
        <w:tc>
          <w:tcPr>
            <w:tcW w:w="11395" w:type="dxa"/>
            <w:tcBorders>
              <w:bottom w:val="single" w:sz="4" w:space="0" w:color="auto"/>
            </w:tcBorders>
          </w:tcPr>
          <w:p w14:paraId="34A450B9" w14:textId="77777777" w:rsidR="00567DC6" w:rsidRPr="00224E6F" w:rsidRDefault="00301AE4" w:rsidP="00567DC6">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１</w:t>
            </w:r>
            <w:r w:rsidRPr="00224E6F">
              <w:rPr>
                <w:rFonts w:ascii="HG丸ｺﾞｼｯｸM-PRO" w:eastAsia="HG丸ｺﾞｼｯｸM-PRO" w:hAnsi="HG丸ｺﾞｼｯｸM-PRO"/>
              </w:rPr>
              <w:t xml:space="preserve"> </w:t>
            </w:r>
            <w:r w:rsidR="009405DB" w:rsidRPr="00224E6F">
              <w:rPr>
                <w:rFonts w:ascii="HG丸ｺﾞｼｯｸM-PRO" w:eastAsia="HG丸ｺﾞｼｯｸM-PRO" w:hAnsi="HG丸ｺﾞｼｯｸM-PRO" w:hint="eastAsia"/>
              </w:rPr>
              <w:t>技術支援の実施及び知見の提供等</w:t>
            </w:r>
          </w:p>
          <w:p w14:paraId="0475DB65" w14:textId="77777777" w:rsidR="00567DC6" w:rsidRPr="00224E6F" w:rsidRDefault="009405DB" w:rsidP="00567DC6">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（１）</w:t>
            </w:r>
            <w:r w:rsidR="00301AE4" w:rsidRPr="00224E6F">
              <w:rPr>
                <w:rFonts w:ascii="HG丸ｺﾞｼｯｸM-PRO" w:eastAsia="HG丸ｺﾞｼｯｸM-PRO" w:hAnsi="HG丸ｺﾞｼｯｸM-PRO" w:hint="eastAsia"/>
              </w:rPr>
              <w:t xml:space="preserve"> </w:t>
            </w:r>
            <w:r w:rsidRPr="00224E6F">
              <w:rPr>
                <w:rFonts w:ascii="HG丸ｺﾞｼｯｸM-PRO" w:eastAsia="HG丸ｺﾞｼｯｸM-PRO" w:hAnsi="HG丸ｺﾞｼｯｸM-PRO" w:hint="eastAsia"/>
              </w:rPr>
              <w:t>事業者に対する支援</w:t>
            </w:r>
          </w:p>
          <w:p w14:paraId="61D3079D" w14:textId="05AE80EC" w:rsidR="00567DC6" w:rsidRPr="00224E6F" w:rsidRDefault="009405DB" w:rsidP="00567DC6">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① 事業者に対する技術支援</w:t>
            </w:r>
          </w:p>
          <w:p w14:paraId="10A16A39" w14:textId="5AF114BC" w:rsidR="00567DC6" w:rsidRPr="00224E6F" w:rsidRDefault="00567DC6" w:rsidP="00567DC6">
            <w:pPr>
              <w:tabs>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b</w:t>
            </w:r>
            <w:r w:rsidRPr="00224E6F">
              <w:rPr>
                <w:rFonts w:ascii="HG丸ｺﾞｼｯｸM-PRO" w:eastAsia="HG丸ｺﾞｼｯｸM-PRO" w:hAnsi="HG丸ｺﾞｼｯｸM-PRO"/>
              </w:rPr>
              <w:tab/>
            </w:r>
            <w:r w:rsidR="009405DB" w:rsidRPr="00224E6F">
              <w:rPr>
                <w:rFonts w:ascii="HG丸ｺﾞｼｯｸM-PRO" w:eastAsia="HG丸ｺﾞｼｯｸM-PRO" w:hAnsi="HG丸ｺﾞｼｯｸM-PRO" w:hint="eastAsia"/>
              </w:rPr>
              <w:t>受託研究の実施</w:t>
            </w:r>
          </w:p>
          <w:p w14:paraId="13529777" w14:textId="11B2BA4A" w:rsidR="009405DB" w:rsidRPr="00224E6F" w:rsidRDefault="009405DB" w:rsidP="00567DC6">
            <w:pPr>
              <w:tabs>
                <w:tab w:val="left" w:pos="938"/>
                <w:tab w:val="left" w:pos="1148"/>
              </w:tabs>
              <w:spacing w:line="280" w:lineRule="exact"/>
              <w:ind w:leftChars="346" w:left="727"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受託研究制度により、農林水産業及び食品産業、環境保全などの分野における府内事業者等からの依頼に対応し、事業者の課題解決を図る。また、契約手続、納期、研究内容水準などの項目について、利用者より評価を受ける。</w:t>
            </w:r>
          </w:p>
          <w:p w14:paraId="2CB0A55D" w14:textId="1BA719BB" w:rsidR="00567DC6" w:rsidRPr="00224E6F" w:rsidRDefault="00567DC6" w:rsidP="00567DC6">
            <w:pPr>
              <w:tabs>
                <w:tab w:val="left" w:pos="322"/>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f</w:t>
            </w:r>
            <w:r w:rsidRPr="00224E6F">
              <w:rPr>
                <w:rFonts w:ascii="HG丸ｺﾞｼｯｸM-PRO" w:eastAsia="HG丸ｺﾞｼｯｸM-PRO" w:hAnsi="HG丸ｺﾞｼｯｸM-PRO"/>
              </w:rPr>
              <w:tab/>
            </w:r>
            <w:r w:rsidR="009405DB" w:rsidRPr="00224E6F">
              <w:rPr>
                <w:rFonts w:ascii="HG丸ｺﾞｼｯｸM-PRO" w:eastAsia="HG丸ｺﾞｼｯｸM-PRO" w:hAnsi="HG丸ｺﾞｼｯｸM-PRO" w:hint="eastAsia"/>
              </w:rPr>
              <w:t>その他の技術支援</w:t>
            </w:r>
          </w:p>
          <w:p w14:paraId="57CAD071" w14:textId="77777777" w:rsidR="00567DC6" w:rsidRPr="00224E6F" w:rsidRDefault="009405DB" w:rsidP="00567DC6">
            <w:pPr>
              <w:tabs>
                <w:tab w:val="left" w:pos="938"/>
                <w:tab w:val="left" w:pos="1148"/>
              </w:tabs>
              <w:spacing w:line="280" w:lineRule="exact"/>
              <w:ind w:firstLineChars="400" w:firstLine="840"/>
              <w:rPr>
                <w:rFonts w:ascii="HG丸ｺﾞｼｯｸM-PRO" w:eastAsia="HG丸ｺﾞｼｯｸM-PRO" w:hAnsi="HG丸ｺﾞｼｯｸM-PRO"/>
              </w:rPr>
            </w:pPr>
            <w:r w:rsidRPr="00224E6F">
              <w:rPr>
                <w:rFonts w:ascii="HG丸ｺﾞｼｯｸM-PRO" w:eastAsia="HG丸ｺﾞｼｯｸM-PRO" w:hAnsi="HG丸ｺﾞｼｯｸM-PRO" w:hint="eastAsia"/>
              </w:rPr>
              <w:t>ⅰ 簡易受託研究・共同研究の実施</w:t>
            </w:r>
          </w:p>
          <w:p w14:paraId="0CCE367C" w14:textId="77777777" w:rsidR="00567DC6" w:rsidRPr="00224E6F" w:rsidRDefault="009405DB" w:rsidP="00567DC6">
            <w:pPr>
              <w:tabs>
                <w:tab w:val="left" w:pos="322"/>
                <w:tab w:val="left" w:pos="428"/>
                <w:tab w:val="left" w:pos="938"/>
                <w:tab w:val="left" w:pos="1148"/>
              </w:tabs>
              <w:spacing w:line="280" w:lineRule="exact"/>
              <w:ind w:leftChars="446" w:left="937"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簡易受託研究制度により、農林水産業及び食品産業、環境保全などの分野で府内事業者等の試行的分析などに対応する。また、速やかな社会実装のため、事業者などが参画するコンソーシアム（共同研究事業体）を構成し、外部研究資金等による共同研究で技術開発を行う。</w:t>
            </w:r>
          </w:p>
          <w:p w14:paraId="222C1357" w14:textId="77777777" w:rsidR="00567DC6" w:rsidRPr="00224E6F" w:rsidRDefault="009405DB" w:rsidP="00567DC6">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② 事業者に対する知見の提供</w:t>
            </w:r>
          </w:p>
          <w:p w14:paraId="743762CC" w14:textId="77777777" w:rsidR="00F80476" w:rsidRPr="00224E6F" w:rsidRDefault="009405DB" w:rsidP="00DB5500">
            <w:pPr>
              <w:tabs>
                <w:tab w:val="left" w:pos="322"/>
                <w:tab w:val="left" w:pos="428"/>
                <w:tab w:val="left" w:pos="938"/>
                <w:tab w:val="left" w:pos="1148"/>
              </w:tabs>
              <w:spacing w:line="280" w:lineRule="exact"/>
              <w:ind w:leftChars="340" w:left="714" w:firstLineChars="112" w:firstLine="235"/>
              <w:rPr>
                <w:rFonts w:ascii="HG丸ｺﾞｼｯｸM-PRO" w:eastAsia="HG丸ｺﾞｼｯｸM-PRO" w:hAnsi="HG丸ｺﾞｼｯｸM-PRO"/>
              </w:rPr>
            </w:pPr>
            <w:r w:rsidRPr="00224E6F">
              <w:rPr>
                <w:rFonts w:ascii="HG丸ｺﾞｼｯｸM-PRO" w:eastAsia="HG丸ｺﾞｼｯｸM-PRO" w:hAnsi="HG丸ｺﾞｼｯｸM-PRO" w:hint="eastAsia"/>
              </w:rPr>
              <w:t>（前略）大阪ぶどうネットワーク（以下「ぶどうネットワーク」という。）、（中略）オリジナルブドウ品種「ポンタ」の栽培技術講習、ワイン醸造研究（中略）の成果・知見を事業者に提供する。（後略）</w:t>
            </w:r>
          </w:p>
          <w:p w14:paraId="747658CC" w14:textId="0B23B0F5" w:rsidR="00567DC6" w:rsidRPr="00224E6F" w:rsidRDefault="00567DC6" w:rsidP="00567DC6">
            <w:pPr>
              <w:tabs>
                <w:tab w:val="left" w:pos="322"/>
                <w:tab w:val="left" w:pos="428"/>
                <w:tab w:val="left" w:pos="938"/>
                <w:tab w:val="left" w:pos="1148"/>
              </w:tabs>
              <w:spacing w:line="280" w:lineRule="exact"/>
              <w:rPr>
                <w:rFonts w:ascii="HG丸ｺﾞｼｯｸM-PRO" w:eastAsia="HG丸ｺﾞｼｯｸM-PRO" w:hAnsi="HG丸ｺﾞｼｯｸM-PRO"/>
              </w:rPr>
            </w:pPr>
          </w:p>
        </w:tc>
      </w:tr>
      <w:tr w:rsidR="004751E8" w:rsidRPr="00224E6F" w14:paraId="01D34CAE" w14:textId="77777777" w:rsidTr="00657F15">
        <w:trPr>
          <w:trHeight w:val="20"/>
        </w:trPr>
        <w:tc>
          <w:tcPr>
            <w:tcW w:w="2948" w:type="dxa"/>
            <w:vMerge/>
            <w:tcBorders>
              <w:top w:val="dotted" w:sz="4" w:space="0" w:color="auto"/>
              <w:bottom w:val="dotted" w:sz="4" w:space="0" w:color="auto"/>
            </w:tcBorders>
          </w:tcPr>
          <w:p w14:paraId="6093423C" w14:textId="77777777" w:rsidR="00F80476" w:rsidRPr="00224E6F" w:rsidRDefault="00F80476" w:rsidP="00183A8D">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cBorders>
          </w:tcPr>
          <w:p w14:paraId="2361A588" w14:textId="12F4D8AA" w:rsidR="009405DB" w:rsidRPr="00224E6F" w:rsidRDefault="0000318D"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６</w:t>
            </w:r>
          </w:p>
          <w:p w14:paraId="4EFC8B40" w14:textId="77777777" w:rsidR="00F80476" w:rsidRPr="00224E6F" w:rsidRDefault="003F1A67"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w:t>
            </w:r>
          </w:p>
          <w:p w14:paraId="0C60F4AB" w14:textId="2C30C7C5" w:rsidR="009405DB" w:rsidRPr="00224E6F" w:rsidRDefault="00C44438"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１０</w:t>
            </w:r>
          </w:p>
        </w:tc>
        <w:tc>
          <w:tcPr>
            <w:tcW w:w="11395" w:type="dxa"/>
            <w:tcBorders>
              <w:top w:val="single" w:sz="4" w:space="0" w:color="auto"/>
              <w:bottom w:val="single" w:sz="4" w:space="0" w:color="auto"/>
              <w:right w:val="dotted" w:sz="4" w:space="0" w:color="auto"/>
            </w:tcBorders>
          </w:tcPr>
          <w:p w14:paraId="6043179D" w14:textId="7F0D0599" w:rsidR="00567DC6" w:rsidRPr="00224E6F" w:rsidRDefault="00567DC6" w:rsidP="00567DC6">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 xml:space="preserve">２ </w:t>
            </w:r>
            <w:r w:rsidR="009405DB" w:rsidRPr="00224E6F">
              <w:rPr>
                <w:rFonts w:ascii="HG丸ｺﾞｼｯｸM-PRO" w:eastAsia="HG丸ｺﾞｼｯｸM-PRO" w:hAnsi="HG丸ｺﾞｼｯｸM-PRO" w:hint="eastAsia"/>
              </w:rPr>
              <w:t>調査研究の効果的な推進</w:t>
            </w:r>
          </w:p>
          <w:p w14:paraId="46B8B4C5" w14:textId="07A20DEC" w:rsidR="00567DC6" w:rsidRPr="00224E6F" w:rsidRDefault="009405DB" w:rsidP="00567DC6">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（１）</w:t>
            </w:r>
            <w:r w:rsidR="00567DC6" w:rsidRPr="00224E6F">
              <w:rPr>
                <w:rFonts w:ascii="HG丸ｺﾞｼｯｸM-PRO" w:eastAsia="HG丸ｺﾞｼｯｸM-PRO" w:hAnsi="HG丸ｺﾞｼｯｸM-PRO" w:hint="eastAsia"/>
              </w:rPr>
              <w:t xml:space="preserve"> </w:t>
            </w:r>
            <w:r w:rsidRPr="00224E6F">
              <w:rPr>
                <w:rFonts w:ascii="HG丸ｺﾞｼｯｸM-PRO" w:eastAsia="HG丸ｺﾞｼｯｸM-PRO" w:hAnsi="HG丸ｺﾞｼｯｸM-PRO" w:hint="eastAsia"/>
              </w:rPr>
              <w:t>技術ニーズの把握と知見の集積、協働の推進</w:t>
            </w:r>
          </w:p>
          <w:p w14:paraId="62BE2452" w14:textId="77777777" w:rsidR="00567DC6" w:rsidRPr="00224E6F" w:rsidRDefault="009405DB" w:rsidP="00DB5500">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① 多様な情報の収集と知見の集積</w:t>
            </w:r>
          </w:p>
          <w:p w14:paraId="41367DFF" w14:textId="72B32221" w:rsidR="00567DC6" w:rsidRPr="00224E6F" w:rsidRDefault="009405DB" w:rsidP="00DB5500">
            <w:pPr>
              <w:tabs>
                <w:tab w:val="left" w:pos="322"/>
                <w:tab w:val="left" w:pos="428"/>
                <w:tab w:val="left" w:pos="938"/>
                <w:tab w:val="left" w:pos="1148"/>
              </w:tabs>
              <w:spacing w:line="280" w:lineRule="exact"/>
              <w:ind w:leftChars="340" w:left="714" w:firstLineChars="112" w:firstLine="235"/>
              <w:rPr>
                <w:rFonts w:ascii="HG丸ｺﾞｼｯｸM-PRO" w:eastAsia="HG丸ｺﾞｼｯｸM-PRO" w:hAnsi="HG丸ｺﾞｼｯｸM-PRO"/>
              </w:rPr>
            </w:pPr>
            <w:r w:rsidRPr="00224E6F">
              <w:rPr>
                <w:rFonts w:ascii="HG丸ｺﾞｼｯｸM-PRO" w:eastAsia="HG丸ｺﾞｼｯｸM-PRO" w:hAnsi="HG丸ｺﾞｼｯｸM-PRO" w:hint="eastAsia"/>
              </w:rPr>
              <w:t>事業者や大阪府の技術ニーズは、事業者団体や金融機関、大阪府などとのネットワーク（ぶどうネットワーク、昆虫プラットフォーム、食品技術支援ラボツアー、大阪府環境農林水産試験研究推進会議等）を活用し、技術相</w:t>
            </w:r>
            <w:r w:rsidRPr="00224E6F">
              <w:rPr>
                <w:rFonts w:ascii="HG丸ｺﾞｼｯｸM-PRO" w:eastAsia="HG丸ｺﾞｼｯｸM-PRO" w:hAnsi="HG丸ｺﾞｼｯｸM-PRO" w:hint="eastAsia"/>
              </w:rPr>
              <w:lastRenderedPageBreak/>
              <w:t>談や意見交換会などから聞き取って、きめ細かく把握する。また、環境、農林水産業及び食品産業の分野における技術的動向は、学会や公設試験研究機関のネットワーク、省庁などが実施するセミナー等に参加して収集し、研究所内で共有する。</w:t>
            </w:r>
          </w:p>
          <w:p w14:paraId="5D314346" w14:textId="77777777" w:rsidR="00D7552B" w:rsidRPr="00224E6F" w:rsidRDefault="00D7552B" w:rsidP="00DB5500">
            <w:pPr>
              <w:tabs>
                <w:tab w:val="left" w:pos="322"/>
                <w:tab w:val="left" w:pos="428"/>
                <w:tab w:val="left" w:pos="938"/>
                <w:tab w:val="left" w:pos="1148"/>
              </w:tabs>
              <w:spacing w:line="280" w:lineRule="exact"/>
              <w:ind w:leftChars="340" w:left="714" w:firstLineChars="112" w:firstLine="235"/>
              <w:rPr>
                <w:rFonts w:ascii="HG丸ｺﾞｼｯｸM-PRO" w:eastAsia="HG丸ｺﾞｼｯｸM-PRO" w:hAnsi="HG丸ｺﾞｼｯｸM-PRO"/>
              </w:rPr>
            </w:pPr>
          </w:p>
          <w:p w14:paraId="623F947C" w14:textId="77777777" w:rsidR="00567DC6" w:rsidRPr="00224E6F" w:rsidRDefault="009405DB" w:rsidP="00DB5500">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③ 大阪のブドウ産業振興のための協働</w:t>
            </w:r>
          </w:p>
          <w:p w14:paraId="5004A4DB" w14:textId="340EBEBC" w:rsidR="00F80476" w:rsidRPr="00224E6F" w:rsidRDefault="009405DB" w:rsidP="00DB5500">
            <w:pPr>
              <w:tabs>
                <w:tab w:val="left" w:pos="322"/>
                <w:tab w:val="left" w:pos="428"/>
                <w:tab w:val="left" w:pos="938"/>
                <w:tab w:val="left" w:pos="1148"/>
              </w:tabs>
              <w:spacing w:line="280" w:lineRule="exact"/>
              <w:ind w:leftChars="340" w:left="714" w:firstLineChars="112" w:firstLine="235"/>
              <w:rPr>
                <w:rFonts w:ascii="HG丸ｺﾞｼｯｸM-PRO" w:eastAsia="HG丸ｺﾞｼｯｸM-PRO" w:hAnsi="HG丸ｺﾞｼｯｸM-PRO"/>
              </w:rPr>
            </w:pPr>
            <w:r w:rsidRPr="00224E6F">
              <w:rPr>
                <w:rFonts w:ascii="HG丸ｺﾞｼｯｸM-PRO" w:eastAsia="HG丸ｺﾞｼｯｸM-PRO" w:hAnsi="HG丸ｺﾞｼｯｸM-PRO" w:hint="eastAsia"/>
              </w:rPr>
              <w:t>令和元年度に発足したぶどうネットワークの枠組みを活用し、ブドウ生産者、ワイナリー、農業協同組合、行政と連携し、大阪のブドウ産業振興のためにワインの「ＧＩ大阪」を活用したワインイベントの開催や、オリジナル品種「ポンタ」の愛称を活用したＰＲに取り組む。</w:t>
            </w:r>
          </w:p>
          <w:p w14:paraId="34B80911" w14:textId="77777777" w:rsidR="00D7552B" w:rsidRPr="00224E6F" w:rsidRDefault="00D7552B" w:rsidP="00DB5500">
            <w:pPr>
              <w:tabs>
                <w:tab w:val="left" w:pos="322"/>
                <w:tab w:val="left" w:pos="428"/>
                <w:tab w:val="left" w:pos="938"/>
                <w:tab w:val="left" w:pos="1148"/>
              </w:tabs>
              <w:spacing w:line="280" w:lineRule="exact"/>
              <w:ind w:leftChars="340" w:left="714" w:firstLineChars="112" w:firstLine="235"/>
              <w:rPr>
                <w:rFonts w:ascii="HG丸ｺﾞｼｯｸM-PRO" w:eastAsia="HG丸ｺﾞｼｯｸM-PRO" w:hAnsi="HG丸ｺﾞｼｯｸM-PRO"/>
              </w:rPr>
            </w:pPr>
          </w:p>
          <w:p w14:paraId="2F8F5097" w14:textId="77777777" w:rsidR="00C44438" w:rsidRPr="00224E6F" w:rsidRDefault="00C44438" w:rsidP="00C44438">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（２） 質の高い調査研究の実施</w:t>
            </w:r>
          </w:p>
          <w:p w14:paraId="281383CE" w14:textId="77777777" w:rsidR="00C44438" w:rsidRPr="00224E6F" w:rsidRDefault="00C44438" w:rsidP="00C44438">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① 調査研究の推進</w:t>
            </w:r>
          </w:p>
          <w:p w14:paraId="0FB42C3D" w14:textId="77777777" w:rsidR="00C44438" w:rsidRPr="00224E6F" w:rsidRDefault="00C44438" w:rsidP="00C44438">
            <w:pPr>
              <w:tabs>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a</w:t>
            </w:r>
            <w:r w:rsidRPr="00224E6F">
              <w:rPr>
                <w:rFonts w:ascii="HG丸ｺﾞｼｯｸM-PRO" w:eastAsia="HG丸ｺﾞｼｯｸM-PRO" w:hAnsi="HG丸ｺﾞｼｯｸM-PRO"/>
              </w:rPr>
              <w:tab/>
            </w:r>
            <w:r w:rsidRPr="00224E6F">
              <w:rPr>
                <w:rFonts w:ascii="HG丸ｺﾞｼｯｸM-PRO" w:eastAsia="HG丸ｺﾞｼｯｸM-PRO" w:hAnsi="HG丸ｺﾞｼｯｸM-PRO" w:hint="eastAsia"/>
              </w:rPr>
              <w:t>重点調査研究課題</w:t>
            </w:r>
          </w:p>
          <w:p w14:paraId="0E11CEB2" w14:textId="77777777" w:rsidR="00C44438" w:rsidRPr="00224E6F" w:rsidRDefault="00C44438" w:rsidP="00C44438">
            <w:pPr>
              <w:tabs>
                <w:tab w:val="left" w:pos="938"/>
                <w:tab w:val="left" w:pos="1148"/>
              </w:tabs>
              <w:spacing w:line="280" w:lineRule="exact"/>
              <w:ind w:firstLineChars="346" w:firstLine="727"/>
              <w:rPr>
                <w:rFonts w:ascii="HG丸ｺﾞｼｯｸM-PRO" w:eastAsia="HG丸ｺﾞｼｯｸM-PRO" w:hAnsi="HG丸ｺﾞｼｯｸM-PRO"/>
              </w:rPr>
            </w:pPr>
            <w:r w:rsidRPr="00224E6F">
              <w:rPr>
                <w:rFonts w:ascii="HG丸ｺﾞｼｯｸM-PRO" w:eastAsia="HG丸ｺﾞｼｯｸM-PRO" w:hAnsi="HG丸ｺﾞｼｯｸM-PRO" w:hint="eastAsia"/>
              </w:rPr>
              <w:t>（重点１）大阪の現状・課題をふまえた気候変動適応の研究と情報発信</w:t>
            </w:r>
          </w:p>
          <w:p w14:paraId="5C332E6C" w14:textId="77777777" w:rsidR="00C44438" w:rsidRPr="00224E6F" w:rsidRDefault="00C44438" w:rsidP="00C44438">
            <w:pPr>
              <w:tabs>
                <w:tab w:val="left" w:pos="938"/>
                <w:tab w:val="left" w:pos="1148"/>
              </w:tabs>
              <w:spacing w:line="280" w:lineRule="exact"/>
              <w:ind w:firstLineChars="393" w:firstLine="825"/>
              <w:rPr>
                <w:rFonts w:ascii="HG丸ｺﾞｼｯｸM-PRO" w:eastAsia="HG丸ｺﾞｼｯｸM-PRO" w:hAnsi="HG丸ｺﾞｼｯｸM-PRO"/>
              </w:rPr>
            </w:pPr>
            <w:r w:rsidRPr="00224E6F">
              <w:rPr>
                <w:rFonts w:ascii="HG丸ｺﾞｼｯｸM-PRO" w:eastAsia="HG丸ｺﾞｼｯｸM-PRO" w:hAnsi="HG丸ｺﾞｼｯｸM-PRO" w:hint="eastAsia"/>
              </w:rPr>
              <w:t>ⅲ</w:t>
            </w:r>
            <w:r w:rsidRPr="00224E6F">
              <w:rPr>
                <w:rFonts w:ascii="HG丸ｺﾞｼｯｸM-PRO" w:eastAsia="HG丸ｺﾞｼｯｸM-PRO" w:hAnsi="HG丸ｺﾞｼｯｸM-PRO"/>
              </w:rPr>
              <w:tab/>
            </w:r>
            <w:r w:rsidRPr="00224E6F">
              <w:rPr>
                <w:rFonts w:ascii="HG丸ｺﾞｼｯｸM-PRO" w:eastAsia="HG丸ｺﾞｼｯｸM-PRO" w:hAnsi="HG丸ｺﾞｼｯｸM-PRO" w:hint="eastAsia"/>
              </w:rPr>
              <w:t>大阪特産の農作物の高温対策技術の開発</w:t>
            </w:r>
          </w:p>
          <w:p w14:paraId="438A0867" w14:textId="77777777" w:rsidR="00C44438" w:rsidRPr="00224E6F" w:rsidRDefault="00C44438" w:rsidP="00C44438">
            <w:pPr>
              <w:tabs>
                <w:tab w:val="left" w:pos="938"/>
                <w:tab w:val="left" w:pos="1148"/>
              </w:tabs>
              <w:spacing w:line="280" w:lineRule="exact"/>
              <w:ind w:leftChars="493" w:left="1134" w:hangingChars="47" w:hanging="99"/>
              <w:rPr>
                <w:rFonts w:ascii="HG丸ｺﾞｼｯｸM-PRO" w:eastAsia="HG丸ｺﾞｼｯｸM-PRO" w:hAnsi="HG丸ｺﾞｼｯｸM-PRO"/>
              </w:rPr>
            </w:pPr>
            <w:r w:rsidRPr="00224E6F">
              <w:rPr>
                <w:rFonts w:ascii="HG丸ｺﾞｼｯｸM-PRO" w:eastAsia="HG丸ｺﾞｼｯｸM-PRO" w:hAnsi="HG丸ｺﾞｼｯｸM-PRO" w:hint="eastAsia"/>
              </w:rPr>
              <w:t>②</w:t>
            </w:r>
            <w:r w:rsidRPr="00224E6F">
              <w:rPr>
                <w:rFonts w:ascii="HG丸ｺﾞｼｯｸM-PRO" w:eastAsia="HG丸ｺﾞｼｯｸM-PRO" w:hAnsi="HG丸ｺﾞｼｯｸM-PRO"/>
              </w:rPr>
              <w:t xml:space="preserve"> 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つきあかり」、中生種では「秋はるか」などの栽培特性を調査する。</w:t>
            </w:r>
          </w:p>
          <w:p w14:paraId="2171256C" w14:textId="77777777" w:rsidR="00C44438" w:rsidRPr="00224E6F" w:rsidRDefault="00C44438" w:rsidP="00C44438">
            <w:pPr>
              <w:tabs>
                <w:tab w:val="left" w:pos="938"/>
                <w:tab w:val="left" w:pos="1148"/>
              </w:tabs>
              <w:spacing w:line="280" w:lineRule="exact"/>
              <w:ind w:firstLineChars="393" w:firstLine="825"/>
              <w:rPr>
                <w:rFonts w:ascii="HG丸ｺﾞｼｯｸM-PRO" w:eastAsia="HG丸ｺﾞｼｯｸM-PRO" w:hAnsi="HG丸ｺﾞｼｯｸM-PRO"/>
              </w:rPr>
            </w:pPr>
            <w:r w:rsidRPr="00224E6F">
              <w:rPr>
                <w:rFonts w:ascii="HG丸ｺﾞｼｯｸM-PRO" w:eastAsia="HG丸ｺﾞｼｯｸM-PRO" w:hAnsi="HG丸ｺﾞｼｯｸM-PRO" w:hint="eastAsia"/>
              </w:rPr>
              <w:t>ⅳ</w:t>
            </w:r>
            <w:r w:rsidRPr="00224E6F">
              <w:rPr>
                <w:rFonts w:ascii="HG丸ｺﾞｼｯｸM-PRO" w:eastAsia="HG丸ｺﾞｼｯｸM-PRO" w:hAnsi="HG丸ｺﾞｼｯｸM-PRO"/>
              </w:rPr>
              <w:tab/>
            </w:r>
            <w:r w:rsidRPr="00224E6F">
              <w:rPr>
                <w:rFonts w:ascii="HG丸ｺﾞｼｯｸM-PRO" w:eastAsia="HG丸ｺﾞｼｯｸM-PRO" w:hAnsi="HG丸ｺﾞｼｯｸM-PRO" w:hint="eastAsia"/>
              </w:rPr>
              <w:t>大阪での栽培に適した醸造用ブドウ品種の選抜</w:t>
            </w:r>
          </w:p>
          <w:p w14:paraId="0CB55716" w14:textId="37964892" w:rsidR="00C44438" w:rsidRPr="00224E6F" w:rsidRDefault="00C44438" w:rsidP="00C44438">
            <w:pPr>
              <w:tabs>
                <w:tab w:val="left" w:pos="938"/>
                <w:tab w:val="left" w:pos="1148"/>
              </w:tabs>
              <w:spacing w:line="280" w:lineRule="exact"/>
              <w:ind w:leftChars="540" w:left="1134" w:firstLineChars="106" w:firstLine="223"/>
              <w:rPr>
                <w:rFonts w:ascii="HG丸ｺﾞｼｯｸM-PRO" w:eastAsia="HG丸ｺﾞｼｯｸM-PRO" w:hAnsi="HG丸ｺﾞｼｯｸM-PRO"/>
              </w:rPr>
            </w:pPr>
            <w:r w:rsidRPr="00224E6F">
              <w:rPr>
                <w:rFonts w:ascii="HG丸ｺﾞｼｯｸM-PRO" w:eastAsia="HG丸ｺﾞｼｯｸM-PRO" w:hAnsi="HG丸ｺﾞｼｯｸM-PRO" w:hint="eastAsia"/>
              </w:rPr>
              <w:t>温多湿な大阪の気候で栽培しやすい醸造用ブドウ品種を明らかにするため、所内ほ場に定植した58品種について、生育調査とともに醸造試験を行い、有望品種の一次選抜を行う。さらに前年度に試験醸造したワインについて、保存・熟成試験を行う。</w:t>
            </w:r>
          </w:p>
          <w:p w14:paraId="7981A81E" w14:textId="77777777" w:rsidR="00D7552B" w:rsidRPr="00224E6F" w:rsidRDefault="00D7552B" w:rsidP="00C44438">
            <w:pPr>
              <w:tabs>
                <w:tab w:val="left" w:pos="938"/>
                <w:tab w:val="left" w:pos="1148"/>
              </w:tabs>
              <w:spacing w:line="280" w:lineRule="exact"/>
              <w:ind w:leftChars="493" w:left="1134" w:hangingChars="47" w:hanging="99"/>
              <w:rPr>
                <w:rFonts w:ascii="HG丸ｺﾞｼｯｸM-PRO" w:eastAsia="HG丸ｺﾞｼｯｸM-PRO" w:hAnsi="HG丸ｺﾞｼｯｸM-PRO"/>
              </w:rPr>
            </w:pPr>
          </w:p>
          <w:p w14:paraId="2061DF4A" w14:textId="77777777" w:rsidR="00C44438" w:rsidRPr="00224E6F" w:rsidRDefault="00C44438" w:rsidP="00C44438">
            <w:pPr>
              <w:tabs>
                <w:tab w:val="left" w:pos="938"/>
                <w:tab w:val="left" w:pos="1148"/>
              </w:tabs>
              <w:spacing w:line="280" w:lineRule="exact"/>
              <w:ind w:firstLineChars="346" w:firstLine="727"/>
              <w:rPr>
                <w:rFonts w:ascii="HG丸ｺﾞｼｯｸM-PRO" w:eastAsia="HG丸ｺﾞｼｯｸM-PRO" w:hAnsi="HG丸ｺﾞｼｯｸM-PRO"/>
              </w:rPr>
            </w:pPr>
            <w:r w:rsidRPr="00224E6F">
              <w:rPr>
                <w:rFonts w:ascii="HG丸ｺﾞｼｯｸM-PRO" w:eastAsia="HG丸ｺﾞｼｯｸM-PRO" w:hAnsi="HG丸ｺﾞｼｯｸM-PRO" w:hint="eastAsia"/>
              </w:rPr>
              <w:t>（重点７）大阪のぶどう産地を盛り上げ拡大させるためのぶどう生産とワイン醸造の技術開発</w:t>
            </w:r>
          </w:p>
          <w:p w14:paraId="65BFDBF8" w14:textId="77777777" w:rsidR="00C44438" w:rsidRPr="00224E6F" w:rsidRDefault="00C44438" w:rsidP="00C44438">
            <w:pPr>
              <w:tabs>
                <w:tab w:val="left" w:pos="938"/>
                <w:tab w:val="left" w:pos="1148"/>
              </w:tabs>
              <w:spacing w:line="280" w:lineRule="exact"/>
              <w:ind w:firstLineChars="393" w:firstLine="825"/>
              <w:rPr>
                <w:rFonts w:ascii="HG丸ｺﾞｼｯｸM-PRO" w:eastAsia="HG丸ｺﾞｼｯｸM-PRO" w:hAnsi="HG丸ｺﾞｼｯｸM-PRO"/>
              </w:rPr>
            </w:pPr>
            <w:r w:rsidRPr="00224E6F">
              <w:rPr>
                <w:rFonts w:ascii="HG丸ｺﾞｼｯｸM-PRO" w:eastAsia="HG丸ｺﾞｼｯｸM-PRO" w:hAnsi="HG丸ｺﾞｼｯｸM-PRO" w:hint="eastAsia"/>
              </w:rPr>
              <w:t>ⅱ</w:t>
            </w:r>
            <w:r w:rsidRPr="00224E6F">
              <w:rPr>
                <w:rFonts w:ascii="HG丸ｺﾞｼｯｸM-PRO" w:eastAsia="HG丸ｺﾞｼｯｸM-PRO" w:hAnsi="HG丸ｺﾞｼｯｸM-PRO"/>
              </w:rPr>
              <w:tab/>
            </w:r>
            <w:r w:rsidRPr="00224E6F">
              <w:rPr>
                <w:rFonts w:ascii="HG丸ｺﾞｼｯｸM-PRO" w:eastAsia="HG丸ｺﾞｼｯｸM-PRO" w:hAnsi="HG丸ｺﾞｼｯｸM-PRO" w:hint="eastAsia"/>
              </w:rPr>
              <w:t>醸造用ブドウ新品種「大阪Ｒ Ｎ-１」の普及に向けた栽培管理技術及び醸造技術の開発</w:t>
            </w:r>
          </w:p>
          <w:p w14:paraId="0C66A661" w14:textId="77777777" w:rsidR="00C44438" w:rsidRPr="00224E6F" w:rsidRDefault="00C44438" w:rsidP="00C44438">
            <w:pPr>
              <w:tabs>
                <w:tab w:val="left" w:pos="938"/>
                <w:tab w:val="left" w:pos="1148"/>
              </w:tabs>
              <w:spacing w:line="280" w:lineRule="exact"/>
              <w:ind w:leftChars="540" w:left="1134" w:firstLineChars="106" w:firstLine="223"/>
              <w:rPr>
                <w:rFonts w:ascii="HG丸ｺﾞｼｯｸM-PRO" w:eastAsia="HG丸ｺﾞｼｯｸM-PRO" w:hAnsi="HG丸ｺﾞｼｯｸM-PRO"/>
              </w:rPr>
            </w:pPr>
            <w:r w:rsidRPr="00224E6F">
              <w:rPr>
                <w:rFonts w:ascii="HG丸ｺﾞｼｯｸM-PRO" w:eastAsia="HG丸ｺﾞｼｯｸM-PRO" w:hAnsi="HG丸ｺﾞｼｯｸM-PRO" w:hint="eastAsia"/>
              </w:rPr>
              <w:t>「大阪Ｒ Ｎ-１」について、ワイナリーに配布した苗の生育状況を調査するとともに、適正台木品種の選抜を行う。また、酵母や収穫時期を変えて醸造試験を行い、醸造されたワインの特性を明らかにする。</w:t>
            </w:r>
          </w:p>
          <w:p w14:paraId="59099AF9" w14:textId="77777777" w:rsidR="00C44438" w:rsidRPr="00224E6F" w:rsidRDefault="00C44438" w:rsidP="00C44438">
            <w:pPr>
              <w:tabs>
                <w:tab w:val="left" w:pos="938"/>
                <w:tab w:val="left" w:pos="1148"/>
              </w:tabs>
              <w:spacing w:line="280" w:lineRule="exact"/>
              <w:ind w:firstLineChars="393" w:firstLine="825"/>
              <w:rPr>
                <w:rFonts w:ascii="HG丸ｺﾞｼｯｸM-PRO" w:eastAsia="HG丸ｺﾞｼｯｸM-PRO" w:hAnsi="HG丸ｺﾞｼｯｸM-PRO"/>
              </w:rPr>
            </w:pPr>
            <w:r w:rsidRPr="00224E6F">
              <w:rPr>
                <w:rFonts w:ascii="HG丸ｺﾞｼｯｸM-PRO" w:eastAsia="HG丸ｺﾞｼｯｸM-PRO" w:hAnsi="HG丸ｺﾞｼｯｸM-PRO" w:hint="eastAsia"/>
              </w:rPr>
              <w:t>ⅲ</w:t>
            </w:r>
            <w:r w:rsidRPr="00224E6F">
              <w:rPr>
                <w:rFonts w:ascii="HG丸ｺﾞｼｯｸM-PRO" w:eastAsia="HG丸ｺﾞｼｯｸM-PRO" w:hAnsi="HG丸ｺﾞｼｯｸM-PRO"/>
              </w:rPr>
              <w:tab/>
            </w:r>
            <w:r w:rsidRPr="00224E6F">
              <w:rPr>
                <w:rFonts w:ascii="HG丸ｺﾞｼｯｸM-PRO" w:eastAsia="HG丸ｺﾞｼｯｸM-PRO" w:hAnsi="HG丸ｺﾞｼｯｸM-PRO" w:hint="eastAsia"/>
              </w:rPr>
              <w:t>醸造用ブドウ新品種の育成とそのワイン醸造技術の開発</w:t>
            </w:r>
          </w:p>
          <w:p w14:paraId="608B2416" w14:textId="77777777" w:rsidR="00C44438" w:rsidRPr="00224E6F" w:rsidRDefault="00C44438" w:rsidP="00C44438">
            <w:pPr>
              <w:tabs>
                <w:tab w:val="left" w:pos="938"/>
                <w:tab w:val="left" w:pos="1148"/>
              </w:tabs>
              <w:spacing w:line="280" w:lineRule="exact"/>
              <w:ind w:leftChars="540" w:left="1134" w:firstLineChars="106" w:firstLine="223"/>
              <w:rPr>
                <w:rFonts w:ascii="HG丸ｺﾞｼｯｸM-PRO" w:eastAsia="HG丸ｺﾞｼｯｸM-PRO" w:hAnsi="HG丸ｺﾞｼｯｸM-PRO"/>
              </w:rPr>
            </w:pPr>
            <w:r w:rsidRPr="00224E6F">
              <w:rPr>
                <w:rFonts w:ascii="HG丸ｺﾞｼｯｸM-PRO" w:eastAsia="HG丸ｺﾞｼｯｸM-PRO" w:hAnsi="HG丸ｺﾞｼｯｸM-PRO" w:hint="eastAsia"/>
              </w:rPr>
              <w:t>大阪の伝統的なブドウ「紫（むらさき）」の自家交配実生</w:t>
            </w:r>
            <w:r w:rsidRPr="00224E6F">
              <w:rPr>
                <w:rFonts w:ascii="HG丸ｺﾞｼｯｸM-PRO" w:eastAsia="HG丸ｺﾞｼｯｸM-PRO" w:hAnsi="HG丸ｺﾞｼｯｸM-PRO"/>
              </w:rPr>
              <w:t>74系統</w:t>
            </w:r>
            <w:r w:rsidRPr="00224E6F">
              <w:rPr>
                <w:rFonts w:ascii="HG丸ｺﾞｼｯｸM-PRO" w:eastAsia="HG丸ｺﾞｼｯｸM-PRO" w:hAnsi="HG丸ｺﾞｼｯｸM-PRO" w:hint="eastAsia"/>
              </w:rPr>
              <w:t>を栽培し、ワイン醸造に適した新品種を育成するための調査及び試験醸造（醸造に必要な果実量が確保できた系統）を実施し、有望系統の一次選抜を開始する。</w:t>
            </w:r>
          </w:p>
          <w:p w14:paraId="54F453D5" w14:textId="77777777" w:rsidR="00C44438" w:rsidRPr="00224E6F" w:rsidRDefault="00C44438" w:rsidP="00C44438">
            <w:pPr>
              <w:tabs>
                <w:tab w:val="left" w:pos="938"/>
                <w:tab w:val="left" w:pos="1148"/>
              </w:tabs>
              <w:spacing w:line="280" w:lineRule="exact"/>
              <w:ind w:firstLineChars="393" w:firstLine="825"/>
              <w:rPr>
                <w:rFonts w:ascii="HG丸ｺﾞｼｯｸM-PRO" w:eastAsia="HG丸ｺﾞｼｯｸM-PRO" w:hAnsi="HG丸ｺﾞｼｯｸM-PRO"/>
              </w:rPr>
            </w:pPr>
            <w:r w:rsidRPr="00224E6F">
              <w:rPr>
                <w:rFonts w:ascii="HG丸ｺﾞｼｯｸM-PRO" w:eastAsia="HG丸ｺﾞｼｯｸM-PRO" w:hAnsi="HG丸ｺﾞｼｯｸM-PRO" w:hint="eastAsia"/>
              </w:rPr>
              <w:t>ⅳ</w:t>
            </w:r>
            <w:r w:rsidRPr="00224E6F">
              <w:rPr>
                <w:rFonts w:ascii="HG丸ｺﾞｼｯｸM-PRO" w:eastAsia="HG丸ｺﾞｼｯｸM-PRO" w:hAnsi="HG丸ｺﾞｼｯｸM-PRO"/>
              </w:rPr>
              <w:tab/>
            </w:r>
            <w:r w:rsidRPr="00224E6F">
              <w:rPr>
                <w:rFonts w:ascii="HG丸ｺﾞｼｯｸM-PRO" w:eastAsia="HG丸ｺﾞｼｯｸM-PRO" w:hAnsi="HG丸ｺﾞｼｯｸM-PRO" w:hint="eastAsia"/>
              </w:rPr>
              <w:t>デラウェアワインの品質向上</w:t>
            </w:r>
          </w:p>
          <w:p w14:paraId="3C40E52D" w14:textId="77777777" w:rsidR="00C44438" w:rsidRPr="00224E6F" w:rsidRDefault="00C44438" w:rsidP="00C44438">
            <w:pPr>
              <w:tabs>
                <w:tab w:val="left" w:pos="938"/>
                <w:tab w:val="left" w:pos="1148"/>
              </w:tabs>
              <w:spacing w:line="280" w:lineRule="exact"/>
              <w:ind w:leftChars="540" w:left="1134" w:firstLineChars="106" w:firstLine="223"/>
              <w:rPr>
                <w:rFonts w:ascii="HG丸ｺﾞｼｯｸM-PRO" w:eastAsia="HG丸ｺﾞｼｯｸM-PRO" w:hAnsi="HG丸ｺﾞｼｯｸM-PRO"/>
              </w:rPr>
            </w:pPr>
            <w:r w:rsidRPr="00224E6F">
              <w:rPr>
                <w:rFonts w:ascii="HG丸ｺﾞｼｯｸM-PRO" w:eastAsia="HG丸ｺﾞｼｯｸM-PRO" w:hAnsi="HG丸ｺﾞｼｯｸM-PRO" w:hint="eastAsia"/>
              </w:rPr>
              <w:t>肥大・早熟化させる技術を用いて醸造用デラウェアを栽培し、醸造試験を実施する。また、原料ブドウの生産ほ場の気象・土壌などの環境条件が果実やワインの品質に与える影響を継続的に調査し、それらの特徴を活かしたデラウェアワインの製品化を支援する。併せて収穫期の糖酸度予測技術を開発する。</w:t>
            </w:r>
          </w:p>
          <w:p w14:paraId="20A4BE2D" w14:textId="77777777" w:rsidR="00C44438" w:rsidRPr="00224E6F" w:rsidRDefault="00C44438" w:rsidP="00C44438">
            <w:pPr>
              <w:tabs>
                <w:tab w:val="left" w:pos="938"/>
                <w:tab w:val="left" w:pos="1148"/>
              </w:tabs>
              <w:spacing w:line="280" w:lineRule="exact"/>
              <w:ind w:firstLineChars="393" w:firstLine="825"/>
              <w:rPr>
                <w:rFonts w:ascii="HG丸ｺﾞｼｯｸM-PRO" w:eastAsia="HG丸ｺﾞｼｯｸM-PRO" w:hAnsi="HG丸ｺﾞｼｯｸM-PRO"/>
              </w:rPr>
            </w:pPr>
            <w:r w:rsidRPr="00224E6F">
              <w:rPr>
                <w:rFonts w:ascii="HG丸ｺﾞｼｯｸM-PRO" w:eastAsia="HG丸ｺﾞｼｯｸM-PRO" w:hAnsi="HG丸ｺﾞｼｯｸM-PRO" w:hint="eastAsia"/>
              </w:rPr>
              <w:t>ⅴ</w:t>
            </w:r>
            <w:r w:rsidRPr="00224E6F">
              <w:rPr>
                <w:rFonts w:ascii="HG丸ｺﾞｼｯｸM-PRO" w:eastAsia="HG丸ｺﾞｼｯｸM-PRO" w:hAnsi="HG丸ｺﾞｼｯｸM-PRO"/>
              </w:rPr>
              <w:tab/>
            </w:r>
            <w:r w:rsidRPr="00224E6F">
              <w:rPr>
                <w:rFonts w:ascii="HG丸ｺﾞｼｯｸM-PRO" w:eastAsia="HG丸ｺﾞｼｯｸM-PRO" w:hAnsi="HG丸ｺﾞｼｯｸM-PRO" w:hint="eastAsia"/>
              </w:rPr>
              <w:t>特徴ある新たなワインの開発</w:t>
            </w:r>
          </w:p>
          <w:p w14:paraId="6B207B1E" w14:textId="77777777" w:rsidR="00C44438" w:rsidRPr="00224E6F" w:rsidRDefault="00C44438" w:rsidP="00C44438">
            <w:pPr>
              <w:tabs>
                <w:tab w:val="left" w:pos="938"/>
                <w:tab w:val="left" w:pos="1148"/>
              </w:tabs>
              <w:spacing w:line="280" w:lineRule="exact"/>
              <w:ind w:leftChars="540" w:left="1134" w:firstLineChars="106" w:firstLine="223"/>
              <w:rPr>
                <w:rFonts w:ascii="HG丸ｺﾞｼｯｸM-PRO" w:eastAsia="HG丸ｺﾞｼｯｸM-PRO" w:hAnsi="HG丸ｺﾞｼｯｸM-PRO"/>
              </w:rPr>
            </w:pPr>
            <w:r w:rsidRPr="00224E6F">
              <w:rPr>
                <w:rFonts w:ascii="HG丸ｺﾞｼｯｸM-PRO" w:eastAsia="HG丸ｺﾞｼｯｸM-PRO" w:hAnsi="HG丸ｺﾞｼｯｸM-PRO" w:hint="eastAsia"/>
              </w:rPr>
              <w:t>地域の自然由来の酵母（古墳から採取した酵母）を利用した新たなワインの商品バリエーションを増やすことに、関係自治体・ワイナリーとともに取り組む。また、新技術によって加工したブドウを用いて、低アルコールワイン商品開発のための試験醸造を行う。試作したワインについては、ワイナリーなどとともに評価し、製品化・商品化を支援する。</w:t>
            </w:r>
          </w:p>
          <w:p w14:paraId="7E96FF76" w14:textId="044B18D7" w:rsidR="00DB5500" w:rsidRPr="00224E6F" w:rsidRDefault="00DB5500" w:rsidP="00DB5500">
            <w:pPr>
              <w:tabs>
                <w:tab w:val="left" w:pos="322"/>
                <w:tab w:val="left" w:pos="428"/>
                <w:tab w:val="left" w:pos="938"/>
                <w:tab w:val="left" w:pos="1148"/>
              </w:tabs>
              <w:spacing w:line="280" w:lineRule="exact"/>
              <w:ind w:leftChars="340" w:left="714" w:firstLineChars="112" w:firstLine="235"/>
              <w:rPr>
                <w:rFonts w:ascii="HG丸ｺﾞｼｯｸM-PRO" w:eastAsia="HG丸ｺﾞｼｯｸM-PRO" w:hAnsi="HG丸ｺﾞｼｯｸM-PRO"/>
              </w:rPr>
            </w:pPr>
          </w:p>
        </w:tc>
      </w:tr>
      <w:tr w:rsidR="004751E8" w:rsidRPr="00224E6F" w14:paraId="6B986BA4" w14:textId="77777777" w:rsidTr="00657F15">
        <w:trPr>
          <w:trHeight w:val="20"/>
        </w:trPr>
        <w:tc>
          <w:tcPr>
            <w:tcW w:w="2948" w:type="dxa"/>
            <w:vMerge/>
            <w:tcBorders>
              <w:top w:val="dotted" w:sz="4" w:space="0" w:color="auto"/>
              <w:bottom w:val="single" w:sz="4" w:space="0" w:color="auto"/>
            </w:tcBorders>
          </w:tcPr>
          <w:p w14:paraId="17E0988D" w14:textId="77777777" w:rsidR="00604FB7" w:rsidRPr="00224E6F" w:rsidRDefault="00604FB7" w:rsidP="00183A8D">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r2bl w:val="single" w:sz="4" w:space="0" w:color="auto"/>
            </w:tcBorders>
          </w:tcPr>
          <w:p w14:paraId="1E491C83" w14:textId="77777777" w:rsidR="00604FB7" w:rsidRPr="00224E6F" w:rsidRDefault="00604FB7" w:rsidP="00183A8D">
            <w:pPr>
              <w:spacing w:line="280" w:lineRule="exact"/>
              <w:rPr>
                <w:rFonts w:ascii="HG丸ｺﾞｼｯｸM-PRO" w:eastAsia="HG丸ｺﾞｼｯｸM-PRO" w:hAnsi="HG丸ｺﾞｼｯｸM-PRO"/>
              </w:rPr>
            </w:pPr>
          </w:p>
        </w:tc>
        <w:tc>
          <w:tcPr>
            <w:tcW w:w="11395" w:type="dxa"/>
            <w:tcBorders>
              <w:top w:val="single" w:sz="4" w:space="0" w:color="auto"/>
              <w:bottom w:val="single" w:sz="4" w:space="0" w:color="auto"/>
            </w:tcBorders>
          </w:tcPr>
          <w:p w14:paraId="2A2D01BF" w14:textId="1CB8DF88" w:rsidR="00604FB7" w:rsidRPr="00224E6F" w:rsidRDefault="003F1A67" w:rsidP="00D7552B">
            <w:pPr>
              <w:spacing w:line="280" w:lineRule="exact"/>
              <w:rPr>
                <w:rFonts w:ascii="ＭＳ 明朝" w:eastAsia="ＭＳ 明朝" w:hAnsi="ＭＳ 明朝"/>
                <w:sz w:val="20"/>
              </w:rPr>
            </w:pPr>
            <w:r w:rsidRPr="00224E6F">
              <w:rPr>
                <w:rFonts w:ascii="ＭＳ 明朝" w:eastAsia="ＭＳ 明朝" w:hAnsi="ＭＳ 明朝" w:hint="eastAsia"/>
                <w:sz w:val="20"/>
              </w:rPr>
              <w:t>【業務運営の進捗】</w:t>
            </w:r>
          </w:p>
          <w:p w14:paraId="04C305B1" w14:textId="40FEDDB3" w:rsidR="007F6AE5" w:rsidRPr="00224E6F" w:rsidRDefault="007F6AE5" w:rsidP="00D7552B">
            <w:pPr>
              <w:spacing w:line="280" w:lineRule="exact"/>
              <w:ind w:left="200" w:hangingChars="100" w:hanging="200"/>
              <w:rPr>
                <w:rFonts w:ascii="ＭＳ 明朝" w:eastAsia="ＭＳ 明朝" w:hAnsi="ＭＳ 明朝"/>
                <w:sz w:val="20"/>
              </w:rPr>
            </w:pPr>
            <w:r w:rsidRPr="00224E6F">
              <w:rPr>
                <w:rFonts w:ascii="ＭＳ 明朝" w:eastAsia="ＭＳ 明朝" w:hAnsi="ＭＳ 明朝" w:hint="eastAsia"/>
                <w:sz w:val="20"/>
              </w:rPr>
              <w:t>・</w:t>
            </w:r>
            <w:r w:rsidR="009A1CD3" w:rsidRPr="00224E6F">
              <w:rPr>
                <w:rFonts w:ascii="ＭＳ 明朝" w:eastAsia="ＭＳ 明朝" w:hAnsi="ＭＳ 明朝" w:hint="eastAsia"/>
                <w:sz w:val="20"/>
              </w:rPr>
              <w:t>高温</w:t>
            </w:r>
            <w:r w:rsidR="002E5E58" w:rsidRPr="00224E6F">
              <w:rPr>
                <w:rFonts w:ascii="ＭＳ 明朝" w:eastAsia="ＭＳ 明朝" w:hAnsi="ＭＳ 明朝" w:hint="eastAsia"/>
                <w:sz w:val="20"/>
              </w:rPr>
              <w:t>への適応性が高い</w:t>
            </w:r>
            <w:r w:rsidR="009A1CD3" w:rsidRPr="00224E6F">
              <w:rPr>
                <w:rFonts w:ascii="ＭＳ 明朝" w:eastAsia="ＭＳ 明朝" w:hAnsi="ＭＳ 明朝" w:hint="eastAsia"/>
                <w:sz w:val="20"/>
              </w:rPr>
              <w:t>水稲</w:t>
            </w:r>
            <w:r w:rsidR="0092796A" w:rsidRPr="00224E6F">
              <w:rPr>
                <w:rFonts w:ascii="ＭＳ 明朝" w:eastAsia="ＭＳ 明朝" w:hAnsi="ＭＳ 明朝" w:hint="eastAsia"/>
                <w:sz w:val="20"/>
              </w:rPr>
              <w:t>品種</w:t>
            </w:r>
            <w:r w:rsidR="00A5575C" w:rsidRPr="00224E6F">
              <w:rPr>
                <w:rFonts w:ascii="ＭＳ 明朝" w:eastAsia="ＭＳ 明朝" w:hAnsi="ＭＳ 明朝" w:hint="eastAsia"/>
                <w:sz w:val="20"/>
              </w:rPr>
              <w:t>の調査</w:t>
            </w:r>
            <w:r w:rsidR="009A1CD3" w:rsidRPr="00224E6F">
              <w:rPr>
                <w:rFonts w:ascii="ＭＳ 明朝" w:eastAsia="ＭＳ 明朝" w:hAnsi="ＭＳ 明朝" w:hint="eastAsia"/>
                <w:sz w:val="20"/>
              </w:rPr>
              <w:t>に</w:t>
            </w:r>
            <w:r w:rsidR="00A5575C" w:rsidRPr="00224E6F">
              <w:rPr>
                <w:rFonts w:ascii="ＭＳ 明朝" w:eastAsia="ＭＳ 明朝" w:hAnsi="ＭＳ 明朝" w:hint="eastAsia"/>
                <w:sz w:val="20"/>
              </w:rPr>
              <w:t>つい</w:t>
            </w:r>
            <w:r w:rsidR="009A1CD3" w:rsidRPr="00224E6F">
              <w:rPr>
                <w:rFonts w:ascii="ＭＳ 明朝" w:eastAsia="ＭＳ 明朝" w:hAnsi="ＭＳ 明朝" w:hint="eastAsia"/>
                <w:sz w:val="20"/>
              </w:rPr>
              <w:t>ては、産地品種銘柄に登録された「てんたかく」及び「恋の予感」の基礎データを積み上げて普及を支援するとともに、次の有望品種の調査も並行して進めていく。</w:t>
            </w:r>
          </w:p>
          <w:p w14:paraId="25CD3B37" w14:textId="415D09DC" w:rsidR="00D7552B" w:rsidRPr="00224E6F" w:rsidRDefault="00A5575C" w:rsidP="00D7552B">
            <w:pPr>
              <w:spacing w:line="280" w:lineRule="exact"/>
              <w:ind w:left="200" w:hangingChars="100" w:hanging="200"/>
              <w:rPr>
                <w:rFonts w:ascii="ＭＳ 明朝" w:eastAsia="ＭＳ 明朝" w:hAnsi="ＭＳ 明朝"/>
                <w:sz w:val="20"/>
              </w:rPr>
            </w:pPr>
            <w:r w:rsidRPr="00224E6F">
              <w:rPr>
                <w:rFonts w:ascii="ＭＳ 明朝" w:eastAsia="ＭＳ 明朝" w:hAnsi="ＭＳ 明朝" w:hint="eastAsia"/>
                <w:sz w:val="20"/>
              </w:rPr>
              <w:t>・醸造用ブドウ</w:t>
            </w:r>
            <w:r w:rsidR="00B46E91" w:rsidRPr="00224E6F">
              <w:rPr>
                <w:rFonts w:ascii="ＭＳ 明朝" w:eastAsia="ＭＳ 明朝" w:hAnsi="ＭＳ 明朝" w:hint="eastAsia"/>
                <w:sz w:val="20"/>
              </w:rPr>
              <w:t>に関しては、品種登録された</w:t>
            </w:r>
            <w:r w:rsidRPr="00224E6F">
              <w:rPr>
                <w:rFonts w:ascii="ＭＳ 明朝" w:eastAsia="ＭＳ 明朝" w:hAnsi="ＭＳ 明朝" w:hint="eastAsia"/>
                <w:sz w:val="20"/>
              </w:rPr>
              <w:t>「大阪R</w:t>
            </w:r>
            <w:r w:rsidRPr="00224E6F">
              <w:rPr>
                <w:rFonts w:ascii="ＭＳ 明朝" w:eastAsia="ＭＳ 明朝" w:hAnsi="ＭＳ 明朝"/>
                <w:sz w:val="20"/>
              </w:rPr>
              <w:t xml:space="preserve"> </w:t>
            </w:r>
            <w:r w:rsidRPr="00224E6F">
              <w:rPr>
                <w:rFonts w:ascii="ＭＳ 明朝" w:eastAsia="ＭＳ 明朝" w:hAnsi="ＭＳ 明朝" w:hint="eastAsia"/>
                <w:sz w:val="20"/>
              </w:rPr>
              <w:t>N-1</w:t>
            </w:r>
            <w:r w:rsidRPr="00224E6F">
              <w:rPr>
                <w:rFonts w:ascii="ＭＳ 明朝" w:eastAsia="ＭＳ 明朝" w:hAnsi="ＭＳ 明朝"/>
                <w:sz w:val="20"/>
              </w:rPr>
              <w:t>」</w:t>
            </w:r>
            <w:r w:rsidR="00B46E91" w:rsidRPr="00224E6F">
              <w:rPr>
                <w:rFonts w:ascii="ＭＳ 明朝" w:eastAsia="ＭＳ 明朝" w:hAnsi="ＭＳ 明朝" w:hint="eastAsia"/>
                <w:sz w:val="20"/>
              </w:rPr>
              <w:t>の他、</w:t>
            </w:r>
            <w:r w:rsidR="00B629A1" w:rsidRPr="00224E6F">
              <w:rPr>
                <w:rFonts w:ascii="ＭＳ 明朝" w:eastAsia="ＭＳ 明朝" w:hAnsi="ＭＳ 明朝" w:hint="eastAsia"/>
                <w:sz w:val="20"/>
              </w:rPr>
              <w:t>伝統的品種である</w:t>
            </w:r>
            <w:r w:rsidR="00B46E91" w:rsidRPr="00224E6F">
              <w:rPr>
                <w:rFonts w:ascii="ＭＳ 明朝" w:eastAsia="ＭＳ 明朝" w:hAnsi="ＭＳ 明朝" w:hint="eastAsia"/>
                <w:sz w:val="20"/>
              </w:rPr>
              <w:t>「紫（むらさき）」の自家交配により得られた有望系統や</w:t>
            </w:r>
            <w:r w:rsidR="00CA676F" w:rsidRPr="00224E6F">
              <w:rPr>
                <w:rFonts w:ascii="ＭＳ 明朝" w:eastAsia="ＭＳ 明朝" w:hAnsi="ＭＳ 明朝" w:hint="eastAsia"/>
                <w:sz w:val="20"/>
              </w:rPr>
              <w:t>デラウェアの醸造に適した栽培管理とその</w:t>
            </w:r>
            <w:r w:rsidR="00B46E91" w:rsidRPr="00224E6F">
              <w:rPr>
                <w:rFonts w:ascii="ＭＳ 明朝" w:eastAsia="ＭＳ 明朝" w:hAnsi="ＭＳ 明朝" w:hint="eastAsia"/>
                <w:sz w:val="20"/>
              </w:rPr>
              <w:t>試験醸造</w:t>
            </w:r>
            <w:r w:rsidR="0074358D" w:rsidRPr="00224E6F">
              <w:rPr>
                <w:rFonts w:ascii="ＭＳ 明朝" w:eastAsia="ＭＳ 明朝" w:hAnsi="ＭＳ 明朝" w:hint="eastAsia"/>
                <w:sz w:val="20"/>
              </w:rPr>
              <w:t>を行い</w:t>
            </w:r>
            <w:r w:rsidR="00B46E91" w:rsidRPr="00224E6F">
              <w:rPr>
                <w:rFonts w:ascii="ＭＳ 明朝" w:eastAsia="ＭＳ 明朝" w:hAnsi="ＭＳ 明朝" w:hint="eastAsia"/>
                <w:sz w:val="20"/>
              </w:rPr>
              <w:t>、</w:t>
            </w:r>
            <w:r w:rsidR="0074358D" w:rsidRPr="00224E6F">
              <w:rPr>
                <w:rFonts w:ascii="ＭＳ 明朝" w:eastAsia="ＭＳ 明朝" w:hAnsi="ＭＳ 明朝" w:hint="eastAsia"/>
                <w:sz w:val="20"/>
              </w:rPr>
              <w:t>引き続き</w:t>
            </w:r>
            <w:r w:rsidRPr="00224E6F">
              <w:rPr>
                <w:rFonts w:ascii="ＭＳ 明朝" w:eastAsia="ＭＳ 明朝" w:hAnsi="ＭＳ 明朝" w:hint="eastAsia"/>
                <w:sz w:val="20"/>
              </w:rPr>
              <w:t>ワイン</w:t>
            </w:r>
            <w:r w:rsidR="00B46E91" w:rsidRPr="00224E6F">
              <w:rPr>
                <w:rFonts w:ascii="ＭＳ 明朝" w:eastAsia="ＭＳ 明朝" w:hAnsi="ＭＳ 明朝" w:hint="eastAsia"/>
                <w:sz w:val="20"/>
              </w:rPr>
              <w:t>産業の振興を</w:t>
            </w:r>
            <w:r w:rsidRPr="00224E6F">
              <w:rPr>
                <w:rFonts w:ascii="ＭＳ 明朝" w:eastAsia="ＭＳ 明朝" w:hAnsi="ＭＳ 明朝" w:hint="eastAsia"/>
                <w:sz w:val="20"/>
              </w:rPr>
              <w:t>支援していく。</w:t>
            </w:r>
          </w:p>
          <w:p w14:paraId="75D79C69" w14:textId="40D77C6D" w:rsidR="00CF2FFC" w:rsidRPr="00224E6F" w:rsidRDefault="00CF2FFC" w:rsidP="00D7552B">
            <w:pPr>
              <w:spacing w:line="280" w:lineRule="exact"/>
              <w:ind w:left="200" w:hangingChars="100" w:hanging="200"/>
              <w:rPr>
                <w:rFonts w:ascii="ＭＳ 明朝" w:eastAsia="ＭＳ 明朝" w:hAnsi="ＭＳ 明朝"/>
                <w:sz w:val="20"/>
              </w:rPr>
            </w:pPr>
          </w:p>
        </w:tc>
      </w:tr>
      <w:tr w:rsidR="0074358D" w:rsidRPr="00224E6F" w14:paraId="11AF24C0" w14:textId="77777777" w:rsidTr="00657F15">
        <w:trPr>
          <w:trHeight w:val="970"/>
        </w:trPr>
        <w:tc>
          <w:tcPr>
            <w:tcW w:w="2948" w:type="dxa"/>
            <w:vMerge w:val="restart"/>
            <w:tcBorders>
              <w:top w:val="single" w:sz="4" w:space="0" w:color="auto"/>
            </w:tcBorders>
          </w:tcPr>
          <w:p w14:paraId="4CFB6C76" w14:textId="16F4B940" w:rsidR="0074358D" w:rsidRPr="00224E6F" w:rsidRDefault="0074358D" w:rsidP="00F20987">
            <w:pPr>
              <w:autoSpaceDE w:val="0"/>
              <w:autoSpaceDN w:val="0"/>
              <w:spacing w:line="280" w:lineRule="exact"/>
              <w:ind w:left="178" w:hangingChars="85" w:hanging="178"/>
              <w:rPr>
                <w:rFonts w:ascii="HG丸ｺﾞｼｯｸM-PRO" w:eastAsia="HG丸ｺﾞｼｯｸM-PRO" w:hAnsi="HG丸ｺﾞｼｯｸM-PRO"/>
              </w:rPr>
            </w:pPr>
            <w:r w:rsidRPr="00224E6F">
              <w:rPr>
                <w:rFonts w:ascii="HG丸ｺﾞｼｯｸM-PRO" w:eastAsia="HG丸ｺﾞｼｯｸM-PRO" w:hAnsi="HG丸ｺﾞｼｯｸM-PRO" w:hint="eastAsia"/>
              </w:rPr>
              <w:t>・新型コロナウイルス感染症への対応が長期化する中、環境関連や農林水産業及び食品産業に関する事業者等が必要とする情報発信及び技術相談に取り組まれていることを評価している。</w:t>
            </w:r>
          </w:p>
        </w:tc>
        <w:tc>
          <w:tcPr>
            <w:tcW w:w="737" w:type="dxa"/>
            <w:tcBorders>
              <w:top w:val="single" w:sz="4" w:space="0" w:color="auto"/>
              <w:bottom w:val="single" w:sz="4" w:space="0" w:color="auto"/>
            </w:tcBorders>
          </w:tcPr>
          <w:p w14:paraId="16AAC042" w14:textId="77777777" w:rsidR="00C44438" w:rsidRPr="00224E6F" w:rsidRDefault="00C44438"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２</w:t>
            </w:r>
          </w:p>
          <w:p w14:paraId="7AD5C04A" w14:textId="77777777" w:rsidR="0074358D" w:rsidRPr="00224E6F" w:rsidRDefault="00DB5500"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w:t>
            </w:r>
          </w:p>
          <w:p w14:paraId="647CD650" w14:textId="509E7A07" w:rsidR="00C44438" w:rsidRPr="00224E6F" w:rsidRDefault="00C44438"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３</w:t>
            </w:r>
          </w:p>
        </w:tc>
        <w:tc>
          <w:tcPr>
            <w:tcW w:w="11395" w:type="dxa"/>
            <w:tcBorders>
              <w:top w:val="single" w:sz="4" w:space="0" w:color="auto"/>
              <w:bottom w:val="single" w:sz="4" w:space="0" w:color="auto"/>
            </w:tcBorders>
          </w:tcPr>
          <w:p w14:paraId="3B503284" w14:textId="2E7FEA71" w:rsidR="005171FC" w:rsidRPr="00224E6F" w:rsidRDefault="00DB5500"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 xml:space="preserve">１ </w:t>
            </w:r>
            <w:r w:rsidR="005171FC" w:rsidRPr="00224E6F">
              <w:rPr>
                <w:rFonts w:ascii="HG丸ｺﾞｼｯｸM-PRO" w:eastAsia="HG丸ｺﾞｼｯｸM-PRO" w:hAnsi="HG丸ｺﾞｼｯｸM-PRO" w:hint="eastAsia"/>
              </w:rPr>
              <w:t>技術支援の実施及び知見の提供等</w:t>
            </w:r>
          </w:p>
          <w:p w14:paraId="0EAECF3E" w14:textId="403F2D68" w:rsidR="005171FC" w:rsidRPr="00224E6F" w:rsidRDefault="005171FC" w:rsidP="00DB5500">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（１）</w:t>
            </w:r>
            <w:r w:rsidR="00DB5500" w:rsidRPr="00224E6F">
              <w:rPr>
                <w:rFonts w:ascii="HG丸ｺﾞｼｯｸM-PRO" w:eastAsia="HG丸ｺﾞｼｯｸM-PRO" w:hAnsi="HG丸ｺﾞｼｯｸM-PRO" w:hint="eastAsia"/>
              </w:rPr>
              <w:t xml:space="preserve"> </w:t>
            </w:r>
            <w:r w:rsidRPr="00224E6F">
              <w:rPr>
                <w:rFonts w:ascii="HG丸ｺﾞｼｯｸM-PRO" w:eastAsia="HG丸ｺﾞｼｯｸM-PRO" w:hAnsi="HG丸ｺﾞｼｯｸM-PRO" w:hint="eastAsia"/>
              </w:rPr>
              <w:t>事業者に対する支援</w:t>
            </w:r>
          </w:p>
          <w:p w14:paraId="2853BF48" w14:textId="77777777" w:rsidR="0074358D" w:rsidRPr="00224E6F" w:rsidRDefault="005171FC" w:rsidP="00DB5500">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①</w:t>
            </w:r>
            <w:r w:rsidRPr="00224E6F">
              <w:rPr>
                <w:rFonts w:ascii="HG丸ｺﾞｼｯｸM-PRO" w:eastAsia="HG丸ｺﾞｼｯｸM-PRO" w:hAnsi="HG丸ｺﾞｼｯｸM-PRO"/>
              </w:rPr>
              <w:t xml:space="preserve"> 事業者に対する技術支援</w:t>
            </w:r>
          </w:p>
          <w:p w14:paraId="71638AB7" w14:textId="13CEC910" w:rsidR="00726D09" w:rsidRPr="00224E6F" w:rsidRDefault="00C44438" w:rsidP="00C44438">
            <w:pPr>
              <w:tabs>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e</w:t>
            </w:r>
            <w:r w:rsidRPr="00224E6F">
              <w:rPr>
                <w:rFonts w:ascii="HG丸ｺﾞｼｯｸM-PRO" w:eastAsia="HG丸ｺﾞｼｯｸM-PRO" w:hAnsi="HG丸ｺﾞｼｯｸM-PRO"/>
              </w:rPr>
              <w:tab/>
            </w:r>
            <w:r w:rsidR="00726D09" w:rsidRPr="00224E6F">
              <w:rPr>
                <w:rFonts w:ascii="HG丸ｺﾞｼｯｸM-PRO" w:eastAsia="HG丸ｺﾞｼｯｸM-PRO" w:hAnsi="HG丸ｺﾞｼｯｸM-PRO"/>
              </w:rPr>
              <w:t>技術相談への対応</w:t>
            </w:r>
          </w:p>
          <w:p w14:paraId="7AE750DB" w14:textId="02CCDEAD" w:rsidR="00726D09" w:rsidRPr="00224E6F" w:rsidRDefault="00726D09" w:rsidP="00C44438">
            <w:pPr>
              <w:tabs>
                <w:tab w:val="left" w:pos="938"/>
                <w:tab w:val="left" w:pos="1148"/>
              </w:tabs>
              <w:spacing w:line="280" w:lineRule="exact"/>
              <w:ind w:leftChars="346" w:left="727"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電話、インターネット、電子メールなどによる相談や、来所、イベントなどでの対面相談に応えるほか、現地指導も実施し、事業者へ情報提供する。</w:t>
            </w:r>
          </w:p>
          <w:p w14:paraId="0887541D" w14:textId="77777777" w:rsidR="00D7552B" w:rsidRPr="00224E6F" w:rsidRDefault="00D7552B" w:rsidP="00C44438">
            <w:pPr>
              <w:tabs>
                <w:tab w:val="left" w:pos="938"/>
                <w:tab w:val="left" w:pos="1148"/>
              </w:tabs>
              <w:spacing w:line="280" w:lineRule="exact"/>
              <w:ind w:leftChars="346" w:left="727" w:firstLineChars="99" w:firstLine="208"/>
              <w:rPr>
                <w:rFonts w:ascii="HG丸ｺﾞｼｯｸM-PRO" w:eastAsia="HG丸ｺﾞｼｯｸM-PRO" w:hAnsi="HG丸ｺﾞｼｯｸM-PRO"/>
              </w:rPr>
            </w:pPr>
          </w:p>
          <w:p w14:paraId="1189A1E3" w14:textId="77777777" w:rsidR="00726D09" w:rsidRPr="00224E6F" w:rsidRDefault="00726D09" w:rsidP="00726D09">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②</w:t>
            </w:r>
            <w:r w:rsidRPr="00224E6F">
              <w:rPr>
                <w:rFonts w:ascii="HG丸ｺﾞｼｯｸM-PRO" w:eastAsia="HG丸ｺﾞｼｯｸM-PRO" w:hAnsi="HG丸ｺﾞｼｯｸM-PRO"/>
              </w:rPr>
              <w:t xml:space="preserve"> 事業者に対する知見の提供</w:t>
            </w:r>
          </w:p>
          <w:p w14:paraId="1B8FFB21" w14:textId="77777777" w:rsidR="00726D09" w:rsidRPr="00224E6F" w:rsidRDefault="00726D09" w:rsidP="00A767CE">
            <w:pPr>
              <w:tabs>
                <w:tab w:val="left" w:pos="322"/>
                <w:tab w:val="left" w:pos="428"/>
                <w:tab w:val="left" w:pos="938"/>
                <w:tab w:val="left" w:pos="1148"/>
              </w:tabs>
              <w:spacing w:line="280" w:lineRule="exact"/>
              <w:ind w:leftChars="349" w:left="733" w:firstLineChars="102" w:firstLine="214"/>
              <w:rPr>
                <w:rFonts w:ascii="HG丸ｺﾞｼｯｸM-PRO" w:eastAsia="HG丸ｺﾞｼｯｸM-PRO" w:hAnsi="HG丸ｺﾞｼｯｸM-PRO"/>
              </w:rPr>
            </w:pPr>
            <w:r w:rsidRPr="00224E6F">
              <w:rPr>
                <w:rFonts w:ascii="HG丸ｺﾞｼｯｸM-PRO" w:eastAsia="HG丸ｺﾞｼｯｸM-PRO" w:hAnsi="HG丸ｺﾞｼｯｸM-PRO" w:hint="eastAsia"/>
              </w:rPr>
              <w:t>研究所が集積した専門的な知識や知見及び実績の情報を、ホームページやメールマガジン等各種媒体へ掲載するとともに、講習会、見学会及びセミナー等において、事業者にわかりやすく提供する。特に、適応センターや大阪ぶどうネットワーク（以下「ぶどうネットワーク」という。）、昆虫ビジネス研究開発プラットフォーム（以下「昆虫プラットフォーム」という。）を運営し、気候変動の影響や適応策に関する情報、オリジナルブドウ品種「ポンタ」の栽培技術講習、ワイン醸造研究や昆虫利用研究の成果・知見を事業者に提供する。また、大阪府生物多様性地域戦略に基づき大阪府が進める「おおさか生物多様性応援宣言（仮称）」に登録する事業者に対して、生物多様性の概念と取組みに関する研修などを行う。</w:t>
            </w:r>
          </w:p>
          <w:p w14:paraId="57C3E82F" w14:textId="7B4EDD62" w:rsidR="00D7552B" w:rsidRPr="00224E6F" w:rsidRDefault="00D7552B" w:rsidP="00C44438">
            <w:pPr>
              <w:tabs>
                <w:tab w:val="left" w:pos="322"/>
                <w:tab w:val="left" w:pos="428"/>
                <w:tab w:val="left" w:pos="938"/>
                <w:tab w:val="left" w:pos="1148"/>
              </w:tabs>
              <w:spacing w:line="280" w:lineRule="exact"/>
              <w:ind w:leftChars="340" w:left="714" w:firstLineChars="112" w:firstLine="235"/>
              <w:rPr>
                <w:rFonts w:ascii="HG丸ｺﾞｼｯｸM-PRO" w:eastAsia="HG丸ｺﾞｼｯｸM-PRO" w:hAnsi="HG丸ｺﾞｼｯｸM-PRO"/>
              </w:rPr>
            </w:pPr>
          </w:p>
        </w:tc>
      </w:tr>
      <w:tr w:rsidR="0074358D" w:rsidRPr="00224E6F" w14:paraId="4ADBCF80" w14:textId="77777777" w:rsidTr="00657F15">
        <w:trPr>
          <w:trHeight w:val="660"/>
        </w:trPr>
        <w:tc>
          <w:tcPr>
            <w:tcW w:w="2948" w:type="dxa"/>
            <w:vMerge/>
            <w:tcBorders>
              <w:bottom w:val="dotted" w:sz="4" w:space="0" w:color="auto"/>
            </w:tcBorders>
          </w:tcPr>
          <w:p w14:paraId="18637D1C" w14:textId="77777777" w:rsidR="0074358D" w:rsidRPr="00224E6F" w:rsidRDefault="0074358D" w:rsidP="00F20987">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r2bl w:val="single" w:sz="4" w:space="0" w:color="auto"/>
            </w:tcBorders>
          </w:tcPr>
          <w:p w14:paraId="3BC36461" w14:textId="77777777" w:rsidR="0074358D" w:rsidRPr="00224E6F" w:rsidRDefault="0074358D" w:rsidP="00F20987">
            <w:pPr>
              <w:spacing w:line="280" w:lineRule="exact"/>
              <w:rPr>
                <w:rFonts w:ascii="HG丸ｺﾞｼｯｸM-PRO" w:eastAsia="HG丸ｺﾞｼｯｸM-PRO" w:hAnsi="HG丸ｺﾞｼｯｸM-PRO"/>
              </w:rPr>
            </w:pPr>
          </w:p>
        </w:tc>
        <w:tc>
          <w:tcPr>
            <w:tcW w:w="11395" w:type="dxa"/>
            <w:tcBorders>
              <w:top w:val="single" w:sz="4" w:space="0" w:color="auto"/>
              <w:bottom w:val="single" w:sz="4" w:space="0" w:color="auto"/>
            </w:tcBorders>
          </w:tcPr>
          <w:p w14:paraId="50C969B0" w14:textId="77777777" w:rsidR="0074358D" w:rsidRPr="00224E6F" w:rsidRDefault="0074358D" w:rsidP="0074358D">
            <w:pPr>
              <w:spacing w:line="260" w:lineRule="exact"/>
              <w:rPr>
                <w:rFonts w:ascii="ＭＳ 明朝" w:eastAsia="ＭＳ 明朝" w:hAnsi="ＭＳ 明朝"/>
                <w:sz w:val="20"/>
              </w:rPr>
            </w:pPr>
            <w:r w:rsidRPr="00224E6F">
              <w:rPr>
                <w:rFonts w:ascii="ＭＳ 明朝" w:eastAsia="ＭＳ 明朝" w:hAnsi="ＭＳ 明朝" w:hint="eastAsia"/>
                <w:sz w:val="20"/>
              </w:rPr>
              <w:t>【業務運営の進捗】</w:t>
            </w:r>
          </w:p>
          <w:p w14:paraId="63BA459D" w14:textId="77777777" w:rsidR="00151E8F" w:rsidRPr="00224E6F" w:rsidRDefault="00C44438" w:rsidP="002F44AD">
            <w:pPr>
              <w:spacing w:line="240" w:lineRule="exact"/>
              <w:ind w:left="200" w:hangingChars="100" w:hanging="200"/>
              <w:rPr>
                <w:rFonts w:ascii="ＭＳ 明朝" w:eastAsia="ＭＳ 明朝" w:hAnsi="ＭＳ 明朝"/>
                <w:sz w:val="20"/>
              </w:rPr>
            </w:pPr>
            <w:r w:rsidRPr="00224E6F">
              <w:rPr>
                <w:rFonts w:ascii="ＭＳ 明朝" w:eastAsia="ＭＳ 明朝" w:hAnsi="ＭＳ 明朝" w:hint="eastAsia"/>
                <w:sz w:val="20"/>
              </w:rPr>
              <w:t>・研究所の取組や成果が広く目に留まるよう、事業者への情報発信ツールとしてY</w:t>
            </w:r>
            <w:r w:rsidRPr="00224E6F">
              <w:rPr>
                <w:rFonts w:ascii="ＭＳ 明朝" w:eastAsia="ＭＳ 明朝" w:hAnsi="ＭＳ 明朝"/>
                <w:sz w:val="20"/>
              </w:rPr>
              <w:t>ouTube</w:t>
            </w:r>
            <w:r w:rsidRPr="00224E6F">
              <w:rPr>
                <w:rFonts w:ascii="ＭＳ 明朝" w:eastAsia="ＭＳ 明朝" w:hAnsi="ＭＳ 明朝" w:hint="eastAsia"/>
                <w:sz w:val="20"/>
              </w:rPr>
              <w:t>、T</w:t>
            </w:r>
            <w:r w:rsidRPr="00224E6F">
              <w:rPr>
                <w:rFonts w:ascii="ＭＳ 明朝" w:eastAsia="ＭＳ 明朝" w:hAnsi="ＭＳ 明朝"/>
                <w:sz w:val="20"/>
              </w:rPr>
              <w:t>witter</w:t>
            </w:r>
            <w:r w:rsidRPr="00224E6F">
              <w:rPr>
                <w:rFonts w:ascii="ＭＳ 明朝" w:eastAsia="ＭＳ 明朝" w:hAnsi="ＭＳ 明朝" w:hint="eastAsia"/>
                <w:sz w:val="20"/>
              </w:rPr>
              <w:t>、</w:t>
            </w:r>
            <w:r w:rsidRPr="00224E6F">
              <w:rPr>
                <w:rFonts w:ascii="ＭＳ 明朝" w:eastAsia="ＭＳ 明朝" w:hAnsi="ＭＳ 明朝"/>
                <w:sz w:val="20"/>
              </w:rPr>
              <w:t>facebook</w:t>
            </w:r>
            <w:r w:rsidRPr="00224E6F">
              <w:rPr>
                <w:rFonts w:ascii="ＭＳ 明朝" w:eastAsia="ＭＳ 明朝" w:hAnsi="ＭＳ 明朝" w:hint="eastAsia"/>
                <w:sz w:val="20"/>
              </w:rPr>
              <w:t>等</w:t>
            </w:r>
            <w:r w:rsidR="00D7552B" w:rsidRPr="00224E6F">
              <w:rPr>
                <w:rFonts w:ascii="ＭＳ 明朝" w:eastAsia="ＭＳ 明朝" w:hAnsi="ＭＳ 明朝" w:hint="eastAsia"/>
                <w:sz w:val="20"/>
              </w:rPr>
              <w:t>複数</w:t>
            </w:r>
            <w:r w:rsidRPr="00224E6F">
              <w:rPr>
                <w:rFonts w:ascii="ＭＳ 明朝" w:eastAsia="ＭＳ 明朝" w:hAnsi="ＭＳ 明朝" w:hint="eastAsia"/>
                <w:sz w:val="20"/>
              </w:rPr>
              <w:t>のSNS</w:t>
            </w:r>
            <w:r w:rsidR="00D7552B" w:rsidRPr="00224E6F">
              <w:rPr>
                <w:rFonts w:ascii="ＭＳ 明朝" w:eastAsia="ＭＳ 明朝" w:hAnsi="ＭＳ 明朝" w:hint="eastAsia"/>
                <w:sz w:val="20"/>
              </w:rPr>
              <w:t>や</w:t>
            </w:r>
            <w:r w:rsidR="009437D9" w:rsidRPr="00224E6F">
              <w:rPr>
                <w:rFonts w:ascii="ＭＳ 明朝" w:eastAsia="ＭＳ 明朝" w:hAnsi="ＭＳ 明朝" w:hint="eastAsia"/>
                <w:sz w:val="20"/>
              </w:rPr>
              <w:t>研究所ホームページ、</w:t>
            </w:r>
            <w:r w:rsidR="00D7552B" w:rsidRPr="00224E6F">
              <w:rPr>
                <w:rFonts w:ascii="ＭＳ 明朝" w:eastAsia="ＭＳ 明朝" w:hAnsi="ＭＳ 明朝" w:hint="eastAsia"/>
                <w:sz w:val="20"/>
              </w:rPr>
              <w:t>メールマガジン、報道提供等</w:t>
            </w:r>
            <w:r w:rsidRPr="00224E6F">
              <w:rPr>
                <w:rFonts w:ascii="ＭＳ 明朝" w:eastAsia="ＭＳ 明朝" w:hAnsi="ＭＳ 明朝" w:hint="eastAsia"/>
                <w:sz w:val="20"/>
              </w:rPr>
              <w:t>を活用し、引き続き情報発信に努める。</w:t>
            </w:r>
          </w:p>
          <w:p w14:paraId="48DDDC2D" w14:textId="77777777" w:rsidR="00D7552B" w:rsidRPr="00224E6F" w:rsidRDefault="00151E8F" w:rsidP="002F44AD">
            <w:pPr>
              <w:spacing w:line="240" w:lineRule="exact"/>
              <w:ind w:left="200" w:hangingChars="100" w:hanging="200"/>
              <w:rPr>
                <w:rFonts w:ascii="ＭＳ 明朝" w:eastAsia="ＭＳ 明朝" w:hAnsi="ＭＳ 明朝"/>
                <w:sz w:val="20"/>
              </w:rPr>
            </w:pPr>
            <w:r w:rsidRPr="00224E6F">
              <w:rPr>
                <w:rFonts w:ascii="ＭＳ 明朝" w:eastAsia="ＭＳ 明朝" w:hAnsi="ＭＳ 明朝" w:hint="eastAsia"/>
                <w:sz w:val="20"/>
              </w:rPr>
              <w:t>・ネットワーク・プラットフォーム等の</w:t>
            </w:r>
            <w:r w:rsidR="00761D37" w:rsidRPr="00224E6F">
              <w:rPr>
                <w:rFonts w:ascii="ＭＳ 明朝" w:eastAsia="ＭＳ 明朝" w:hAnsi="ＭＳ 明朝" w:hint="eastAsia"/>
                <w:sz w:val="20"/>
              </w:rPr>
              <w:t>事業者</w:t>
            </w:r>
            <w:r w:rsidRPr="00224E6F">
              <w:rPr>
                <w:rFonts w:ascii="ＭＳ 明朝" w:eastAsia="ＭＳ 明朝" w:hAnsi="ＭＳ 明朝" w:hint="eastAsia"/>
                <w:sz w:val="20"/>
              </w:rPr>
              <w:t>との</w:t>
            </w:r>
            <w:r w:rsidR="00761D37" w:rsidRPr="00224E6F">
              <w:rPr>
                <w:rFonts w:ascii="ＭＳ 明朝" w:eastAsia="ＭＳ 明朝" w:hAnsi="ＭＳ 明朝" w:hint="eastAsia"/>
                <w:sz w:val="20"/>
              </w:rPr>
              <w:t>情報交換の場</w:t>
            </w:r>
            <w:r w:rsidRPr="00224E6F">
              <w:rPr>
                <w:rFonts w:ascii="ＭＳ 明朝" w:eastAsia="ＭＳ 明朝" w:hAnsi="ＭＳ 明朝" w:hint="eastAsia"/>
                <w:sz w:val="20"/>
              </w:rPr>
              <w:t>において</w:t>
            </w:r>
            <w:r w:rsidR="00761D37" w:rsidRPr="00224E6F">
              <w:rPr>
                <w:rFonts w:ascii="ＭＳ 明朝" w:eastAsia="ＭＳ 明朝" w:hAnsi="ＭＳ 明朝" w:hint="eastAsia"/>
                <w:sz w:val="20"/>
              </w:rPr>
              <w:t>、</w:t>
            </w:r>
            <w:r w:rsidRPr="00224E6F">
              <w:rPr>
                <w:rFonts w:ascii="ＭＳ 明朝" w:eastAsia="ＭＳ 明朝" w:hAnsi="ＭＳ 明朝" w:hint="eastAsia"/>
                <w:sz w:val="20"/>
              </w:rPr>
              <w:t>積極的に事業者のニーズを引き出すとともに研究所の成果をまとめたマニュアル等成果物の提示</w:t>
            </w:r>
            <w:r w:rsidR="002F44AD" w:rsidRPr="00224E6F">
              <w:rPr>
                <w:rFonts w:ascii="ＭＳ 明朝" w:eastAsia="ＭＳ 明朝" w:hAnsi="ＭＳ 明朝" w:hint="eastAsia"/>
                <w:sz w:val="20"/>
              </w:rPr>
              <w:t>及び</w:t>
            </w:r>
            <w:r w:rsidRPr="00224E6F">
              <w:rPr>
                <w:rFonts w:ascii="ＭＳ 明朝" w:eastAsia="ＭＳ 明朝" w:hAnsi="ＭＳ 明朝" w:hint="eastAsia"/>
                <w:sz w:val="20"/>
              </w:rPr>
              <w:t>配布</w:t>
            </w:r>
            <w:r w:rsidR="002F44AD" w:rsidRPr="00224E6F">
              <w:rPr>
                <w:rFonts w:ascii="ＭＳ 明朝" w:eastAsia="ＭＳ 明朝" w:hAnsi="ＭＳ 明朝" w:hint="eastAsia"/>
                <w:sz w:val="20"/>
              </w:rPr>
              <w:t>により</w:t>
            </w:r>
            <w:r w:rsidRPr="00224E6F">
              <w:rPr>
                <w:rFonts w:ascii="ＭＳ 明朝" w:eastAsia="ＭＳ 明朝" w:hAnsi="ＭＳ 明朝" w:hint="eastAsia"/>
                <w:sz w:val="20"/>
              </w:rPr>
              <w:t>、活動の質の向上を図る。</w:t>
            </w:r>
          </w:p>
          <w:p w14:paraId="51EEA279" w14:textId="43EBD1D6" w:rsidR="002D0F4C" w:rsidRPr="00224E6F" w:rsidRDefault="002D0F4C" w:rsidP="002F44AD">
            <w:pPr>
              <w:spacing w:line="240" w:lineRule="exact"/>
              <w:ind w:left="200" w:hangingChars="100" w:hanging="200"/>
              <w:rPr>
                <w:rFonts w:ascii="ＭＳ 明朝" w:eastAsia="ＭＳ 明朝" w:hAnsi="ＭＳ 明朝"/>
                <w:sz w:val="20"/>
              </w:rPr>
            </w:pPr>
          </w:p>
        </w:tc>
      </w:tr>
      <w:tr w:rsidR="003F44FE" w:rsidRPr="00224E6F" w14:paraId="0E19369E" w14:textId="77777777" w:rsidTr="00657F15">
        <w:trPr>
          <w:trHeight w:val="730"/>
        </w:trPr>
        <w:tc>
          <w:tcPr>
            <w:tcW w:w="2948" w:type="dxa"/>
            <w:vMerge w:val="restart"/>
            <w:tcBorders>
              <w:top w:val="single" w:sz="4" w:space="0" w:color="auto"/>
            </w:tcBorders>
          </w:tcPr>
          <w:p w14:paraId="1256650E" w14:textId="77777777" w:rsidR="003F44FE" w:rsidRPr="00224E6F"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・アスベスト濃度や異常水質等に関する緊急検体の分析等を迅速に行うことは、大阪府の指導業務等に寄与しており、引き続き、大阪府の緊急時対応の技術支援に取り組むことを期待している。</w:t>
            </w:r>
          </w:p>
        </w:tc>
        <w:tc>
          <w:tcPr>
            <w:tcW w:w="737" w:type="dxa"/>
            <w:tcBorders>
              <w:top w:val="single" w:sz="4" w:space="0" w:color="auto"/>
              <w:bottom w:val="single" w:sz="4" w:space="0" w:color="auto"/>
            </w:tcBorders>
          </w:tcPr>
          <w:p w14:paraId="176F7459" w14:textId="77777777" w:rsidR="003F44FE" w:rsidRPr="00224E6F" w:rsidRDefault="003F44FE"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３</w:t>
            </w:r>
          </w:p>
        </w:tc>
        <w:tc>
          <w:tcPr>
            <w:tcW w:w="11395" w:type="dxa"/>
            <w:tcBorders>
              <w:top w:val="single" w:sz="4" w:space="0" w:color="auto"/>
              <w:bottom w:val="single" w:sz="4" w:space="0" w:color="auto"/>
            </w:tcBorders>
          </w:tcPr>
          <w:p w14:paraId="29CF3EE5" w14:textId="77777777" w:rsidR="003F44FE" w:rsidRPr="00224E6F" w:rsidRDefault="003F44FE"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１ 技術支援の実施及び知見の提供等</w:t>
            </w:r>
          </w:p>
          <w:p w14:paraId="0EAC9263" w14:textId="77777777" w:rsidR="003F44FE" w:rsidRPr="00224E6F" w:rsidRDefault="003F44FE" w:rsidP="00E402F7">
            <w:pPr>
              <w:spacing w:line="26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（２） 行政課題への対応</w:t>
            </w:r>
          </w:p>
          <w:p w14:paraId="0D78A67A" w14:textId="77777777" w:rsidR="003F44FE" w:rsidRPr="00224E6F" w:rsidRDefault="003F44FE" w:rsidP="00E402F7">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①</w:t>
            </w:r>
            <w:r w:rsidRPr="00224E6F">
              <w:rPr>
                <w:rFonts w:ascii="HG丸ｺﾞｼｯｸM-PRO" w:eastAsia="HG丸ｺﾞｼｯｸM-PRO" w:hAnsi="HG丸ｺﾞｼｯｸM-PRO"/>
              </w:rPr>
              <w:t xml:space="preserve"> 緊急時への対応と予見的な備え</w:t>
            </w:r>
          </w:p>
          <w:p w14:paraId="689746DF" w14:textId="77777777" w:rsidR="003F44FE" w:rsidRPr="00224E6F" w:rsidRDefault="003F44FE" w:rsidP="00E402F7">
            <w:pPr>
              <w:tabs>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a</w:t>
            </w:r>
            <w:r w:rsidRPr="00224E6F">
              <w:rPr>
                <w:rFonts w:ascii="HG丸ｺﾞｼｯｸM-PRO" w:eastAsia="HG丸ｺﾞｼｯｸM-PRO" w:hAnsi="HG丸ｺﾞｼｯｸM-PRO"/>
              </w:rPr>
              <w:tab/>
              <w:t>環境保全分野への対応</w:t>
            </w:r>
          </w:p>
          <w:p w14:paraId="0E86CDD4" w14:textId="77777777" w:rsidR="003F44FE" w:rsidRPr="00224E6F" w:rsidRDefault="003F44FE" w:rsidP="00E402F7">
            <w:pPr>
              <w:tabs>
                <w:tab w:val="left" w:pos="938"/>
                <w:tab w:val="left" w:pos="1148"/>
              </w:tabs>
              <w:spacing w:line="280" w:lineRule="exact"/>
              <w:ind w:leftChars="346" w:left="727"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災害や事故発生時における有害物質・油流出や魚のへい死に関する状況調査、アスベスト等の環境分析などを行うとともに、人の健康や生活環境に影響を及ぼすおそれのある事象等、新たな環境リスクに対応する予見的な調査研究を行う。</w:t>
            </w:r>
          </w:p>
          <w:p w14:paraId="6492F84F" w14:textId="77777777" w:rsidR="003F44FE" w:rsidRPr="00224E6F" w:rsidRDefault="003F44FE" w:rsidP="00E402F7">
            <w:pPr>
              <w:spacing w:line="280" w:lineRule="exact"/>
              <w:rPr>
                <w:rFonts w:ascii="HG丸ｺﾞｼｯｸM-PRO" w:eastAsia="HG丸ｺﾞｼｯｸM-PRO" w:hAnsi="HG丸ｺﾞｼｯｸM-PRO"/>
              </w:rPr>
            </w:pPr>
          </w:p>
          <w:p w14:paraId="754CD4AC" w14:textId="77777777" w:rsidR="003F44FE" w:rsidRPr="00224E6F" w:rsidRDefault="003F44FE" w:rsidP="00E402F7">
            <w:pPr>
              <w:tabs>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b</w:t>
            </w:r>
            <w:r w:rsidRPr="00224E6F">
              <w:rPr>
                <w:rFonts w:ascii="HG丸ｺﾞｼｯｸM-PRO" w:eastAsia="HG丸ｺﾞｼｯｸM-PRO" w:hAnsi="HG丸ｺﾞｼｯｸM-PRO"/>
              </w:rPr>
              <w:tab/>
              <w:t>農林・野生生物分野への対応</w:t>
            </w:r>
          </w:p>
          <w:p w14:paraId="1F87D2DB" w14:textId="77777777" w:rsidR="003F44FE" w:rsidRPr="00224E6F" w:rsidRDefault="003F44FE" w:rsidP="00E402F7">
            <w:pPr>
              <w:tabs>
                <w:tab w:val="left" w:pos="938"/>
                <w:tab w:val="left" w:pos="1148"/>
              </w:tabs>
              <w:spacing w:line="280" w:lineRule="exact"/>
              <w:ind w:leftChars="346" w:left="727"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農産物の病害虫等の診断や農林業に影響を及ぼす可能性のある野生・外来鳥獣等の事象の情報収集、並びにこれらの突発的な増加に対して発生状況調査に基づく現地への防除対策指導を行う。特にクビアカツヤカミキリについては、効果的な防除方法として、散布剤の効果検証及びネット巻きや塗布剤による産卵防止効果の検証を継続して行うとともに、必要に応じて新たなデータを基に手引書の更新を行う。また、他の害虫による被害との判別方法や防除対策の普及指導を行い、地域協働による防除・駆除の仕組づくりに協力する。さらに、様々な情報ソースを活用し、被害発生現地の被害状況を確認し、今後の分布拡大状況を予測する。</w:t>
            </w:r>
          </w:p>
          <w:p w14:paraId="38B0E583" w14:textId="77777777" w:rsidR="003F44FE" w:rsidRPr="00224E6F" w:rsidRDefault="003F44FE" w:rsidP="00E402F7">
            <w:pPr>
              <w:spacing w:line="280" w:lineRule="exact"/>
              <w:rPr>
                <w:rFonts w:ascii="HG丸ｺﾞｼｯｸM-PRO" w:eastAsia="HG丸ｺﾞｼｯｸM-PRO" w:hAnsi="HG丸ｺﾞｼｯｸM-PRO"/>
              </w:rPr>
            </w:pPr>
          </w:p>
          <w:p w14:paraId="7561B724" w14:textId="77777777" w:rsidR="003F44FE" w:rsidRPr="00224E6F" w:rsidRDefault="003F44FE" w:rsidP="00E402F7">
            <w:pPr>
              <w:tabs>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c</w:t>
            </w:r>
            <w:r w:rsidRPr="00224E6F">
              <w:rPr>
                <w:rFonts w:ascii="HG丸ｺﾞｼｯｸM-PRO" w:eastAsia="HG丸ｺﾞｼｯｸM-PRO" w:hAnsi="HG丸ｺﾞｼｯｸM-PRO"/>
              </w:rPr>
              <w:tab/>
              <w:t>水産・水生生物分野への対応</w:t>
            </w:r>
          </w:p>
          <w:p w14:paraId="40BBD724" w14:textId="77777777" w:rsidR="003F44FE" w:rsidRPr="00224E6F" w:rsidRDefault="003F44FE" w:rsidP="00E402F7">
            <w:pPr>
              <w:tabs>
                <w:tab w:val="left" w:pos="938"/>
                <w:tab w:val="left" w:pos="1148"/>
              </w:tabs>
              <w:spacing w:line="280" w:lineRule="exact"/>
              <w:ind w:leftChars="346" w:left="727"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魚病診断、貝毒原因プランクトン、有害プランクトン等の同定・密度測定等を行う。特に漁業関係者によるイムノクロマトを用いた貝毒検査の導入に当たってはこれを支援する。</w:t>
            </w:r>
          </w:p>
          <w:p w14:paraId="01394BAF" w14:textId="77777777" w:rsidR="003F44FE" w:rsidRPr="00224E6F" w:rsidRDefault="003F44FE" w:rsidP="00E402F7">
            <w:pPr>
              <w:tabs>
                <w:tab w:val="left" w:pos="938"/>
                <w:tab w:val="left" w:pos="1148"/>
              </w:tabs>
              <w:spacing w:line="280" w:lineRule="exact"/>
              <w:ind w:leftChars="346" w:left="727" w:firstLineChars="99" w:firstLine="208"/>
              <w:rPr>
                <w:rFonts w:ascii="HG丸ｺﾞｼｯｸM-PRO" w:eastAsia="HG丸ｺﾞｼｯｸM-PRO" w:hAnsi="HG丸ｺﾞｼｯｸM-PRO"/>
              </w:rPr>
            </w:pPr>
          </w:p>
        </w:tc>
      </w:tr>
      <w:tr w:rsidR="003F44FE" w:rsidRPr="00224E6F" w14:paraId="44590689" w14:textId="77777777" w:rsidTr="00657F15">
        <w:trPr>
          <w:trHeight w:val="915"/>
        </w:trPr>
        <w:tc>
          <w:tcPr>
            <w:tcW w:w="2948" w:type="dxa"/>
            <w:vMerge/>
          </w:tcPr>
          <w:p w14:paraId="78510E28" w14:textId="77777777" w:rsidR="003F44FE" w:rsidRPr="00224E6F"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top w:val="single" w:sz="4" w:space="0" w:color="auto"/>
              <w:tr2bl w:val="single" w:sz="4" w:space="0" w:color="auto"/>
            </w:tcBorders>
          </w:tcPr>
          <w:p w14:paraId="58991A2A" w14:textId="77777777" w:rsidR="003F44FE" w:rsidRPr="00224E6F" w:rsidRDefault="003F44FE" w:rsidP="00E402F7">
            <w:pPr>
              <w:spacing w:line="280" w:lineRule="exact"/>
              <w:rPr>
                <w:rFonts w:ascii="HG丸ｺﾞｼｯｸM-PRO" w:eastAsia="HG丸ｺﾞｼｯｸM-PRO" w:hAnsi="HG丸ｺﾞｼｯｸM-PRO"/>
              </w:rPr>
            </w:pPr>
          </w:p>
        </w:tc>
        <w:tc>
          <w:tcPr>
            <w:tcW w:w="11395" w:type="dxa"/>
            <w:tcBorders>
              <w:top w:val="single" w:sz="4" w:space="0" w:color="auto"/>
            </w:tcBorders>
          </w:tcPr>
          <w:p w14:paraId="048DA8A2" w14:textId="77777777" w:rsidR="003F44FE" w:rsidRPr="00224E6F" w:rsidRDefault="003F44FE" w:rsidP="00E402F7">
            <w:pPr>
              <w:spacing w:line="280" w:lineRule="exact"/>
              <w:rPr>
                <w:rFonts w:ascii="ＭＳ 明朝" w:eastAsia="ＭＳ 明朝" w:hAnsi="ＭＳ 明朝"/>
                <w:sz w:val="20"/>
              </w:rPr>
            </w:pPr>
            <w:r w:rsidRPr="00224E6F">
              <w:rPr>
                <w:rFonts w:ascii="ＭＳ 明朝" w:eastAsia="ＭＳ 明朝" w:hAnsi="ＭＳ 明朝" w:hint="eastAsia"/>
                <w:sz w:val="20"/>
              </w:rPr>
              <w:t>【業務運営の進捗】</w:t>
            </w:r>
          </w:p>
          <w:p w14:paraId="461EA237" w14:textId="77777777" w:rsidR="003F44FE" w:rsidRPr="00224E6F" w:rsidRDefault="003F44FE">
            <w:pPr>
              <w:spacing w:line="280" w:lineRule="exact"/>
              <w:ind w:left="200" w:hangingChars="100" w:hanging="200"/>
              <w:rPr>
                <w:rFonts w:ascii="ＭＳ 明朝" w:eastAsia="ＭＳ 明朝" w:hAnsi="ＭＳ 明朝"/>
                <w:sz w:val="20"/>
              </w:rPr>
            </w:pPr>
            <w:r w:rsidRPr="00224E6F">
              <w:rPr>
                <w:rFonts w:ascii="ＭＳ 明朝" w:eastAsia="ＭＳ 明朝" w:hAnsi="ＭＳ 明朝" w:hint="eastAsia"/>
                <w:sz w:val="20"/>
              </w:rPr>
              <w:t>・引き続き、緊急時対応を求められた際に迅速に対応できるように体制を整え、新たなリスクに対して予見的な調査研究を実施していく</w:t>
            </w:r>
            <w:r w:rsidR="002F44AD" w:rsidRPr="00224E6F">
              <w:rPr>
                <w:rFonts w:ascii="ＭＳ 明朝" w:eastAsia="ＭＳ 明朝" w:hAnsi="ＭＳ 明朝" w:hint="eastAsia"/>
                <w:sz w:val="20"/>
              </w:rPr>
              <w:t>とともに、</w:t>
            </w:r>
            <w:r w:rsidR="00A81A24" w:rsidRPr="00224E6F">
              <w:rPr>
                <w:rFonts w:ascii="ＭＳ 明朝" w:eastAsia="ＭＳ 明朝" w:hAnsi="ＭＳ 明朝" w:hint="eastAsia"/>
                <w:sz w:val="20"/>
              </w:rPr>
              <w:t>災害・事故時の化学物質漏洩リスクに対する調査研究</w:t>
            </w:r>
            <w:r w:rsidR="002F44AD" w:rsidRPr="00224E6F">
              <w:rPr>
                <w:rFonts w:ascii="ＭＳ 明朝" w:eastAsia="ＭＳ 明朝" w:hAnsi="ＭＳ 明朝" w:hint="eastAsia"/>
                <w:sz w:val="20"/>
              </w:rPr>
              <w:t>等</w:t>
            </w:r>
            <w:r w:rsidR="00A81A24" w:rsidRPr="00224E6F">
              <w:rPr>
                <w:rFonts w:ascii="ＭＳ 明朝" w:eastAsia="ＭＳ 明朝" w:hAnsi="ＭＳ 明朝" w:hint="eastAsia"/>
                <w:sz w:val="20"/>
              </w:rPr>
              <w:t>の成果の活用を図る</w:t>
            </w:r>
            <w:r w:rsidR="002F44AD" w:rsidRPr="00224E6F">
              <w:rPr>
                <w:rFonts w:ascii="ＭＳ 明朝" w:eastAsia="ＭＳ 明朝" w:hAnsi="ＭＳ 明朝" w:hint="eastAsia"/>
                <w:sz w:val="20"/>
              </w:rPr>
              <w:t>。</w:t>
            </w:r>
          </w:p>
          <w:p w14:paraId="76916EEA" w14:textId="48678323" w:rsidR="002D0F4C" w:rsidRPr="00224E6F" w:rsidRDefault="002D0F4C">
            <w:pPr>
              <w:spacing w:line="280" w:lineRule="exact"/>
              <w:ind w:left="200" w:hangingChars="100" w:hanging="200"/>
              <w:rPr>
                <w:rFonts w:ascii="ＭＳ 明朝" w:eastAsia="ＭＳ 明朝" w:hAnsi="ＭＳ 明朝"/>
                <w:sz w:val="20"/>
              </w:rPr>
            </w:pPr>
          </w:p>
        </w:tc>
      </w:tr>
      <w:tr w:rsidR="003F44FE" w:rsidRPr="00224E6F" w14:paraId="40A17D06" w14:textId="77777777" w:rsidTr="00657F15">
        <w:trPr>
          <w:trHeight w:val="680"/>
        </w:trPr>
        <w:tc>
          <w:tcPr>
            <w:tcW w:w="2948" w:type="dxa"/>
            <w:vMerge w:val="restart"/>
            <w:tcBorders>
              <w:top w:val="single" w:sz="4" w:space="0" w:color="auto"/>
            </w:tcBorders>
          </w:tcPr>
          <w:p w14:paraId="6801D5AC" w14:textId="77777777" w:rsidR="003F44FE" w:rsidRPr="00224E6F"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これまで調査研究してきた内容を「大阪府災害に強い森づくり技術マニュアル」としてとりまとめることにとどまらず、市町村が活用しやすいよう研修会を開催する等、行政課題に対する技術支援・知見の提供に取り組んでいることを評価している。</w:t>
            </w:r>
          </w:p>
          <w:p w14:paraId="296F1734" w14:textId="77777777" w:rsidR="003F44FE" w:rsidRPr="00224E6F" w:rsidRDefault="003F44FE" w:rsidP="00E402F7">
            <w:pPr>
              <w:spacing w:line="280" w:lineRule="exact"/>
              <w:ind w:left="210" w:hangingChars="100" w:hanging="210"/>
              <w:rPr>
                <w:rFonts w:ascii="HG丸ｺﾞｼｯｸM-PRO" w:eastAsia="HG丸ｺﾞｼｯｸM-PRO"/>
                <w:szCs w:val="21"/>
              </w:rPr>
            </w:pPr>
          </w:p>
        </w:tc>
        <w:tc>
          <w:tcPr>
            <w:tcW w:w="737" w:type="dxa"/>
            <w:tcBorders>
              <w:top w:val="single" w:sz="4" w:space="0" w:color="auto"/>
              <w:bottom w:val="single" w:sz="4" w:space="0" w:color="auto"/>
            </w:tcBorders>
          </w:tcPr>
          <w:p w14:paraId="38073DF3" w14:textId="5796CF13" w:rsidR="009437D9" w:rsidRPr="00224E6F" w:rsidRDefault="009437D9"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3</w:t>
            </w:r>
          </w:p>
          <w:p w14:paraId="1C287E3C" w14:textId="77777777" w:rsidR="009437D9" w:rsidRPr="00224E6F" w:rsidRDefault="009437D9"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w:t>
            </w:r>
          </w:p>
          <w:p w14:paraId="25D9F910" w14:textId="6220EE28" w:rsidR="003F44FE" w:rsidRPr="00224E6F" w:rsidRDefault="003F44FE"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rPr>
              <w:t>4</w:t>
            </w:r>
          </w:p>
        </w:tc>
        <w:tc>
          <w:tcPr>
            <w:tcW w:w="11395" w:type="dxa"/>
            <w:tcBorders>
              <w:top w:val="single" w:sz="4" w:space="0" w:color="auto"/>
              <w:bottom w:val="single" w:sz="4" w:space="0" w:color="auto"/>
            </w:tcBorders>
          </w:tcPr>
          <w:p w14:paraId="3634A61E" w14:textId="77777777" w:rsidR="003F44FE" w:rsidRPr="00224E6F" w:rsidRDefault="003F44FE" w:rsidP="00E402F7">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１ 技術支援の実施及び知見の提供等</w:t>
            </w:r>
          </w:p>
          <w:p w14:paraId="1CD5956E" w14:textId="77777777" w:rsidR="003F44FE" w:rsidRPr="00224E6F" w:rsidRDefault="003F44FE" w:rsidP="00E402F7">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（２） 行政課題への対応</w:t>
            </w:r>
          </w:p>
          <w:p w14:paraId="48D27035" w14:textId="77777777" w:rsidR="003F44FE" w:rsidRPr="00224E6F" w:rsidRDefault="003F44FE" w:rsidP="00E402F7">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②</w:t>
            </w:r>
            <w:r w:rsidRPr="00224E6F">
              <w:rPr>
                <w:rFonts w:ascii="HG丸ｺﾞｼｯｸM-PRO" w:eastAsia="HG丸ｺﾞｼｯｸM-PRO" w:hAnsi="HG丸ｺﾞｼｯｸM-PRO"/>
              </w:rPr>
              <w:t xml:space="preserve"> 行政課題に対する技術支援</w:t>
            </w:r>
          </w:p>
          <w:p w14:paraId="78905F67" w14:textId="73357B5B" w:rsidR="009437D9" w:rsidRPr="00224E6F" w:rsidRDefault="009437D9" w:rsidP="009437D9">
            <w:pPr>
              <w:tabs>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a</w:t>
            </w:r>
            <w:r w:rsidRPr="00224E6F">
              <w:rPr>
                <w:rFonts w:ascii="HG丸ｺﾞｼｯｸM-PRO" w:eastAsia="HG丸ｺﾞｼｯｸM-PRO" w:hAnsi="HG丸ｺﾞｼｯｸM-PRO"/>
              </w:rPr>
              <w:tab/>
              <w:t>行政依頼事項に係る調査研究</w:t>
            </w:r>
          </w:p>
          <w:p w14:paraId="3F465FF6" w14:textId="77777777" w:rsidR="009437D9" w:rsidRPr="00224E6F" w:rsidRDefault="009437D9" w:rsidP="009437D9">
            <w:pPr>
              <w:tabs>
                <w:tab w:val="left" w:pos="938"/>
                <w:tab w:val="left" w:pos="1148"/>
              </w:tabs>
              <w:spacing w:line="280" w:lineRule="exact"/>
              <w:ind w:leftChars="346" w:left="727"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令和４年度の大阪府環境農林水産試験研究推進会議で行政依頼事項として決定した課題（みどり・森林部会３課題、環境部会７課題、農政・食品部会</w:t>
            </w:r>
            <w:r w:rsidRPr="00224E6F">
              <w:rPr>
                <w:rFonts w:ascii="HG丸ｺﾞｼｯｸM-PRO" w:eastAsia="HG丸ｺﾞｼｯｸM-PRO" w:hAnsi="HG丸ｺﾞｼｯｸM-PRO"/>
              </w:rPr>
              <w:t>12課題、水産部会５課題（環境部会との共管を除く）、畜産・野生動物部会５課題　計32課題）に係る調査研究に取り組む。実施した課題は、到達水準などに対して依頼元の室課より評価を受ける。なお、行政依頼事項に係る調査研究の実施に際しては、行政の施策方針（アウトカム）に基づく課題の目標（アウトプット）を大阪府と研究所で共有して取り組む。</w:t>
            </w:r>
          </w:p>
          <w:p w14:paraId="4C277386" w14:textId="5753A74F" w:rsidR="003F44FE" w:rsidRPr="00224E6F" w:rsidRDefault="003F44FE" w:rsidP="009437D9">
            <w:pPr>
              <w:tabs>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b</w:t>
            </w:r>
            <w:r w:rsidRPr="00224E6F">
              <w:rPr>
                <w:rFonts w:ascii="HG丸ｺﾞｼｯｸM-PRO" w:eastAsia="HG丸ｺﾞｼｯｸM-PRO" w:hAnsi="HG丸ｺﾞｼｯｸM-PRO"/>
              </w:rPr>
              <w:tab/>
              <w:t>その他の技術支援</w:t>
            </w:r>
          </w:p>
          <w:p w14:paraId="13879E29" w14:textId="77777777" w:rsidR="009437D9" w:rsidRPr="00224E6F" w:rsidRDefault="009437D9" w:rsidP="009437D9">
            <w:pPr>
              <w:tabs>
                <w:tab w:val="left" w:pos="938"/>
                <w:tab w:val="left" w:pos="1148"/>
              </w:tabs>
              <w:spacing w:line="280" w:lineRule="exact"/>
              <w:ind w:firstLineChars="400" w:firstLine="840"/>
              <w:rPr>
                <w:rFonts w:ascii="HG丸ｺﾞｼｯｸM-PRO" w:eastAsia="HG丸ｺﾞｼｯｸM-PRO" w:hAnsi="HG丸ｺﾞｼｯｸM-PRO"/>
              </w:rPr>
            </w:pPr>
            <w:r w:rsidRPr="00224E6F">
              <w:rPr>
                <w:rFonts w:ascii="HG丸ｺﾞｼｯｸM-PRO" w:eastAsia="HG丸ｺﾞｼｯｸM-PRO" w:hAnsi="HG丸ｺﾞｼｯｸM-PRO" w:hint="eastAsia"/>
              </w:rPr>
              <w:t>ⅰ</w:t>
            </w:r>
            <w:r w:rsidRPr="00224E6F">
              <w:rPr>
                <w:rFonts w:ascii="HG丸ｺﾞｼｯｸM-PRO" w:eastAsia="HG丸ｺﾞｼｯｸM-PRO" w:hAnsi="HG丸ｺﾞｼｯｸM-PRO"/>
              </w:rPr>
              <w:t xml:space="preserve"> 技術相談・現地技術指導への対応等</w:t>
            </w:r>
          </w:p>
          <w:p w14:paraId="7129234D" w14:textId="77777777" w:rsidR="009437D9" w:rsidRPr="00224E6F" w:rsidRDefault="009437D9" w:rsidP="009437D9">
            <w:pPr>
              <w:tabs>
                <w:tab w:val="left" w:pos="322"/>
                <w:tab w:val="left" w:pos="428"/>
                <w:tab w:val="left" w:pos="938"/>
                <w:tab w:val="left" w:pos="1148"/>
              </w:tabs>
              <w:spacing w:line="280" w:lineRule="exact"/>
              <w:ind w:leftChars="446" w:left="937"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p w14:paraId="2087C674" w14:textId="2C9F2A5E" w:rsidR="003F44FE" w:rsidRPr="00224E6F" w:rsidRDefault="003F44FE" w:rsidP="009437D9">
            <w:pPr>
              <w:tabs>
                <w:tab w:val="left" w:pos="938"/>
                <w:tab w:val="left" w:pos="1148"/>
              </w:tabs>
              <w:spacing w:line="280" w:lineRule="exact"/>
              <w:ind w:firstLineChars="400" w:firstLine="840"/>
              <w:rPr>
                <w:rFonts w:ascii="HG丸ｺﾞｼｯｸM-PRO" w:eastAsia="HG丸ｺﾞｼｯｸM-PRO" w:hAnsi="HG丸ｺﾞｼｯｸM-PRO"/>
              </w:rPr>
            </w:pPr>
            <w:r w:rsidRPr="00224E6F">
              <w:rPr>
                <w:rFonts w:ascii="HG丸ｺﾞｼｯｸM-PRO" w:eastAsia="HG丸ｺﾞｼｯｸM-PRO" w:hAnsi="HG丸ｺﾞｼｯｸM-PRO" w:hint="eastAsia"/>
              </w:rPr>
              <w:t>ⅳ</w:t>
            </w:r>
            <w:r w:rsidRPr="00224E6F">
              <w:rPr>
                <w:rFonts w:ascii="HG丸ｺﾞｼｯｸM-PRO" w:eastAsia="HG丸ｺﾞｼｯｸM-PRO" w:hAnsi="HG丸ｺﾞｼｯｸM-PRO"/>
              </w:rPr>
              <w:tab/>
              <w:t>森林整備への支援</w:t>
            </w:r>
          </w:p>
          <w:p w14:paraId="13D523C3" w14:textId="77777777" w:rsidR="003F44FE" w:rsidRPr="00224E6F" w:rsidRDefault="003F44FE" w:rsidP="00E402F7">
            <w:pPr>
              <w:tabs>
                <w:tab w:val="left" w:pos="322"/>
                <w:tab w:val="left" w:pos="428"/>
                <w:tab w:val="left" w:pos="938"/>
                <w:tab w:val="left" w:pos="1148"/>
              </w:tabs>
              <w:spacing w:line="280" w:lineRule="exact"/>
              <w:ind w:leftChars="446" w:left="937"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森林の防災機能やグリーンインフラをふまえた森林整備に関する調査研究を進め、府や市町村が実施する森林整備を技術的に支援する。</w:t>
            </w:r>
          </w:p>
          <w:p w14:paraId="72C9BE96" w14:textId="77777777" w:rsidR="003F44FE" w:rsidRPr="00224E6F" w:rsidRDefault="003F44FE" w:rsidP="00E402F7">
            <w:pPr>
              <w:tabs>
                <w:tab w:val="left" w:pos="322"/>
                <w:tab w:val="left" w:pos="428"/>
                <w:tab w:val="left" w:pos="938"/>
                <w:tab w:val="left" w:pos="1148"/>
              </w:tabs>
              <w:spacing w:line="280" w:lineRule="exact"/>
              <w:ind w:leftChars="348" w:left="731" w:firstLineChars="99" w:firstLine="198"/>
              <w:rPr>
                <w:rFonts w:ascii="HG丸ｺﾞｼｯｸM-PRO" w:eastAsia="HG丸ｺﾞｼｯｸM-PRO" w:hAnsi="HG丸ｺﾞｼｯｸM-PRO"/>
                <w:sz w:val="20"/>
                <w:szCs w:val="20"/>
              </w:rPr>
            </w:pPr>
          </w:p>
        </w:tc>
      </w:tr>
      <w:tr w:rsidR="003F44FE" w:rsidRPr="00224E6F" w14:paraId="106C4220" w14:textId="77777777" w:rsidTr="00657F15">
        <w:trPr>
          <w:trHeight w:val="660"/>
        </w:trPr>
        <w:tc>
          <w:tcPr>
            <w:tcW w:w="2948" w:type="dxa"/>
            <w:vMerge/>
          </w:tcPr>
          <w:p w14:paraId="0E4624D3" w14:textId="77777777" w:rsidR="003F44FE" w:rsidRPr="00224E6F"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top w:val="single" w:sz="4" w:space="0" w:color="auto"/>
              <w:bottom w:val="single" w:sz="4" w:space="0" w:color="auto"/>
            </w:tcBorders>
          </w:tcPr>
          <w:p w14:paraId="33FF7DBB" w14:textId="77777777" w:rsidR="003F44FE" w:rsidRPr="00224E6F" w:rsidRDefault="003F44FE"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1</w:t>
            </w:r>
            <w:r w:rsidRPr="00224E6F">
              <w:rPr>
                <w:rFonts w:ascii="HG丸ｺﾞｼｯｸM-PRO" w:eastAsia="HG丸ｺﾞｼｯｸM-PRO" w:hAnsi="HG丸ｺﾞｼｯｸM-PRO"/>
              </w:rPr>
              <w:t>2</w:t>
            </w:r>
          </w:p>
        </w:tc>
        <w:tc>
          <w:tcPr>
            <w:tcW w:w="11395" w:type="dxa"/>
            <w:tcBorders>
              <w:top w:val="single" w:sz="4" w:space="0" w:color="auto"/>
              <w:bottom w:val="single" w:sz="4" w:space="0" w:color="auto"/>
            </w:tcBorders>
          </w:tcPr>
          <w:p w14:paraId="6B8748EC" w14:textId="77777777" w:rsidR="003F44FE" w:rsidRPr="00224E6F" w:rsidRDefault="003F44FE" w:rsidP="00E402F7">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２ 調査研究の効果的な推進</w:t>
            </w:r>
          </w:p>
          <w:p w14:paraId="40056558" w14:textId="77777777" w:rsidR="003F44FE" w:rsidRPr="00224E6F" w:rsidRDefault="003F44FE" w:rsidP="00E402F7">
            <w:pPr>
              <w:spacing w:line="26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（３） 調査研究成果の利活用</w:t>
            </w:r>
          </w:p>
          <w:p w14:paraId="2A0DB21E" w14:textId="77777777" w:rsidR="003F44FE" w:rsidRPr="00224E6F" w:rsidRDefault="003F44FE" w:rsidP="00E402F7">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①</w:t>
            </w:r>
            <w:r w:rsidRPr="00224E6F">
              <w:rPr>
                <w:rFonts w:ascii="HG丸ｺﾞｼｯｸM-PRO" w:eastAsia="HG丸ｺﾞｼｯｸM-PRO" w:hAnsi="HG丸ｺﾞｼｯｸM-PRO"/>
              </w:rPr>
              <w:t xml:space="preserve"> 調査研究成果の普及</w:t>
            </w:r>
          </w:p>
          <w:p w14:paraId="6A76F7DF" w14:textId="77777777" w:rsidR="003F44FE" w:rsidRPr="00224E6F" w:rsidRDefault="003F44FE" w:rsidP="00E402F7">
            <w:pPr>
              <w:tabs>
                <w:tab w:val="left" w:pos="322"/>
                <w:tab w:val="left" w:pos="428"/>
                <w:tab w:val="left" w:pos="938"/>
                <w:tab w:val="left" w:pos="1148"/>
              </w:tabs>
              <w:spacing w:line="280" w:lineRule="exact"/>
              <w:ind w:leftChars="348" w:left="731"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1101115" w14:textId="77777777" w:rsidR="003F44FE" w:rsidRPr="00224E6F" w:rsidRDefault="003F44FE" w:rsidP="00E402F7">
            <w:pPr>
              <w:spacing w:line="260" w:lineRule="exact"/>
              <w:rPr>
                <w:rFonts w:ascii="ＭＳ 明朝" w:eastAsia="ＭＳ 明朝" w:hAnsi="ＭＳ 明朝"/>
                <w:sz w:val="20"/>
              </w:rPr>
            </w:pPr>
          </w:p>
        </w:tc>
      </w:tr>
      <w:tr w:rsidR="003F44FE" w:rsidRPr="00224E6F" w14:paraId="5749CC9A" w14:textId="77777777" w:rsidTr="00657F15">
        <w:trPr>
          <w:trHeight w:val="582"/>
        </w:trPr>
        <w:tc>
          <w:tcPr>
            <w:tcW w:w="2948" w:type="dxa"/>
            <w:vMerge/>
          </w:tcPr>
          <w:p w14:paraId="243183E4" w14:textId="77777777" w:rsidR="003F44FE" w:rsidRPr="00224E6F"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top w:val="single" w:sz="4" w:space="0" w:color="auto"/>
              <w:tr2bl w:val="single" w:sz="4" w:space="0" w:color="auto"/>
            </w:tcBorders>
          </w:tcPr>
          <w:p w14:paraId="1A9D997F" w14:textId="77777777" w:rsidR="003F44FE" w:rsidRPr="00224E6F" w:rsidRDefault="003F44FE" w:rsidP="00E402F7">
            <w:pPr>
              <w:spacing w:line="280" w:lineRule="exact"/>
              <w:rPr>
                <w:rFonts w:ascii="HG丸ｺﾞｼｯｸM-PRO" w:eastAsia="HG丸ｺﾞｼｯｸM-PRO" w:hAnsi="HG丸ｺﾞｼｯｸM-PRO"/>
              </w:rPr>
            </w:pPr>
          </w:p>
        </w:tc>
        <w:tc>
          <w:tcPr>
            <w:tcW w:w="11395" w:type="dxa"/>
            <w:tcBorders>
              <w:top w:val="single" w:sz="4" w:space="0" w:color="auto"/>
            </w:tcBorders>
          </w:tcPr>
          <w:p w14:paraId="2B16648C" w14:textId="77777777" w:rsidR="003F44FE" w:rsidRPr="00224E6F" w:rsidRDefault="003F44FE" w:rsidP="00E402F7">
            <w:pPr>
              <w:spacing w:line="260" w:lineRule="exact"/>
              <w:rPr>
                <w:rFonts w:ascii="ＭＳ 明朝" w:eastAsia="ＭＳ 明朝" w:hAnsi="ＭＳ 明朝"/>
                <w:sz w:val="20"/>
              </w:rPr>
            </w:pPr>
            <w:r w:rsidRPr="00224E6F">
              <w:rPr>
                <w:rFonts w:ascii="ＭＳ 明朝" w:eastAsia="ＭＳ 明朝" w:hAnsi="ＭＳ 明朝" w:hint="eastAsia"/>
                <w:sz w:val="20"/>
              </w:rPr>
              <w:t>【業務運営の進捗】</w:t>
            </w:r>
          </w:p>
          <w:p w14:paraId="151C064F" w14:textId="77777777" w:rsidR="003F44FE" w:rsidRPr="00224E6F" w:rsidRDefault="003F44FE" w:rsidP="00E402F7">
            <w:pPr>
              <w:spacing w:line="260" w:lineRule="exact"/>
              <w:rPr>
                <w:rFonts w:ascii="ＭＳ 明朝" w:eastAsia="ＭＳ 明朝" w:hAnsi="ＭＳ 明朝"/>
                <w:sz w:val="20"/>
              </w:rPr>
            </w:pPr>
            <w:r w:rsidRPr="00224E6F">
              <w:rPr>
                <w:rFonts w:ascii="ＭＳ 明朝" w:eastAsia="ＭＳ 明朝" w:hAnsi="ＭＳ 明朝" w:hint="eastAsia"/>
                <w:sz w:val="20"/>
              </w:rPr>
              <w:t>・今後も、研究成果が活用されるように、必要に応じて説明会・講習会等を開催し、普及・啓発に努める。</w:t>
            </w:r>
          </w:p>
          <w:p w14:paraId="6F2AC80F" w14:textId="77777777" w:rsidR="003F44FE" w:rsidRPr="00224E6F" w:rsidRDefault="003F44FE" w:rsidP="00E402F7">
            <w:pPr>
              <w:spacing w:line="260" w:lineRule="exact"/>
              <w:rPr>
                <w:rFonts w:ascii="ＭＳ 明朝" w:eastAsia="ＭＳ 明朝" w:hAnsi="ＭＳ 明朝"/>
                <w:sz w:val="20"/>
              </w:rPr>
            </w:pPr>
          </w:p>
        </w:tc>
      </w:tr>
    </w:tbl>
    <w:p w14:paraId="23F1D72A" w14:textId="5D504B98" w:rsidR="003F3C6C" w:rsidRPr="00224E6F" w:rsidRDefault="003F3C6C" w:rsidP="00866689">
      <w:pPr>
        <w:spacing w:line="240" w:lineRule="exact"/>
        <w:rPr>
          <w:rFonts w:ascii="HG丸ｺﾞｼｯｸM-PRO" w:eastAsia="HG丸ｺﾞｼｯｸM-PRO" w:hAnsi="HG丸ｺﾞｼｯｸM-PRO"/>
        </w:rPr>
      </w:pPr>
    </w:p>
    <w:p w14:paraId="08C7A691" w14:textId="463D2E34" w:rsidR="007C1416" w:rsidRPr="00224E6F" w:rsidRDefault="00D2557B" w:rsidP="00D2557B">
      <w:pPr>
        <w:spacing w:line="240" w:lineRule="exact"/>
        <w:ind w:leftChars="100" w:left="210"/>
        <w:rPr>
          <w:rFonts w:ascii="HG丸ｺﾞｼｯｸM-PRO" w:eastAsia="HG丸ｺﾞｼｯｸM-PRO"/>
          <w:szCs w:val="21"/>
        </w:rPr>
      </w:pPr>
      <w:r w:rsidRPr="00224E6F">
        <w:rPr>
          <w:rFonts w:ascii="HG丸ｺﾞｼｯｸM-PRO" w:eastAsia="HG丸ｺﾞｼｯｸM-PRO" w:hAnsi="HG丸ｺﾞｼｯｸM-PRO" w:hint="eastAsia"/>
        </w:rPr>
        <w:t>１―</w:t>
      </w:r>
      <w:r w:rsidR="00230088" w:rsidRPr="00224E6F">
        <w:rPr>
          <w:rFonts w:ascii="HG丸ｺﾞｼｯｸM-PRO" w:eastAsia="HG丸ｺﾞｼｯｸM-PRO" w:hAnsi="HG丸ｺﾞｼｯｸM-PRO" w:hint="eastAsia"/>
        </w:rPr>
        <w:t>２</w:t>
      </w:r>
      <w:r w:rsidR="00E66A34" w:rsidRPr="00224E6F">
        <w:rPr>
          <w:rFonts w:ascii="HG丸ｺﾞｼｯｸM-PRO" w:eastAsia="HG丸ｺﾞｼｯｸM-PRO" w:hAnsi="HG丸ｺﾞｼｯｸM-PRO" w:hint="eastAsia"/>
        </w:rPr>
        <w:t>．</w:t>
      </w:r>
      <w:r w:rsidR="00E66A34" w:rsidRPr="00224E6F">
        <w:rPr>
          <w:rFonts w:ascii="HG丸ｺﾞｼｯｸM-PRO" w:eastAsia="HG丸ｺﾞｼｯｸM-PRO" w:hint="eastAsia"/>
          <w:szCs w:val="21"/>
        </w:rPr>
        <w:t>調査研究の効果的な推進</w:t>
      </w:r>
    </w:p>
    <w:p w14:paraId="5E18F4B5" w14:textId="77777777" w:rsidR="00C071EA" w:rsidRPr="00224E6F" w:rsidRDefault="00C071EA" w:rsidP="00866689">
      <w:pPr>
        <w:spacing w:line="240" w:lineRule="exact"/>
        <w:rPr>
          <w:rFonts w:ascii="HG丸ｺﾞｼｯｸM-PRO" w:eastAsia="HG丸ｺﾞｼｯｸM-PRO" w:hAnsi="HG丸ｺﾞｼｯｸM-PRO"/>
        </w:rPr>
      </w:pPr>
    </w:p>
    <w:tbl>
      <w:tblPr>
        <w:tblStyle w:val="a3"/>
        <w:tblW w:w="15080" w:type="dxa"/>
        <w:tblInd w:w="-289" w:type="dxa"/>
        <w:tblLook w:val="04A0" w:firstRow="1" w:lastRow="0" w:firstColumn="1" w:lastColumn="0" w:noHBand="0" w:noVBand="1"/>
      </w:tblPr>
      <w:tblGrid>
        <w:gridCol w:w="2948"/>
        <w:gridCol w:w="737"/>
        <w:gridCol w:w="11395"/>
      </w:tblGrid>
      <w:tr w:rsidR="004751E8" w:rsidRPr="00224E6F" w14:paraId="1E5A4079" w14:textId="77777777" w:rsidTr="00657F15">
        <w:trPr>
          <w:trHeight w:val="283"/>
        </w:trPr>
        <w:tc>
          <w:tcPr>
            <w:tcW w:w="2948" w:type="dxa"/>
            <w:shd w:val="clear" w:color="auto" w:fill="D9D9D9" w:themeFill="background1" w:themeFillShade="D9"/>
          </w:tcPr>
          <w:p w14:paraId="6E4DB076" w14:textId="4BF793FE" w:rsidR="00170C38" w:rsidRPr="00224E6F" w:rsidRDefault="001F61CC" w:rsidP="00903615">
            <w:pPr>
              <w:spacing w:line="260" w:lineRule="exact"/>
              <w:jc w:val="center"/>
              <w:rPr>
                <w:rFonts w:ascii="HG丸ｺﾞｼｯｸM-PRO" w:eastAsia="HG丸ｺﾞｼｯｸM-PRO" w:hAnsi="HG丸ｺﾞｼｯｸM-PRO"/>
              </w:rPr>
            </w:pPr>
            <w:r w:rsidRPr="00224E6F">
              <w:rPr>
                <w:rFonts w:ascii="HG丸ｺﾞｼｯｸM-PRO" w:eastAsia="HG丸ｺﾞｼｯｸM-PRO" w:hAnsi="HG丸ｺﾞｼｯｸM-PRO" w:hint="eastAsia"/>
              </w:rPr>
              <w:t>令和</w:t>
            </w:r>
            <w:r w:rsidR="003F1A67" w:rsidRPr="00224E6F">
              <w:rPr>
                <w:rFonts w:ascii="HG丸ｺﾞｼｯｸM-PRO" w:eastAsia="HG丸ｺﾞｼｯｸM-PRO" w:hAnsi="HG丸ｺﾞｼｯｸM-PRO" w:hint="eastAsia"/>
              </w:rPr>
              <w:t>３</w:t>
            </w:r>
            <w:r w:rsidRPr="00224E6F">
              <w:rPr>
                <w:rFonts w:ascii="HG丸ｺﾞｼｯｸM-PRO" w:eastAsia="HG丸ｺﾞｼｯｸM-PRO" w:hAnsi="HG丸ｺﾞｼｯｸM-PRO" w:hint="eastAsia"/>
              </w:rPr>
              <w:t>年度</w:t>
            </w:r>
            <w:r w:rsidR="00170C38" w:rsidRPr="00224E6F">
              <w:rPr>
                <w:rFonts w:ascii="HG丸ｺﾞｼｯｸM-PRO" w:eastAsia="HG丸ｺﾞｼｯｸM-PRO" w:hAnsi="HG丸ｺﾞｼｯｸM-PRO" w:hint="eastAsia"/>
              </w:rPr>
              <w:t>評価における意見</w:t>
            </w:r>
          </w:p>
        </w:tc>
        <w:tc>
          <w:tcPr>
            <w:tcW w:w="737" w:type="dxa"/>
            <w:tcBorders>
              <w:bottom w:val="single" w:sz="4" w:space="0" w:color="auto"/>
            </w:tcBorders>
            <w:shd w:val="clear" w:color="auto" w:fill="D9D9D9" w:themeFill="background1" w:themeFillShade="D9"/>
          </w:tcPr>
          <w:p w14:paraId="35778A04" w14:textId="77777777" w:rsidR="00170C38" w:rsidRPr="00224E6F" w:rsidRDefault="00170C38" w:rsidP="00903615">
            <w:pPr>
              <w:spacing w:line="26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sz w:val="16"/>
              </w:rPr>
              <w:t>ページ</w:t>
            </w:r>
          </w:p>
        </w:tc>
        <w:tc>
          <w:tcPr>
            <w:tcW w:w="11395" w:type="dxa"/>
            <w:tcBorders>
              <w:bottom w:val="single" w:sz="4" w:space="0" w:color="auto"/>
            </w:tcBorders>
            <w:shd w:val="clear" w:color="auto" w:fill="D9D9D9" w:themeFill="background1" w:themeFillShade="D9"/>
          </w:tcPr>
          <w:p w14:paraId="45F68BB4" w14:textId="661BAF3E" w:rsidR="00170C38" w:rsidRPr="00224E6F" w:rsidRDefault="00CC01C8" w:rsidP="00903615">
            <w:pPr>
              <w:spacing w:line="260" w:lineRule="exact"/>
              <w:jc w:val="center"/>
              <w:rPr>
                <w:rFonts w:ascii="HG丸ｺﾞｼｯｸM-PRO" w:eastAsia="HG丸ｺﾞｼｯｸM-PRO" w:hAnsi="HG丸ｺﾞｼｯｸM-PRO"/>
              </w:rPr>
            </w:pPr>
            <w:r w:rsidRPr="00224E6F">
              <w:rPr>
                <w:rFonts w:ascii="HG丸ｺﾞｼｯｸM-PRO" w:eastAsia="HG丸ｺﾞｼｯｸM-PRO" w:hAnsi="HG丸ｺﾞｼｯｸM-PRO" w:hint="eastAsia"/>
              </w:rPr>
              <w:t>令和</w:t>
            </w:r>
            <w:r w:rsidR="003F1A67" w:rsidRPr="00224E6F">
              <w:rPr>
                <w:rFonts w:ascii="HG丸ｺﾞｼｯｸM-PRO" w:eastAsia="HG丸ｺﾞｼｯｸM-PRO" w:hAnsi="HG丸ｺﾞｼｯｸM-PRO" w:hint="eastAsia"/>
              </w:rPr>
              <w:t>５</w:t>
            </w:r>
            <w:r w:rsidRPr="00224E6F">
              <w:rPr>
                <w:rFonts w:ascii="HG丸ｺﾞｼｯｸM-PRO" w:eastAsia="HG丸ｺﾞｼｯｸM-PRO" w:hAnsi="HG丸ｺﾞｼｯｸM-PRO" w:hint="eastAsia"/>
              </w:rPr>
              <w:t>年度</w:t>
            </w:r>
            <w:r w:rsidR="00170C38" w:rsidRPr="00224E6F">
              <w:rPr>
                <w:rFonts w:ascii="HG丸ｺﾞｼｯｸM-PRO" w:eastAsia="HG丸ｺﾞｼｯｸM-PRO" w:hAnsi="HG丸ｺﾞｼｯｸM-PRO" w:hint="eastAsia"/>
              </w:rPr>
              <w:t>計画並びに業務運営への反映状況</w:t>
            </w:r>
          </w:p>
        </w:tc>
      </w:tr>
      <w:tr w:rsidR="00726D09" w:rsidRPr="00224E6F" w14:paraId="20ADD76F" w14:textId="77777777" w:rsidTr="00657F15">
        <w:trPr>
          <w:trHeight w:val="785"/>
        </w:trPr>
        <w:tc>
          <w:tcPr>
            <w:tcW w:w="2948" w:type="dxa"/>
            <w:vMerge w:val="restart"/>
          </w:tcPr>
          <w:p w14:paraId="79484B20" w14:textId="5BE49502" w:rsidR="00726D09" w:rsidRPr="00224E6F" w:rsidRDefault="00726D09" w:rsidP="00726D09">
            <w:pPr>
              <w:autoSpaceDE w:val="0"/>
              <w:autoSpaceDN w:val="0"/>
              <w:spacing w:line="320" w:lineRule="exact"/>
              <w:ind w:left="210" w:hangingChars="100" w:hanging="210"/>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・調査研究資金を着実に獲得するとともに、競争的外部資金を活用した調査研究の取組みについて外部有識者から高い評価を受けており、評価している。</w:t>
            </w:r>
          </w:p>
          <w:p w14:paraId="3ECAAA58" w14:textId="3EB7F21E" w:rsidR="00726D09" w:rsidRPr="00224E6F" w:rsidRDefault="00726D09" w:rsidP="00726D09">
            <w:pPr>
              <w:autoSpaceDE w:val="0"/>
              <w:autoSpaceDN w:val="0"/>
              <w:spacing w:line="320" w:lineRule="exact"/>
              <w:ind w:left="210" w:hangingChars="100" w:hanging="210"/>
              <w:rPr>
                <w:rFonts w:ascii="HG丸ｺﾞｼｯｸM-PRO" w:eastAsia="HG丸ｺﾞｼｯｸM-PRO"/>
                <w:szCs w:val="21"/>
              </w:rPr>
            </w:pPr>
          </w:p>
        </w:tc>
        <w:tc>
          <w:tcPr>
            <w:tcW w:w="737" w:type="dxa"/>
            <w:tcBorders>
              <w:bottom w:val="single" w:sz="4" w:space="0" w:color="auto"/>
            </w:tcBorders>
          </w:tcPr>
          <w:p w14:paraId="7FF5CD27" w14:textId="0FBFE497" w:rsidR="00726D09" w:rsidRPr="00224E6F" w:rsidRDefault="00A23943" w:rsidP="00726D09">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1</w:t>
            </w:r>
            <w:r w:rsidRPr="00224E6F">
              <w:rPr>
                <w:rFonts w:ascii="HG丸ｺﾞｼｯｸM-PRO" w:eastAsia="HG丸ｺﾞｼｯｸM-PRO" w:hAnsi="HG丸ｺﾞｼｯｸM-PRO"/>
              </w:rPr>
              <w:t>1</w:t>
            </w:r>
          </w:p>
        </w:tc>
        <w:tc>
          <w:tcPr>
            <w:tcW w:w="11395" w:type="dxa"/>
            <w:tcBorders>
              <w:bottom w:val="single" w:sz="4" w:space="0" w:color="auto"/>
            </w:tcBorders>
          </w:tcPr>
          <w:p w14:paraId="0579FB30" w14:textId="77777777" w:rsidR="00540227" w:rsidRPr="00224E6F" w:rsidRDefault="00540227" w:rsidP="00540227">
            <w:pPr>
              <w:tabs>
                <w:tab w:val="left" w:pos="938"/>
                <w:tab w:val="left" w:pos="1148"/>
              </w:tabs>
              <w:spacing w:line="280" w:lineRule="exact"/>
              <w:rPr>
                <w:rFonts w:ascii="HG丸ｺﾞｼｯｸM-PRO" w:eastAsia="HG丸ｺﾞｼｯｸM-PRO" w:hAnsi="HG丸ｺﾞｼｯｸM-PRO"/>
                <w:szCs w:val="21"/>
              </w:rPr>
            </w:pPr>
            <w:r w:rsidRPr="00224E6F">
              <w:rPr>
                <w:rFonts w:ascii="HG丸ｺﾞｼｯｸM-PRO" w:eastAsia="HG丸ｺﾞｼｯｸM-PRO" w:hAnsi="HG丸ｺﾞｼｯｸM-PRO" w:hint="eastAsia"/>
              </w:rPr>
              <w:t>２ 調査研</w:t>
            </w:r>
            <w:r w:rsidRPr="00224E6F">
              <w:rPr>
                <w:rFonts w:ascii="HG丸ｺﾞｼｯｸM-PRO" w:eastAsia="HG丸ｺﾞｼｯｸM-PRO" w:hAnsi="HG丸ｺﾞｼｯｸM-PRO" w:hint="eastAsia"/>
                <w:szCs w:val="21"/>
              </w:rPr>
              <w:t>究の効果的な推進</w:t>
            </w:r>
          </w:p>
          <w:p w14:paraId="33A62692" w14:textId="77777777" w:rsidR="00540227" w:rsidRPr="00224E6F" w:rsidRDefault="00540227" w:rsidP="00540227">
            <w:pPr>
              <w:spacing w:line="260" w:lineRule="exact"/>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（２） 質の高い調査研究の実施</w:t>
            </w:r>
          </w:p>
          <w:p w14:paraId="0822897B" w14:textId="77777777" w:rsidR="00540227" w:rsidRPr="00224E6F" w:rsidRDefault="00540227" w:rsidP="00540227">
            <w:pPr>
              <w:tabs>
                <w:tab w:val="left" w:pos="938"/>
                <w:tab w:val="left" w:pos="1148"/>
              </w:tabs>
              <w:spacing w:line="280" w:lineRule="exact"/>
              <w:ind w:firstLineChars="200" w:firstLine="420"/>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②</w:t>
            </w:r>
            <w:r w:rsidRPr="00224E6F">
              <w:rPr>
                <w:rFonts w:ascii="HG丸ｺﾞｼｯｸM-PRO" w:eastAsia="HG丸ｺﾞｼｯｸM-PRO" w:hAnsi="HG丸ｺﾞｼｯｸM-PRO"/>
                <w:szCs w:val="21"/>
              </w:rPr>
              <w:t xml:space="preserve"> 調査研究資金の確保</w:t>
            </w:r>
          </w:p>
          <w:p w14:paraId="3000F060" w14:textId="77777777" w:rsidR="00540227" w:rsidRPr="00224E6F" w:rsidRDefault="00540227" w:rsidP="00540227">
            <w:pPr>
              <w:tabs>
                <w:tab w:val="left" w:pos="938"/>
                <w:tab w:val="left" w:pos="1148"/>
              </w:tabs>
              <w:spacing w:line="280" w:lineRule="exact"/>
              <w:ind w:firstLineChars="300" w:firstLine="630"/>
              <w:rPr>
                <w:rFonts w:ascii="HG丸ｺﾞｼｯｸM-PRO" w:eastAsia="HG丸ｺﾞｼｯｸM-PRO" w:hAnsi="HG丸ｺﾞｼｯｸM-PRO"/>
                <w:szCs w:val="21"/>
              </w:rPr>
            </w:pPr>
            <w:r w:rsidRPr="00224E6F">
              <w:rPr>
                <w:rFonts w:ascii="HG丸ｺﾞｼｯｸM-PRO" w:eastAsia="HG丸ｺﾞｼｯｸM-PRO" w:hAnsi="HG丸ｺﾞｼｯｸM-PRO"/>
                <w:szCs w:val="21"/>
              </w:rPr>
              <w:t>a</w:t>
            </w:r>
            <w:r w:rsidRPr="00224E6F">
              <w:rPr>
                <w:rFonts w:ascii="HG丸ｺﾞｼｯｸM-PRO" w:eastAsia="HG丸ｺﾞｼｯｸM-PRO" w:hAnsi="HG丸ｺﾞｼｯｸM-PRO"/>
                <w:szCs w:val="21"/>
              </w:rPr>
              <w:tab/>
              <w:t>外部</w:t>
            </w:r>
            <w:r w:rsidRPr="00224E6F">
              <w:rPr>
                <w:rFonts w:ascii="HG丸ｺﾞｼｯｸM-PRO" w:eastAsia="HG丸ｺﾞｼｯｸM-PRO" w:hAnsi="HG丸ｺﾞｼｯｸM-PRO"/>
              </w:rPr>
              <w:t>資金</w:t>
            </w:r>
            <w:r w:rsidRPr="00224E6F">
              <w:rPr>
                <w:rFonts w:ascii="HG丸ｺﾞｼｯｸM-PRO" w:eastAsia="HG丸ｺﾞｼｯｸM-PRO" w:hAnsi="HG丸ｺﾞｼｯｸM-PRO"/>
                <w:szCs w:val="21"/>
              </w:rPr>
              <w:t>の募集情報の収集と申請書の推敲及び応募者の実績確保の支援</w:t>
            </w:r>
          </w:p>
          <w:p w14:paraId="2F1271A9" w14:textId="77777777" w:rsidR="00540227" w:rsidRPr="00224E6F" w:rsidRDefault="00540227" w:rsidP="00540227">
            <w:pPr>
              <w:tabs>
                <w:tab w:val="left" w:pos="938"/>
                <w:tab w:val="left" w:pos="1148"/>
              </w:tabs>
              <w:spacing w:line="280" w:lineRule="exact"/>
              <w:ind w:leftChars="346" w:left="727" w:firstLineChars="99" w:firstLine="208"/>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説明会や研究機関ネットワークなどから外部資金の募集情報やテーマなどの情報を収集して研究所内で共有するとともに、</w:t>
            </w:r>
            <w:r w:rsidRPr="00224E6F">
              <w:rPr>
                <w:rFonts w:ascii="HG丸ｺﾞｼｯｸM-PRO" w:eastAsia="HG丸ｺﾞｼｯｸM-PRO" w:hAnsi="HG丸ｺﾞｼｯｸM-PRO" w:hint="eastAsia"/>
              </w:rPr>
              <w:t>競争的</w:t>
            </w:r>
            <w:r w:rsidRPr="00224E6F">
              <w:rPr>
                <w:rFonts w:ascii="HG丸ｺﾞｼｯｸM-PRO" w:eastAsia="HG丸ｺﾞｼｯｸM-PRO" w:hAnsi="HG丸ｺﾞｼｯｸM-PRO" w:hint="eastAsia"/>
                <w:szCs w:val="21"/>
              </w:rPr>
              <w:t>外部研究資金に応募する調査研究課題の計画・申請書のブラッシュアップを行う。また、応募者の実績を確保するため、学術論文の作成や知的財産取得などの支援を行う。</w:t>
            </w:r>
          </w:p>
          <w:p w14:paraId="4798E069" w14:textId="71BB737D" w:rsidR="00A767CE" w:rsidRPr="00224E6F" w:rsidRDefault="00A767CE" w:rsidP="00A23943">
            <w:pPr>
              <w:tabs>
                <w:tab w:val="left" w:pos="938"/>
                <w:tab w:val="left" w:pos="1148"/>
              </w:tabs>
              <w:spacing w:line="280" w:lineRule="exact"/>
              <w:ind w:firstLineChars="300" w:firstLine="630"/>
              <w:rPr>
                <w:rFonts w:ascii="HG丸ｺﾞｼｯｸM-PRO" w:eastAsia="HG丸ｺﾞｼｯｸM-PRO" w:hAnsi="HG丸ｺﾞｼｯｸM-PRO"/>
                <w:szCs w:val="21"/>
              </w:rPr>
            </w:pPr>
            <w:r w:rsidRPr="00224E6F">
              <w:rPr>
                <w:rFonts w:ascii="HG丸ｺﾞｼｯｸM-PRO" w:eastAsia="HG丸ｺﾞｼｯｸM-PRO" w:hAnsi="HG丸ｺﾞｼｯｸM-PRO"/>
                <w:szCs w:val="21"/>
              </w:rPr>
              <w:t>b</w:t>
            </w:r>
            <w:r w:rsidRPr="00224E6F">
              <w:rPr>
                <w:rFonts w:ascii="HG丸ｺﾞｼｯｸM-PRO" w:eastAsia="HG丸ｺﾞｼｯｸM-PRO" w:hAnsi="HG丸ｺﾞｼｯｸM-PRO"/>
                <w:szCs w:val="21"/>
              </w:rPr>
              <w:tab/>
              <w:t>調査研究課題への外部有識者からの指導・助言</w:t>
            </w:r>
          </w:p>
          <w:p w14:paraId="58667C26" w14:textId="46EF0D40" w:rsidR="00A767CE" w:rsidRPr="00224E6F" w:rsidRDefault="00A767CE" w:rsidP="00A23943">
            <w:pPr>
              <w:tabs>
                <w:tab w:val="left" w:pos="938"/>
                <w:tab w:val="left" w:pos="1148"/>
              </w:tabs>
              <w:spacing w:line="280" w:lineRule="exact"/>
              <w:ind w:leftChars="346" w:left="727" w:firstLineChars="99" w:firstLine="208"/>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大学教員などの外部有識者で構成された研究アドバイザリー委員会を開催し、競争的外部研究資金に応募する課題について、応募先の選定、研究目標の設定や取組みの妥当性等へ助言を受けるとともに、事前助言制度を活用して、必要に応じて</w:t>
            </w:r>
            <w:r w:rsidRPr="00224E6F">
              <w:rPr>
                <w:rFonts w:ascii="HG丸ｺﾞｼｯｸM-PRO" w:eastAsia="HG丸ｺﾞｼｯｸM-PRO" w:hAnsi="HG丸ｺﾞｼｯｸM-PRO" w:hint="eastAsia"/>
              </w:rPr>
              <w:t>アドバイザリー</w:t>
            </w:r>
            <w:r w:rsidRPr="00224E6F">
              <w:rPr>
                <w:rFonts w:ascii="HG丸ｺﾞｼｯｸM-PRO" w:eastAsia="HG丸ｺﾞｼｯｸM-PRO" w:hAnsi="HG丸ｺﾞｼｯｸM-PRO" w:hint="eastAsia"/>
                <w:szCs w:val="21"/>
              </w:rPr>
              <w:t>委員以外の専門家の意見も導入する。さらに、外部有識者の評価が高い課題については所内予算を配当して、研究に速やかに着手する。</w:t>
            </w:r>
          </w:p>
          <w:p w14:paraId="5BDC2C56" w14:textId="77777777" w:rsidR="00A23943" w:rsidRPr="00224E6F" w:rsidRDefault="00A23943" w:rsidP="00A23943">
            <w:pPr>
              <w:tabs>
                <w:tab w:val="left" w:pos="938"/>
                <w:tab w:val="left" w:pos="1148"/>
              </w:tabs>
              <w:spacing w:line="280" w:lineRule="exact"/>
              <w:ind w:leftChars="346" w:left="727" w:firstLineChars="99" w:firstLine="208"/>
              <w:rPr>
                <w:rFonts w:ascii="HG丸ｺﾞｼｯｸM-PRO" w:eastAsia="HG丸ｺﾞｼｯｸM-PRO" w:hAnsi="HG丸ｺﾞｼｯｸM-PRO"/>
                <w:szCs w:val="21"/>
              </w:rPr>
            </w:pPr>
          </w:p>
          <w:p w14:paraId="1C5FE5F0" w14:textId="77777777" w:rsidR="00A23943" w:rsidRPr="00224E6F" w:rsidRDefault="00A23943" w:rsidP="00A23943">
            <w:pPr>
              <w:tabs>
                <w:tab w:val="left" w:pos="938"/>
                <w:tab w:val="left" w:pos="1148"/>
              </w:tabs>
              <w:spacing w:line="280" w:lineRule="exact"/>
              <w:ind w:firstLineChars="200" w:firstLine="420"/>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③</w:t>
            </w:r>
            <w:r w:rsidRPr="00224E6F">
              <w:rPr>
                <w:rFonts w:ascii="HG丸ｺﾞｼｯｸM-PRO" w:eastAsia="HG丸ｺﾞｼｯｸM-PRO" w:hAnsi="HG丸ｺﾞｼｯｸM-PRO"/>
                <w:szCs w:val="21"/>
              </w:rPr>
              <w:t xml:space="preserve"> 調査研究の評価</w:t>
            </w:r>
          </w:p>
          <w:p w14:paraId="67E438AE" w14:textId="77777777" w:rsidR="00A23943" w:rsidRPr="00224E6F" w:rsidRDefault="00A23943" w:rsidP="00A23943">
            <w:pPr>
              <w:tabs>
                <w:tab w:val="left" w:pos="322"/>
                <w:tab w:val="left" w:pos="428"/>
                <w:tab w:val="left" w:pos="938"/>
                <w:tab w:val="left" w:pos="1148"/>
              </w:tabs>
              <w:spacing w:line="280" w:lineRule="exact"/>
              <w:ind w:leftChars="335" w:left="703" w:firstLineChars="105" w:firstLine="220"/>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受託研究及び行政依頼事項の取組みについては、それぞれ、受託研究利用者又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13CC538C" w14:textId="2F5B9808" w:rsidR="00CC0463" w:rsidRPr="00224E6F" w:rsidRDefault="00CC0463" w:rsidP="00A23943">
            <w:pPr>
              <w:tabs>
                <w:tab w:val="left" w:pos="322"/>
                <w:tab w:val="left" w:pos="428"/>
                <w:tab w:val="left" w:pos="938"/>
                <w:tab w:val="left" w:pos="1148"/>
              </w:tabs>
              <w:spacing w:line="280" w:lineRule="exact"/>
              <w:ind w:leftChars="335" w:left="703" w:firstLineChars="105" w:firstLine="210"/>
              <w:rPr>
                <w:rFonts w:ascii="HG丸ｺﾞｼｯｸM-PRO" w:eastAsia="HG丸ｺﾞｼｯｸM-PRO" w:hAnsi="HG丸ｺﾞｼｯｸM-PRO"/>
                <w:sz w:val="20"/>
                <w:szCs w:val="20"/>
              </w:rPr>
            </w:pPr>
          </w:p>
        </w:tc>
      </w:tr>
      <w:tr w:rsidR="00726D09" w:rsidRPr="00224E6F" w14:paraId="440CA750" w14:textId="77777777" w:rsidTr="00657F15">
        <w:trPr>
          <w:trHeight w:val="572"/>
        </w:trPr>
        <w:tc>
          <w:tcPr>
            <w:tcW w:w="2948" w:type="dxa"/>
            <w:vMerge/>
            <w:tcBorders>
              <w:bottom w:val="single" w:sz="4" w:space="0" w:color="auto"/>
            </w:tcBorders>
          </w:tcPr>
          <w:p w14:paraId="249712B7" w14:textId="77777777" w:rsidR="00726D09" w:rsidRPr="00224E6F" w:rsidRDefault="00726D09" w:rsidP="00726D09">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bottom w:val="single" w:sz="4" w:space="0" w:color="auto"/>
              <w:tr2bl w:val="single" w:sz="4" w:space="0" w:color="auto"/>
            </w:tcBorders>
          </w:tcPr>
          <w:p w14:paraId="52B5BFD6" w14:textId="77777777" w:rsidR="00726D09" w:rsidRPr="00224E6F" w:rsidRDefault="00726D09" w:rsidP="00726D09">
            <w:pPr>
              <w:spacing w:line="280" w:lineRule="exact"/>
              <w:rPr>
                <w:rFonts w:ascii="HG丸ｺﾞｼｯｸM-PRO" w:eastAsia="HG丸ｺﾞｼｯｸM-PRO" w:hAnsi="HG丸ｺﾞｼｯｸM-PRO"/>
              </w:rPr>
            </w:pPr>
          </w:p>
        </w:tc>
        <w:tc>
          <w:tcPr>
            <w:tcW w:w="11395" w:type="dxa"/>
            <w:tcBorders>
              <w:bottom w:val="single" w:sz="4" w:space="0" w:color="auto"/>
            </w:tcBorders>
          </w:tcPr>
          <w:p w14:paraId="75B09952" w14:textId="77777777" w:rsidR="00726D09" w:rsidRPr="00224E6F" w:rsidRDefault="00726D09" w:rsidP="00CC0463">
            <w:pPr>
              <w:spacing w:line="280" w:lineRule="exact"/>
              <w:rPr>
                <w:rFonts w:ascii="ＭＳ 明朝" w:eastAsia="ＭＳ 明朝" w:hAnsi="ＭＳ 明朝"/>
                <w:sz w:val="20"/>
              </w:rPr>
            </w:pPr>
            <w:r w:rsidRPr="00224E6F">
              <w:rPr>
                <w:rFonts w:ascii="ＭＳ 明朝" w:eastAsia="ＭＳ 明朝" w:hAnsi="ＭＳ 明朝" w:hint="eastAsia"/>
                <w:sz w:val="20"/>
              </w:rPr>
              <w:t>【業務運営の進捗】</w:t>
            </w:r>
          </w:p>
          <w:p w14:paraId="64F1C520" w14:textId="6EEE4B81" w:rsidR="00CC0463" w:rsidRPr="00224E6F" w:rsidRDefault="00264C8A" w:rsidP="00CC0463">
            <w:pPr>
              <w:spacing w:line="280" w:lineRule="exact"/>
              <w:ind w:left="200" w:hangingChars="100" w:hanging="200"/>
              <w:rPr>
                <w:rFonts w:ascii="ＭＳ 明朝" w:eastAsia="ＭＳ 明朝" w:hAnsi="ＭＳ 明朝"/>
                <w:sz w:val="20"/>
              </w:rPr>
            </w:pPr>
            <w:r w:rsidRPr="00224E6F">
              <w:rPr>
                <w:rFonts w:ascii="ＭＳ 明朝" w:eastAsia="ＭＳ 明朝" w:hAnsi="ＭＳ 明朝" w:hint="eastAsia"/>
                <w:sz w:val="20"/>
              </w:rPr>
              <w:t>・</w:t>
            </w:r>
            <w:r w:rsidR="00CC0463" w:rsidRPr="00224E6F">
              <w:rPr>
                <w:rFonts w:ascii="ＭＳ 明朝" w:eastAsia="ＭＳ 明朝" w:hAnsi="ＭＳ 明朝" w:hint="eastAsia"/>
                <w:sz w:val="20"/>
              </w:rPr>
              <w:t>引き続き、</w:t>
            </w:r>
            <w:r w:rsidR="0039280C" w:rsidRPr="00224E6F">
              <w:rPr>
                <w:rFonts w:ascii="ＭＳ 明朝" w:eastAsia="ＭＳ 明朝" w:hAnsi="ＭＳ 明朝" w:hint="eastAsia"/>
                <w:sz w:val="20"/>
              </w:rPr>
              <w:t>競争的外部研究資金の申請内容のブラッシュアップのために</w:t>
            </w:r>
            <w:r w:rsidR="00CC0463" w:rsidRPr="00224E6F">
              <w:rPr>
                <w:rFonts w:ascii="ＭＳ 明朝" w:eastAsia="ＭＳ 明朝" w:hAnsi="ＭＳ 明朝" w:hint="eastAsia"/>
                <w:sz w:val="20"/>
              </w:rPr>
              <w:t>研究アドバイザリー委員会や事前助言制度等</w:t>
            </w:r>
            <w:r w:rsidR="00761D37" w:rsidRPr="00224E6F">
              <w:rPr>
                <w:rFonts w:ascii="ＭＳ 明朝" w:eastAsia="ＭＳ 明朝" w:hAnsi="ＭＳ 明朝" w:hint="eastAsia"/>
                <w:sz w:val="20"/>
              </w:rPr>
              <w:t>を活用するとともに</w:t>
            </w:r>
            <w:r w:rsidR="006872F1" w:rsidRPr="00224E6F">
              <w:rPr>
                <w:rFonts w:ascii="ＭＳ 明朝" w:eastAsia="ＭＳ 明朝" w:hAnsi="ＭＳ 明朝" w:hint="eastAsia"/>
                <w:sz w:val="20"/>
              </w:rPr>
              <w:t>、</w:t>
            </w:r>
            <w:r w:rsidR="00761D37" w:rsidRPr="00224E6F">
              <w:rPr>
                <w:rFonts w:ascii="ＭＳ 明朝" w:eastAsia="ＭＳ 明朝" w:hAnsi="ＭＳ 明朝" w:hint="eastAsia"/>
                <w:sz w:val="20"/>
              </w:rPr>
              <w:t>優秀な研究アイデアに対しては、所内予算の弾力的な活用により外部資金の獲得を待たずに研究に着手</w:t>
            </w:r>
            <w:r w:rsidR="00151E8F" w:rsidRPr="00224E6F">
              <w:rPr>
                <w:rFonts w:ascii="ＭＳ 明朝" w:eastAsia="ＭＳ 明朝" w:hAnsi="ＭＳ 明朝" w:hint="eastAsia"/>
                <w:sz w:val="20"/>
              </w:rPr>
              <w:t>できるように活動を</w:t>
            </w:r>
            <w:r w:rsidR="00761D37" w:rsidRPr="00224E6F">
              <w:rPr>
                <w:rFonts w:ascii="ＭＳ 明朝" w:eastAsia="ＭＳ 明朝" w:hAnsi="ＭＳ 明朝" w:hint="eastAsia"/>
                <w:sz w:val="20"/>
              </w:rPr>
              <w:t>支援するなど、研究シーズの育成と</w:t>
            </w:r>
            <w:r w:rsidR="006872F1" w:rsidRPr="00224E6F">
              <w:rPr>
                <w:rFonts w:ascii="ＭＳ 明朝" w:eastAsia="ＭＳ 明朝" w:hAnsi="ＭＳ 明朝" w:hint="eastAsia"/>
                <w:sz w:val="20"/>
              </w:rPr>
              <w:t>外部研究資金の獲得に努める</w:t>
            </w:r>
            <w:r w:rsidR="00CC0463" w:rsidRPr="00224E6F">
              <w:rPr>
                <w:rFonts w:ascii="ＭＳ 明朝" w:eastAsia="ＭＳ 明朝" w:hAnsi="ＭＳ 明朝" w:hint="eastAsia"/>
                <w:sz w:val="20"/>
              </w:rPr>
              <w:t>。</w:t>
            </w:r>
          </w:p>
          <w:p w14:paraId="218D47EA" w14:textId="4CFEC5A9" w:rsidR="0039280C" w:rsidRPr="00224E6F" w:rsidRDefault="0039280C" w:rsidP="00CC0463">
            <w:pPr>
              <w:spacing w:line="280" w:lineRule="exact"/>
              <w:ind w:left="200" w:hangingChars="100" w:hanging="200"/>
              <w:rPr>
                <w:rFonts w:ascii="ＭＳ 明朝" w:eastAsia="ＭＳ 明朝" w:hAnsi="ＭＳ 明朝"/>
                <w:sz w:val="20"/>
              </w:rPr>
            </w:pPr>
          </w:p>
        </w:tc>
      </w:tr>
      <w:tr w:rsidR="003F44FE" w:rsidRPr="00224E6F" w14:paraId="20C8E780" w14:textId="77777777" w:rsidTr="00657F15">
        <w:trPr>
          <w:trHeight w:val="810"/>
        </w:trPr>
        <w:tc>
          <w:tcPr>
            <w:tcW w:w="2948" w:type="dxa"/>
            <w:vMerge w:val="restart"/>
          </w:tcPr>
          <w:p w14:paraId="1DDFE9C7" w14:textId="77777777" w:rsidR="003F44FE" w:rsidRPr="00224E6F"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・これまでの調査研究成果をクビアカツヤカミキリの防除マニュアルや農作物の栽培マニュアル等として、とりまとめ、公表するとともに、</w:t>
            </w:r>
            <w:r w:rsidRPr="00224E6F">
              <w:rPr>
                <w:rFonts w:ascii="HG丸ｺﾞｼｯｸM-PRO" w:eastAsia="HG丸ｺﾞｼｯｸM-PRO" w:hAnsi="HG丸ｺﾞｼｯｸM-PRO" w:hint="eastAsia"/>
                <w:bCs/>
                <w:szCs w:val="21"/>
              </w:rPr>
              <w:t>学術論文や学会等で積極的に発表したことは、</w:t>
            </w:r>
            <w:r w:rsidRPr="00224E6F">
              <w:rPr>
                <w:rFonts w:ascii="HG丸ｺﾞｼｯｸM-PRO" w:eastAsia="HG丸ｺﾞｼｯｸM-PRO" w:hAnsi="HG丸ｺﾞｼｯｸM-PRO" w:hint="eastAsia"/>
                <w:szCs w:val="21"/>
              </w:rPr>
              <w:t>成果を普及させるための重要な取組みの一つである。また、複数の職員が学会賞等を受賞したことを大変評価している。</w:t>
            </w:r>
          </w:p>
          <w:p w14:paraId="32184239" w14:textId="77777777" w:rsidR="003F44FE" w:rsidRPr="00224E6F" w:rsidRDefault="003F44FE" w:rsidP="00E402F7">
            <w:pPr>
              <w:spacing w:line="280" w:lineRule="exact"/>
              <w:ind w:left="210" w:hangingChars="100" w:hanging="210"/>
              <w:rPr>
                <w:rFonts w:ascii="HG丸ｺﾞｼｯｸM-PRO" w:eastAsia="HG丸ｺﾞｼｯｸM-PRO"/>
                <w:szCs w:val="21"/>
              </w:rPr>
            </w:pPr>
          </w:p>
        </w:tc>
        <w:tc>
          <w:tcPr>
            <w:tcW w:w="737" w:type="dxa"/>
          </w:tcPr>
          <w:p w14:paraId="29FEF8D6" w14:textId="77777777" w:rsidR="00590AF1" w:rsidRPr="00224E6F" w:rsidRDefault="00590AF1"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8</w:t>
            </w:r>
          </w:p>
          <w:p w14:paraId="5FE00D9B" w14:textId="77777777" w:rsidR="00590AF1" w:rsidRPr="00224E6F" w:rsidRDefault="00590AF1"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w:t>
            </w:r>
          </w:p>
          <w:p w14:paraId="087F433E" w14:textId="38954B2C" w:rsidR="00590AF1" w:rsidRPr="00224E6F" w:rsidRDefault="00590AF1"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9、</w:t>
            </w:r>
          </w:p>
          <w:p w14:paraId="67B150C2" w14:textId="37C4806A" w:rsidR="003F44FE" w:rsidRPr="00224E6F" w:rsidRDefault="003F44FE" w:rsidP="00E402F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1</w:t>
            </w:r>
            <w:r w:rsidRPr="00224E6F">
              <w:rPr>
                <w:rFonts w:ascii="HG丸ｺﾞｼｯｸM-PRO" w:eastAsia="HG丸ｺﾞｼｯｸM-PRO" w:hAnsi="HG丸ｺﾞｼｯｸM-PRO"/>
              </w:rPr>
              <w:t>2</w:t>
            </w:r>
          </w:p>
        </w:tc>
        <w:tc>
          <w:tcPr>
            <w:tcW w:w="11395" w:type="dxa"/>
          </w:tcPr>
          <w:p w14:paraId="18740A54" w14:textId="77777777" w:rsidR="003F44FE" w:rsidRPr="00224E6F" w:rsidRDefault="003F44FE" w:rsidP="00E402F7">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２ 調査研究の効果的な推進</w:t>
            </w:r>
          </w:p>
          <w:p w14:paraId="639DE91A" w14:textId="77777777" w:rsidR="002D687A" w:rsidRPr="00224E6F" w:rsidRDefault="002D687A" w:rsidP="002D687A">
            <w:pPr>
              <w:tabs>
                <w:tab w:val="left" w:pos="938"/>
                <w:tab w:val="left" w:pos="1148"/>
              </w:tabs>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（２） 質の高い調査研究の実施</w:t>
            </w:r>
          </w:p>
          <w:p w14:paraId="3C046722" w14:textId="77777777" w:rsidR="002D687A" w:rsidRPr="00224E6F" w:rsidRDefault="002D687A" w:rsidP="002D687A">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① 調査研究の推進</w:t>
            </w:r>
          </w:p>
          <w:p w14:paraId="0FF55CBF" w14:textId="77777777" w:rsidR="002D687A" w:rsidRPr="00224E6F" w:rsidRDefault="002D687A" w:rsidP="002D687A">
            <w:pPr>
              <w:tabs>
                <w:tab w:val="left" w:pos="938"/>
                <w:tab w:val="left" w:pos="1148"/>
              </w:tabs>
              <w:spacing w:line="280" w:lineRule="exact"/>
              <w:ind w:firstLineChars="300" w:firstLine="630"/>
              <w:rPr>
                <w:rFonts w:ascii="HG丸ｺﾞｼｯｸM-PRO" w:eastAsia="HG丸ｺﾞｼｯｸM-PRO" w:hAnsi="HG丸ｺﾞｼｯｸM-PRO"/>
              </w:rPr>
            </w:pPr>
            <w:r w:rsidRPr="00224E6F">
              <w:rPr>
                <w:rFonts w:ascii="HG丸ｺﾞｼｯｸM-PRO" w:eastAsia="HG丸ｺﾞｼｯｸM-PRO" w:hAnsi="HG丸ｺﾞｼｯｸM-PRO"/>
              </w:rPr>
              <w:t>a</w:t>
            </w:r>
            <w:r w:rsidRPr="00224E6F">
              <w:rPr>
                <w:rFonts w:ascii="HG丸ｺﾞｼｯｸM-PRO" w:eastAsia="HG丸ｺﾞｼｯｸM-PRO" w:hAnsi="HG丸ｺﾞｼｯｸM-PRO"/>
              </w:rPr>
              <w:tab/>
            </w:r>
            <w:r w:rsidRPr="00224E6F">
              <w:rPr>
                <w:rFonts w:ascii="HG丸ｺﾞｼｯｸM-PRO" w:eastAsia="HG丸ｺﾞｼｯｸM-PRO" w:hAnsi="HG丸ｺﾞｼｯｸM-PRO" w:hint="eastAsia"/>
              </w:rPr>
              <w:t>重点調査研究課題</w:t>
            </w:r>
          </w:p>
          <w:p w14:paraId="52F3B33F" w14:textId="5A6DA2A6" w:rsidR="002D687A" w:rsidRPr="00224E6F" w:rsidRDefault="002D687A" w:rsidP="002D687A">
            <w:pPr>
              <w:tabs>
                <w:tab w:val="left" w:pos="938"/>
                <w:tab w:val="left" w:pos="1148"/>
              </w:tabs>
              <w:spacing w:line="280" w:lineRule="exact"/>
              <w:ind w:firstLineChars="346" w:firstLine="727"/>
              <w:rPr>
                <w:rFonts w:ascii="HG丸ｺﾞｼｯｸM-PRO" w:eastAsia="HG丸ｺﾞｼｯｸM-PRO" w:hAnsi="HG丸ｺﾞｼｯｸM-PRO"/>
              </w:rPr>
            </w:pPr>
            <w:r w:rsidRPr="00224E6F">
              <w:rPr>
                <w:rFonts w:ascii="HG丸ｺﾞｼｯｸM-PRO" w:eastAsia="HG丸ｺﾞｼｯｸM-PRO" w:hAnsi="HG丸ｺﾞｼｯｸM-PRO" w:hint="eastAsia"/>
              </w:rPr>
              <w:t>（重点１）大阪の現状・課題をふまえた気候変動適応の研究と情報発信</w:t>
            </w:r>
          </w:p>
          <w:p w14:paraId="48F4216B" w14:textId="77777777" w:rsidR="002D687A" w:rsidRPr="00224E6F" w:rsidRDefault="002D687A" w:rsidP="002D687A">
            <w:pPr>
              <w:tabs>
                <w:tab w:val="left" w:pos="938"/>
                <w:tab w:val="left" w:pos="1148"/>
              </w:tabs>
              <w:spacing w:line="280" w:lineRule="exact"/>
              <w:ind w:firstLineChars="393" w:firstLine="825"/>
              <w:rPr>
                <w:rFonts w:ascii="HG丸ｺﾞｼｯｸM-PRO" w:eastAsia="HG丸ｺﾞｼｯｸM-PRO" w:hAnsi="HG丸ｺﾞｼｯｸM-PRO"/>
              </w:rPr>
            </w:pPr>
            <w:r w:rsidRPr="00224E6F">
              <w:rPr>
                <w:rFonts w:ascii="HG丸ｺﾞｼｯｸM-PRO" w:eastAsia="HG丸ｺﾞｼｯｸM-PRO" w:hAnsi="HG丸ｺﾞｼｯｸM-PRO" w:hint="eastAsia"/>
              </w:rPr>
              <w:t>ⅵ</w:t>
            </w:r>
            <w:r w:rsidRPr="00224E6F">
              <w:rPr>
                <w:rFonts w:ascii="HG丸ｺﾞｼｯｸM-PRO" w:eastAsia="HG丸ｺﾞｼｯｸM-PRO" w:hAnsi="HG丸ｺﾞｼｯｸM-PRO"/>
              </w:rPr>
              <w:t xml:space="preserve"> 大阪湾における養殖ワカメの種糸生産技術の開発</w:t>
            </w:r>
          </w:p>
          <w:p w14:paraId="3B059C76" w14:textId="5FA0874B" w:rsidR="002D687A" w:rsidRPr="00224E6F" w:rsidRDefault="002D687A" w:rsidP="002D687A">
            <w:pPr>
              <w:tabs>
                <w:tab w:val="left" w:pos="938"/>
                <w:tab w:val="left" w:pos="1148"/>
              </w:tabs>
              <w:spacing w:line="280" w:lineRule="exact"/>
              <w:ind w:leftChars="540" w:left="1134" w:firstLineChars="106" w:firstLine="223"/>
              <w:rPr>
                <w:rFonts w:ascii="HG丸ｺﾞｼｯｸM-PRO" w:eastAsia="HG丸ｺﾞｼｯｸM-PRO" w:hAnsi="HG丸ｺﾞｼｯｸM-PRO"/>
              </w:rPr>
            </w:pPr>
            <w:r w:rsidRPr="00224E6F">
              <w:rPr>
                <w:rFonts w:ascii="HG丸ｺﾞｼｯｸM-PRO" w:eastAsia="HG丸ｺﾞｼｯｸM-PRO" w:hAnsi="HG丸ｺﾞｼｯｸM-PRO" w:hint="eastAsia"/>
              </w:rPr>
              <w:t>温暖化の影響を回避できるフリー配偶体による種苗生産・培養技術の改良に加え、増加傾向にある魚類による養殖ワカメ食害対策も含めた種糸生産・養殖技術マニュアルを作成する。</w:t>
            </w:r>
          </w:p>
          <w:p w14:paraId="572B56F0" w14:textId="77777777" w:rsidR="002D687A" w:rsidRPr="00224E6F" w:rsidRDefault="002D687A" w:rsidP="002D687A">
            <w:pPr>
              <w:tabs>
                <w:tab w:val="left" w:pos="938"/>
                <w:tab w:val="left" w:pos="1148"/>
              </w:tabs>
              <w:spacing w:line="280" w:lineRule="exact"/>
              <w:ind w:firstLineChars="346" w:firstLine="727"/>
              <w:rPr>
                <w:rFonts w:ascii="HG丸ｺﾞｼｯｸM-PRO" w:eastAsia="HG丸ｺﾞｼｯｸM-PRO" w:hAnsi="HG丸ｺﾞｼｯｸM-PRO"/>
              </w:rPr>
            </w:pPr>
          </w:p>
          <w:p w14:paraId="5999104A" w14:textId="7367260B" w:rsidR="002D687A" w:rsidRPr="00224E6F" w:rsidRDefault="002D687A" w:rsidP="002D687A">
            <w:pPr>
              <w:tabs>
                <w:tab w:val="left" w:pos="938"/>
                <w:tab w:val="left" w:pos="1148"/>
              </w:tabs>
              <w:spacing w:line="280" w:lineRule="exact"/>
              <w:ind w:firstLineChars="346" w:firstLine="727"/>
              <w:rPr>
                <w:rFonts w:ascii="HG丸ｺﾞｼｯｸM-PRO" w:eastAsia="HG丸ｺﾞｼｯｸM-PRO" w:hAnsi="HG丸ｺﾞｼｯｸM-PRO"/>
              </w:rPr>
            </w:pPr>
            <w:r w:rsidRPr="00224E6F">
              <w:rPr>
                <w:rFonts w:ascii="HG丸ｺﾞｼｯｸM-PRO" w:eastAsia="HG丸ｺﾞｼｯｸM-PRO" w:hAnsi="HG丸ｺﾞｼｯｸM-PRO" w:hint="eastAsia"/>
              </w:rPr>
              <w:t>（重点５）大阪湾の水産資源の管理高度化と水産業の成長産業化のための新たな資源調査手法と増殖技術の開発</w:t>
            </w:r>
          </w:p>
          <w:p w14:paraId="6012D28E" w14:textId="77777777" w:rsidR="002D687A" w:rsidRPr="00224E6F" w:rsidRDefault="002D687A" w:rsidP="002D687A">
            <w:pPr>
              <w:tabs>
                <w:tab w:val="left" w:pos="938"/>
                <w:tab w:val="left" w:pos="1148"/>
              </w:tabs>
              <w:spacing w:line="280" w:lineRule="exact"/>
              <w:ind w:firstLineChars="393" w:firstLine="825"/>
              <w:rPr>
                <w:rFonts w:ascii="HG丸ｺﾞｼｯｸM-PRO" w:eastAsia="HG丸ｺﾞｼｯｸM-PRO" w:hAnsi="HG丸ｺﾞｼｯｸM-PRO"/>
              </w:rPr>
            </w:pPr>
            <w:r w:rsidRPr="00224E6F">
              <w:rPr>
                <w:rFonts w:ascii="HG丸ｺﾞｼｯｸM-PRO" w:eastAsia="HG丸ｺﾞｼｯｸM-PRO" w:hAnsi="HG丸ｺﾞｼｯｸM-PRO" w:hint="eastAsia"/>
              </w:rPr>
              <w:t>ⅰ</w:t>
            </w:r>
            <w:r w:rsidRPr="00224E6F">
              <w:rPr>
                <w:rFonts w:ascii="HG丸ｺﾞｼｯｸM-PRO" w:eastAsia="HG丸ｺﾞｼｯｸM-PRO" w:hAnsi="HG丸ｺﾞｼｯｸM-PRO"/>
              </w:rPr>
              <w:t xml:space="preserve"> 環境ＤＮＡを活用した水産資源管理手法の開発</w:t>
            </w:r>
          </w:p>
          <w:p w14:paraId="2C733365" w14:textId="5FC58BAD" w:rsidR="002D687A" w:rsidRPr="00224E6F" w:rsidRDefault="002D687A" w:rsidP="002D687A">
            <w:pPr>
              <w:tabs>
                <w:tab w:val="left" w:pos="938"/>
                <w:tab w:val="left" w:pos="1148"/>
              </w:tabs>
              <w:spacing w:line="280" w:lineRule="exact"/>
              <w:ind w:leftChars="540" w:left="1134" w:firstLineChars="106" w:firstLine="223"/>
              <w:rPr>
                <w:rFonts w:ascii="HG丸ｺﾞｼｯｸM-PRO" w:eastAsia="HG丸ｺﾞｼｯｸM-PRO" w:hAnsi="HG丸ｺﾞｼｯｸM-PRO"/>
              </w:rPr>
            </w:pPr>
            <w:r w:rsidRPr="00224E6F">
              <w:rPr>
                <w:rFonts w:ascii="HG丸ｺﾞｼｯｸM-PRO" w:eastAsia="HG丸ｺﾞｼｯｸM-PRO" w:hAnsi="HG丸ｺﾞｼｯｸM-PRO" w:hint="eastAsia"/>
              </w:rPr>
              <w:t>（前略）前年度までに得られたデータをもとにタチウオの環境ＤＮＡ分析手法のマニュアルを作成する。</w:t>
            </w:r>
          </w:p>
          <w:p w14:paraId="658381E3" w14:textId="77777777" w:rsidR="002D687A" w:rsidRPr="00224E6F" w:rsidRDefault="002D687A" w:rsidP="002D687A">
            <w:pPr>
              <w:tabs>
                <w:tab w:val="left" w:pos="938"/>
                <w:tab w:val="left" w:pos="1148"/>
              </w:tabs>
              <w:spacing w:line="280" w:lineRule="exact"/>
              <w:ind w:firstLineChars="393" w:firstLine="825"/>
              <w:rPr>
                <w:rFonts w:ascii="HG丸ｺﾞｼｯｸM-PRO" w:eastAsia="HG丸ｺﾞｼｯｸM-PRO" w:hAnsi="HG丸ｺﾞｼｯｸM-PRO"/>
              </w:rPr>
            </w:pPr>
            <w:r w:rsidRPr="00224E6F">
              <w:rPr>
                <w:rFonts w:ascii="HG丸ｺﾞｼｯｸM-PRO" w:eastAsia="HG丸ｺﾞｼｯｸM-PRO" w:hAnsi="HG丸ｺﾞｼｯｸM-PRO" w:hint="eastAsia"/>
              </w:rPr>
              <w:t>ⅱ</w:t>
            </w:r>
            <w:r w:rsidRPr="00224E6F">
              <w:rPr>
                <w:rFonts w:ascii="HG丸ｺﾞｼｯｸM-PRO" w:eastAsia="HG丸ｺﾞｼｯｸM-PRO" w:hAnsi="HG丸ｺﾞｼｯｸM-PRO"/>
              </w:rPr>
              <w:t xml:space="preserve"> 大阪湾の海況、漁況、資源の情報ネットワークの構築</w:t>
            </w:r>
          </w:p>
          <w:p w14:paraId="03B9B224" w14:textId="25695CBD" w:rsidR="002D687A" w:rsidRPr="00224E6F" w:rsidRDefault="002D687A" w:rsidP="002D687A">
            <w:pPr>
              <w:tabs>
                <w:tab w:val="left" w:pos="938"/>
                <w:tab w:val="left" w:pos="1148"/>
              </w:tabs>
              <w:spacing w:line="280" w:lineRule="exact"/>
              <w:ind w:leftChars="540" w:left="1134" w:firstLineChars="106" w:firstLine="223"/>
              <w:rPr>
                <w:rFonts w:ascii="HG丸ｺﾞｼｯｸM-PRO" w:eastAsia="HG丸ｺﾞｼｯｸM-PRO" w:hAnsi="HG丸ｺﾞｼｯｸM-PRO"/>
              </w:rPr>
            </w:pPr>
            <w:r w:rsidRPr="00224E6F">
              <w:rPr>
                <w:rFonts w:ascii="HG丸ｺﾞｼｯｸM-PRO" w:eastAsia="HG丸ｺﾞｼｯｸM-PRO" w:hAnsi="HG丸ｺﾞｼｯｸM-PRO" w:hint="eastAsia"/>
              </w:rPr>
              <w:t>運用が開始される漁獲量情報の電子化・集約化に向けたシステムについて、今後の資源評価に向け、データ利用など運用方法のマニュアル化を進める。（後略）</w:t>
            </w:r>
          </w:p>
          <w:p w14:paraId="561785B1" w14:textId="77777777" w:rsidR="002D687A" w:rsidRPr="00224E6F" w:rsidRDefault="002D687A" w:rsidP="002D687A">
            <w:pPr>
              <w:tabs>
                <w:tab w:val="left" w:pos="938"/>
                <w:tab w:val="left" w:pos="1148"/>
              </w:tabs>
              <w:spacing w:line="280" w:lineRule="exact"/>
              <w:ind w:leftChars="540" w:left="1134" w:firstLineChars="106" w:firstLine="223"/>
              <w:rPr>
                <w:rFonts w:ascii="HG丸ｺﾞｼｯｸM-PRO" w:eastAsia="HG丸ｺﾞｼｯｸM-PRO" w:hAnsi="HG丸ｺﾞｼｯｸM-PRO"/>
              </w:rPr>
            </w:pPr>
          </w:p>
          <w:p w14:paraId="36BD08EA" w14:textId="77777777" w:rsidR="003F44FE" w:rsidRPr="00224E6F" w:rsidRDefault="003F44FE" w:rsidP="00E402F7">
            <w:pPr>
              <w:spacing w:line="26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（３） 調査研究成果の利活用</w:t>
            </w:r>
          </w:p>
          <w:p w14:paraId="0D0BCF07" w14:textId="77777777" w:rsidR="003F44FE" w:rsidRPr="00224E6F" w:rsidRDefault="003F44FE" w:rsidP="00E402F7">
            <w:pPr>
              <w:tabs>
                <w:tab w:val="left" w:pos="938"/>
                <w:tab w:val="left" w:pos="1148"/>
              </w:tabs>
              <w:spacing w:line="280" w:lineRule="exact"/>
              <w:ind w:firstLineChars="200" w:firstLine="420"/>
              <w:rPr>
                <w:rFonts w:ascii="HG丸ｺﾞｼｯｸM-PRO" w:eastAsia="HG丸ｺﾞｼｯｸM-PRO" w:hAnsi="HG丸ｺﾞｼｯｸM-PRO"/>
              </w:rPr>
            </w:pPr>
            <w:r w:rsidRPr="00224E6F">
              <w:rPr>
                <w:rFonts w:ascii="HG丸ｺﾞｼｯｸM-PRO" w:eastAsia="HG丸ｺﾞｼｯｸM-PRO" w:hAnsi="HG丸ｺﾞｼｯｸM-PRO" w:hint="eastAsia"/>
              </w:rPr>
              <w:t>①</w:t>
            </w:r>
            <w:r w:rsidRPr="00224E6F">
              <w:rPr>
                <w:rFonts w:ascii="HG丸ｺﾞｼｯｸM-PRO" w:eastAsia="HG丸ｺﾞｼｯｸM-PRO" w:hAnsi="HG丸ｺﾞｼｯｸM-PRO"/>
              </w:rPr>
              <w:t xml:space="preserve"> 調査研究成果の普及</w:t>
            </w:r>
          </w:p>
          <w:p w14:paraId="1912071A" w14:textId="77777777" w:rsidR="003F44FE" w:rsidRPr="00224E6F" w:rsidRDefault="003F44FE" w:rsidP="00E402F7">
            <w:pPr>
              <w:tabs>
                <w:tab w:val="left" w:pos="322"/>
                <w:tab w:val="left" w:pos="428"/>
                <w:tab w:val="left" w:pos="938"/>
                <w:tab w:val="left" w:pos="1148"/>
              </w:tabs>
              <w:spacing w:line="280" w:lineRule="exact"/>
              <w:ind w:leftChars="348" w:left="731" w:firstLineChars="99" w:firstLine="208"/>
              <w:rPr>
                <w:rFonts w:ascii="HG丸ｺﾞｼｯｸM-PRO" w:eastAsia="HG丸ｺﾞｼｯｸM-PRO" w:hAnsi="HG丸ｺﾞｼｯｸM-PRO"/>
              </w:rPr>
            </w:pPr>
            <w:r w:rsidRPr="00224E6F">
              <w:rPr>
                <w:rFonts w:ascii="HG丸ｺﾞｼｯｸM-PRO" w:eastAsia="HG丸ｺﾞｼｯｸM-PRO" w:hAnsi="HG丸ｺﾞｼｯｸM-PRO" w:hint="eastAsia"/>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63A735D4" w14:textId="77777777" w:rsidR="003F44FE" w:rsidRPr="00224E6F" w:rsidRDefault="003F44FE" w:rsidP="00E402F7">
            <w:pPr>
              <w:spacing w:line="280" w:lineRule="exact"/>
              <w:rPr>
                <w:rFonts w:ascii="HG丸ｺﾞｼｯｸM-PRO" w:eastAsia="HG丸ｺﾞｼｯｸM-PRO" w:hAnsi="HG丸ｺﾞｼｯｸM-PRO"/>
                <w:sz w:val="20"/>
                <w:szCs w:val="20"/>
              </w:rPr>
            </w:pPr>
          </w:p>
        </w:tc>
      </w:tr>
      <w:tr w:rsidR="003F44FE" w:rsidRPr="00224E6F" w14:paraId="5650AF48" w14:textId="77777777" w:rsidTr="00657F15">
        <w:trPr>
          <w:trHeight w:val="619"/>
        </w:trPr>
        <w:tc>
          <w:tcPr>
            <w:tcW w:w="2948" w:type="dxa"/>
            <w:vMerge/>
          </w:tcPr>
          <w:p w14:paraId="5665D90A" w14:textId="77777777" w:rsidR="003F44FE" w:rsidRPr="00224E6F"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Pr>
          <w:p w14:paraId="1C442FAC" w14:textId="77777777" w:rsidR="003F44FE" w:rsidRPr="00224E6F" w:rsidRDefault="003F44FE" w:rsidP="00E402F7">
            <w:pPr>
              <w:spacing w:line="280" w:lineRule="exact"/>
              <w:rPr>
                <w:rFonts w:ascii="HG丸ｺﾞｼｯｸM-PRO" w:eastAsia="HG丸ｺﾞｼｯｸM-PRO" w:hAnsi="HG丸ｺﾞｼｯｸM-PRO"/>
              </w:rPr>
            </w:pPr>
          </w:p>
        </w:tc>
        <w:tc>
          <w:tcPr>
            <w:tcW w:w="11395" w:type="dxa"/>
          </w:tcPr>
          <w:p w14:paraId="7EE5A78E" w14:textId="77777777" w:rsidR="003F44FE" w:rsidRPr="00224E6F" w:rsidRDefault="003F44FE" w:rsidP="00E402F7">
            <w:pPr>
              <w:spacing w:line="260" w:lineRule="exact"/>
              <w:rPr>
                <w:rFonts w:ascii="ＭＳ 明朝" w:eastAsia="ＭＳ 明朝" w:hAnsi="ＭＳ 明朝"/>
                <w:sz w:val="20"/>
              </w:rPr>
            </w:pPr>
            <w:r w:rsidRPr="00224E6F">
              <w:rPr>
                <w:rFonts w:ascii="ＭＳ 明朝" w:eastAsia="ＭＳ 明朝" w:hAnsi="ＭＳ 明朝" w:hint="eastAsia"/>
                <w:sz w:val="20"/>
              </w:rPr>
              <w:t>【業務運営の進捗】</w:t>
            </w:r>
          </w:p>
          <w:p w14:paraId="17CAD105" w14:textId="77777777" w:rsidR="003F44FE" w:rsidRPr="00224E6F" w:rsidRDefault="003F44FE" w:rsidP="00E402F7">
            <w:pPr>
              <w:spacing w:line="280" w:lineRule="exact"/>
              <w:ind w:left="200" w:hangingChars="100" w:hanging="200"/>
              <w:rPr>
                <w:rFonts w:ascii="ＭＳ 明朝" w:eastAsia="ＭＳ 明朝" w:hAnsi="ＭＳ 明朝"/>
                <w:sz w:val="20"/>
              </w:rPr>
            </w:pPr>
            <w:r w:rsidRPr="00224E6F">
              <w:rPr>
                <w:rFonts w:ascii="ＭＳ 明朝" w:eastAsia="ＭＳ 明朝" w:hAnsi="ＭＳ 明朝" w:hint="eastAsia"/>
                <w:sz w:val="20"/>
              </w:rPr>
              <w:t>・今後も研究成果が活用されるように、マニュアル等の成果の発信、学術論文や学会等での積極的な発表に努めていく。</w:t>
            </w:r>
          </w:p>
          <w:p w14:paraId="4B59FD21" w14:textId="2744DC79" w:rsidR="00CF2FFC" w:rsidRPr="00224E6F" w:rsidRDefault="00CF2FFC" w:rsidP="00E402F7">
            <w:pPr>
              <w:spacing w:line="280" w:lineRule="exact"/>
              <w:ind w:left="200" w:hangingChars="100" w:hanging="200"/>
              <w:rPr>
                <w:rFonts w:ascii="ＭＳ 明朝" w:eastAsia="ＭＳ 明朝" w:hAnsi="ＭＳ 明朝"/>
                <w:sz w:val="20"/>
              </w:rPr>
            </w:pPr>
          </w:p>
        </w:tc>
      </w:tr>
    </w:tbl>
    <w:p w14:paraId="286FD8B5" w14:textId="39B4388F" w:rsidR="00956A8F" w:rsidRPr="00224E6F" w:rsidRDefault="00956A8F" w:rsidP="00866689">
      <w:pPr>
        <w:spacing w:line="240" w:lineRule="exact"/>
        <w:rPr>
          <w:rFonts w:ascii="HG丸ｺﾞｼｯｸM-PRO" w:eastAsia="HG丸ｺﾞｼｯｸM-PRO" w:hAnsi="HG丸ｺﾞｼｯｸM-PRO"/>
          <w:b/>
        </w:rPr>
      </w:pPr>
    </w:p>
    <w:p w14:paraId="6FC7D8BA" w14:textId="43978FAE" w:rsidR="00C20500" w:rsidRPr="00224E6F" w:rsidRDefault="00D2557B" w:rsidP="00866689">
      <w:pPr>
        <w:spacing w:line="240" w:lineRule="exact"/>
        <w:rPr>
          <w:rFonts w:ascii="HG丸ｺﾞｼｯｸM-PRO" w:eastAsia="HG丸ｺﾞｼｯｸM-PRO" w:hAnsi="HG丸ｺﾞｼｯｸM-PRO"/>
          <w:b/>
        </w:rPr>
      </w:pPr>
      <w:r w:rsidRPr="00224E6F">
        <w:rPr>
          <w:rFonts w:ascii="HG丸ｺﾞｼｯｸM-PRO" w:eastAsia="HG丸ｺﾞｼｯｸM-PRO" w:hAnsi="HG丸ｺﾞｼｯｸM-PRO" w:hint="eastAsia"/>
          <w:b/>
        </w:rPr>
        <w:t>２．業務運営の改善及び効率化に関する目標を達成するためとるべき措置</w:t>
      </w:r>
    </w:p>
    <w:p w14:paraId="34ED5890" w14:textId="77777777" w:rsidR="00D2557B" w:rsidRPr="00224E6F" w:rsidRDefault="00D2557B" w:rsidP="00866689">
      <w:pPr>
        <w:spacing w:line="240" w:lineRule="exact"/>
        <w:rPr>
          <w:rFonts w:ascii="HG丸ｺﾞｼｯｸM-PRO" w:eastAsia="HG丸ｺﾞｼｯｸM-PRO" w:hAnsi="HG丸ｺﾞｼｯｸM-PRO"/>
        </w:rPr>
      </w:pPr>
    </w:p>
    <w:p w14:paraId="6641333A" w14:textId="752C9E9A" w:rsidR="004B08AD" w:rsidRPr="00224E6F" w:rsidRDefault="00D2557B" w:rsidP="00D2557B">
      <w:pPr>
        <w:spacing w:line="240" w:lineRule="exact"/>
        <w:ind w:leftChars="100" w:left="210"/>
        <w:rPr>
          <w:rFonts w:ascii="HG丸ｺﾞｼｯｸM-PRO" w:eastAsia="HG丸ｺﾞｼｯｸM-PRO"/>
          <w:szCs w:val="21"/>
        </w:rPr>
      </w:pPr>
      <w:r w:rsidRPr="00224E6F">
        <w:rPr>
          <w:rFonts w:ascii="HG丸ｺﾞｼｯｸM-PRO" w:eastAsia="HG丸ｺﾞｼｯｸM-PRO" w:hAnsi="HG丸ｺﾞｼｯｸM-PRO" w:hint="eastAsia"/>
        </w:rPr>
        <w:t>２―１</w:t>
      </w:r>
      <w:r w:rsidR="00E66A34" w:rsidRPr="00224E6F">
        <w:rPr>
          <w:rFonts w:ascii="HG丸ｺﾞｼｯｸM-PRO" w:eastAsia="HG丸ｺﾞｼｯｸM-PRO" w:hAnsi="HG丸ｺﾞｼｯｸM-PRO" w:hint="eastAsia"/>
        </w:rPr>
        <w:t>．</w:t>
      </w:r>
      <w:r w:rsidR="00F70025" w:rsidRPr="00224E6F">
        <w:rPr>
          <w:rFonts w:ascii="HG丸ｺﾞｼｯｸM-PRO" w:eastAsia="HG丸ｺﾞｼｯｸM-PRO" w:hint="eastAsia"/>
          <w:szCs w:val="21"/>
        </w:rPr>
        <w:t>業務運営、組織運営、財務内容等の改善と効率化</w:t>
      </w:r>
    </w:p>
    <w:p w14:paraId="4F7C1354" w14:textId="77777777" w:rsidR="002B4E3A" w:rsidRPr="00224E6F" w:rsidRDefault="002B4E3A" w:rsidP="00866689">
      <w:pPr>
        <w:spacing w:line="240" w:lineRule="exact"/>
        <w:rPr>
          <w:rFonts w:ascii="HG丸ｺﾞｼｯｸM-PRO" w:eastAsia="HG丸ｺﾞｼｯｸM-PRO" w:hAnsi="HG丸ｺﾞｼｯｸM-PRO"/>
        </w:rPr>
      </w:pPr>
    </w:p>
    <w:tbl>
      <w:tblPr>
        <w:tblStyle w:val="a3"/>
        <w:tblW w:w="14885" w:type="dxa"/>
        <w:tblInd w:w="-289" w:type="dxa"/>
        <w:tblLook w:val="04A0" w:firstRow="1" w:lastRow="0" w:firstColumn="1" w:lastColumn="0" w:noHBand="0" w:noVBand="1"/>
      </w:tblPr>
      <w:tblGrid>
        <w:gridCol w:w="2978"/>
        <w:gridCol w:w="708"/>
        <w:gridCol w:w="11199"/>
      </w:tblGrid>
      <w:tr w:rsidR="004751E8" w:rsidRPr="00224E6F" w14:paraId="4B17E598" w14:textId="77777777" w:rsidTr="001513ED">
        <w:tc>
          <w:tcPr>
            <w:tcW w:w="2978" w:type="dxa"/>
            <w:shd w:val="clear" w:color="auto" w:fill="D9D9D9" w:themeFill="background1" w:themeFillShade="D9"/>
          </w:tcPr>
          <w:p w14:paraId="6E5726D0" w14:textId="1452D09A" w:rsidR="00170C38" w:rsidRPr="00224E6F" w:rsidRDefault="001F61CC" w:rsidP="00903615">
            <w:pPr>
              <w:spacing w:line="260" w:lineRule="exact"/>
              <w:jc w:val="center"/>
              <w:rPr>
                <w:rFonts w:ascii="HG丸ｺﾞｼｯｸM-PRO" w:eastAsia="HG丸ｺﾞｼｯｸM-PRO" w:hAnsi="HG丸ｺﾞｼｯｸM-PRO"/>
              </w:rPr>
            </w:pPr>
            <w:r w:rsidRPr="00224E6F">
              <w:rPr>
                <w:rFonts w:ascii="HG丸ｺﾞｼｯｸM-PRO" w:eastAsia="HG丸ｺﾞｼｯｸM-PRO" w:hAnsi="HG丸ｺﾞｼｯｸM-PRO" w:hint="eastAsia"/>
              </w:rPr>
              <w:t>令和</w:t>
            </w:r>
            <w:r w:rsidR="003F1A67" w:rsidRPr="00224E6F">
              <w:rPr>
                <w:rFonts w:ascii="HG丸ｺﾞｼｯｸM-PRO" w:eastAsia="HG丸ｺﾞｼｯｸM-PRO" w:hAnsi="HG丸ｺﾞｼｯｸM-PRO" w:hint="eastAsia"/>
              </w:rPr>
              <w:t>３</w:t>
            </w:r>
            <w:r w:rsidRPr="00224E6F">
              <w:rPr>
                <w:rFonts w:ascii="HG丸ｺﾞｼｯｸM-PRO" w:eastAsia="HG丸ｺﾞｼｯｸM-PRO" w:hAnsi="HG丸ｺﾞｼｯｸM-PRO" w:hint="eastAsia"/>
              </w:rPr>
              <w:t>年度</w:t>
            </w:r>
            <w:r w:rsidR="00170C38" w:rsidRPr="00224E6F">
              <w:rPr>
                <w:rFonts w:ascii="HG丸ｺﾞｼｯｸM-PRO" w:eastAsia="HG丸ｺﾞｼｯｸM-PRO" w:hAnsi="HG丸ｺﾞｼｯｸM-PRO" w:hint="eastAsia"/>
              </w:rPr>
              <w:t>評価における意見</w:t>
            </w:r>
          </w:p>
        </w:tc>
        <w:tc>
          <w:tcPr>
            <w:tcW w:w="708" w:type="dxa"/>
            <w:shd w:val="clear" w:color="auto" w:fill="D9D9D9" w:themeFill="background1" w:themeFillShade="D9"/>
          </w:tcPr>
          <w:p w14:paraId="2078E53D" w14:textId="77777777" w:rsidR="00170C38" w:rsidRPr="00224E6F" w:rsidRDefault="00170C38" w:rsidP="00903615">
            <w:pPr>
              <w:spacing w:line="26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sz w:val="16"/>
              </w:rPr>
              <w:t>ページ</w:t>
            </w:r>
          </w:p>
        </w:tc>
        <w:tc>
          <w:tcPr>
            <w:tcW w:w="11199" w:type="dxa"/>
            <w:shd w:val="clear" w:color="auto" w:fill="D9D9D9" w:themeFill="background1" w:themeFillShade="D9"/>
          </w:tcPr>
          <w:p w14:paraId="58FF0962" w14:textId="67D93179" w:rsidR="00170C38" w:rsidRPr="00224E6F" w:rsidRDefault="00CC01C8" w:rsidP="00903615">
            <w:pPr>
              <w:spacing w:line="260" w:lineRule="exact"/>
              <w:jc w:val="center"/>
              <w:rPr>
                <w:rFonts w:ascii="HG丸ｺﾞｼｯｸM-PRO" w:eastAsia="HG丸ｺﾞｼｯｸM-PRO" w:hAnsi="HG丸ｺﾞｼｯｸM-PRO"/>
              </w:rPr>
            </w:pPr>
            <w:r w:rsidRPr="00224E6F">
              <w:rPr>
                <w:rFonts w:ascii="HG丸ｺﾞｼｯｸM-PRO" w:eastAsia="HG丸ｺﾞｼｯｸM-PRO" w:hAnsi="HG丸ｺﾞｼｯｸM-PRO" w:hint="eastAsia"/>
              </w:rPr>
              <w:t>令和</w:t>
            </w:r>
            <w:r w:rsidR="003F1A67" w:rsidRPr="00224E6F">
              <w:rPr>
                <w:rFonts w:ascii="HG丸ｺﾞｼｯｸM-PRO" w:eastAsia="HG丸ｺﾞｼｯｸM-PRO" w:hAnsi="HG丸ｺﾞｼｯｸM-PRO" w:hint="eastAsia"/>
              </w:rPr>
              <w:t>５</w:t>
            </w:r>
            <w:r w:rsidRPr="00224E6F">
              <w:rPr>
                <w:rFonts w:ascii="HG丸ｺﾞｼｯｸM-PRO" w:eastAsia="HG丸ｺﾞｼｯｸM-PRO" w:hAnsi="HG丸ｺﾞｼｯｸM-PRO" w:hint="eastAsia"/>
              </w:rPr>
              <w:t>年度</w:t>
            </w:r>
            <w:r w:rsidR="00170C38" w:rsidRPr="00224E6F">
              <w:rPr>
                <w:rFonts w:ascii="HG丸ｺﾞｼｯｸM-PRO" w:eastAsia="HG丸ｺﾞｼｯｸM-PRO" w:hAnsi="HG丸ｺﾞｼｯｸM-PRO" w:hint="eastAsia"/>
              </w:rPr>
              <w:t>計画並びに業務運営への反映状況</w:t>
            </w:r>
          </w:p>
        </w:tc>
      </w:tr>
      <w:tr w:rsidR="00726D09" w:rsidRPr="00224E6F" w14:paraId="2317B24B" w14:textId="77777777" w:rsidTr="00540227">
        <w:trPr>
          <w:trHeight w:val="2255"/>
        </w:trPr>
        <w:tc>
          <w:tcPr>
            <w:tcW w:w="2978" w:type="dxa"/>
            <w:vMerge w:val="restart"/>
          </w:tcPr>
          <w:p w14:paraId="353BE0D0" w14:textId="539A95C5" w:rsidR="00726D09" w:rsidRPr="00224E6F" w:rsidRDefault="00726D09" w:rsidP="00726D09">
            <w:pPr>
              <w:spacing w:line="280" w:lineRule="exact"/>
              <w:ind w:left="210" w:hangingChars="100" w:hanging="210"/>
              <w:rPr>
                <w:rFonts w:ascii="HG丸ｺﾞｼｯｸM-PRO" w:eastAsia="HG丸ｺﾞｼｯｸM-PRO" w:hAnsi="HG丸ｺﾞｼｯｸM-PRO"/>
              </w:rPr>
            </w:pPr>
            <w:r w:rsidRPr="00224E6F">
              <w:rPr>
                <w:rFonts w:ascii="HG丸ｺﾞｼｯｸM-PRO" w:eastAsia="HG丸ｺﾞｼｯｸM-PRO" w:hAnsi="HG丸ｺﾞｼｯｸM-PRO" w:hint="eastAsia"/>
              </w:rPr>
              <w:t>・調査研究機能を維持するため施設改修を計画的に行うとともに、施設管理の経費削減や外部研究資金の獲得等、財務改善に取り組んでいる。</w:t>
            </w:r>
          </w:p>
        </w:tc>
        <w:tc>
          <w:tcPr>
            <w:tcW w:w="708" w:type="dxa"/>
          </w:tcPr>
          <w:p w14:paraId="552C5A9C" w14:textId="21F9A7C5" w:rsidR="00540227" w:rsidRPr="00224E6F" w:rsidRDefault="00540227" w:rsidP="0054022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11</w:t>
            </w:r>
          </w:p>
        </w:tc>
        <w:tc>
          <w:tcPr>
            <w:tcW w:w="11199" w:type="dxa"/>
          </w:tcPr>
          <w:p w14:paraId="7AD8FFCA" w14:textId="77777777" w:rsidR="00540227" w:rsidRPr="00224E6F" w:rsidRDefault="00540227" w:rsidP="00540227">
            <w:pPr>
              <w:tabs>
                <w:tab w:val="left" w:pos="938"/>
                <w:tab w:val="left" w:pos="1148"/>
              </w:tabs>
              <w:spacing w:line="280" w:lineRule="exact"/>
              <w:ind w:left="321" w:hangingChars="153" w:hanging="321"/>
              <w:rPr>
                <w:rFonts w:ascii="HG丸ｺﾞｼｯｸM-PRO" w:eastAsia="HG丸ｺﾞｼｯｸM-PRO" w:hAnsi="HG丸ｺﾞｼｯｸM-PRO"/>
              </w:rPr>
            </w:pPr>
            <w:r w:rsidRPr="00224E6F">
              <w:rPr>
                <w:rFonts w:ascii="HG丸ｺﾞｼｯｸM-PRO" w:eastAsia="HG丸ｺﾞｼｯｸM-PRO" w:hAnsi="HG丸ｺﾞｼｯｸM-PRO" w:hint="eastAsia"/>
              </w:rPr>
              <w:t>第１ 府民に対して提供するサービスその他の業務の質の向上に関する目標を達成するためとるべき措置</w:t>
            </w:r>
          </w:p>
          <w:p w14:paraId="3ACDDEC8" w14:textId="6421AC39" w:rsidR="00540227" w:rsidRPr="00224E6F" w:rsidRDefault="00540227" w:rsidP="00540227">
            <w:pPr>
              <w:tabs>
                <w:tab w:val="left" w:pos="938"/>
                <w:tab w:val="left" w:pos="1148"/>
              </w:tabs>
              <w:spacing w:line="280" w:lineRule="exact"/>
              <w:ind w:left="321" w:hangingChars="153" w:hanging="321"/>
              <w:rPr>
                <w:rFonts w:ascii="HG丸ｺﾞｼｯｸM-PRO" w:eastAsia="HG丸ｺﾞｼｯｸM-PRO" w:hAnsi="HG丸ｺﾞｼｯｸM-PRO"/>
                <w:szCs w:val="21"/>
              </w:rPr>
            </w:pPr>
            <w:r w:rsidRPr="00224E6F">
              <w:rPr>
                <w:rFonts w:ascii="HG丸ｺﾞｼｯｸM-PRO" w:eastAsia="HG丸ｺﾞｼｯｸM-PRO" w:hAnsi="HG丸ｺﾞｼｯｸM-PRO" w:hint="eastAsia"/>
              </w:rPr>
              <w:t>２ 調査研</w:t>
            </w:r>
            <w:r w:rsidRPr="00224E6F">
              <w:rPr>
                <w:rFonts w:ascii="HG丸ｺﾞｼｯｸM-PRO" w:eastAsia="HG丸ｺﾞｼｯｸM-PRO" w:hAnsi="HG丸ｺﾞｼｯｸM-PRO" w:hint="eastAsia"/>
                <w:szCs w:val="21"/>
              </w:rPr>
              <w:t>究の効果的な推進</w:t>
            </w:r>
          </w:p>
          <w:p w14:paraId="06E8628C" w14:textId="77777777" w:rsidR="00540227" w:rsidRPr="00224E6F" w:rsidRDefault="00540227" w:rsidP="00540227">
            <w:pPr>
              <w:spacing w:line="260" w:lineRule="exact"/>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（２） 質の高い調査研究の実施</w:t>
            </w:r>
          </w:p>
          <w:p w14:paraId="1C1937B4" w14:textId="77777777" w:rsidR="00540227" w:rsidRPr="00224E6F" w:rsidRDefault="00540227" w:rsidP="00540227">
            <w:pPr>
              <w:tabs>
                <w:tab w:val="left" w:pos="938"/>
                <w:tab w:val="left" w:pos="1148"/>
              </w:tabs>
              <w:spacing w:line="280" w:lineRule="exact"/>
              <w:ind w:firstLineChars="200" w:firstLine="420"/>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②</w:t>
            </w:r>
            <w:r w:rsidRPr="00224E6F">
              <w:rPr>
                <w:rFonts w:ascii="HG丸ｺﾞｼｯｸM-PRO" w:eastAsia="HG丸ｺﾞｼｯｸM-PRO" w:hAnsi="HG丸ｺﾞｼｯｸM-PRO"/>
                <w:szCs w:val="21"/>
              </w:rPr>
              <w:t xml:space="preserve"> 調査研究資金の確保</w:t>
            </w:r>
          </w:p>
          <w:p w14:paraId="0E7AB9A1" w14:textId="77777777" w:rsidR="00540227" w:rsidRPr="00224E6F" w:rsidRDefault="00540227" w:rsidP="00540227">
            <w:pPr>
              <w:tabs>
                <w:tab w:val="left" w:pos="938"/>
                <w:tab w:val="left" w:pos="1148"/>
              </w:tabs>
              <w:spacing w:line="280" w:lineRule="exact"/>
              <w:ind w:firstLineChars="300" w:firstLine="630"/>
              <w:rPr>
                <w:rFonts w:ascii="HG丸ｺﾞｼｯｸM-PRO" w:eastAsia="HG丸ｺﾞｼｯｸM-PRO" w:hAnsi="HG丸ｺﾞｼｯｸM-PRO"/>
                <w:szCs w:val="21"/>
              </w:rPr>
            </w:pPr>
            <w:r w:rsidRPr="00224E6F">
              <w:rPr>
                <w:rFonts w:ascii="HG丸ｺﾞｼｯｸM-PRO" w:eastAsia="HG丸ｺﾞｼｯｸM-PRO" w:hAnsi="HG丸ｺﾞｼｯｸM-PRO"/>
                <w:szCs w:val="21"/>
              </w:rPr>
              <w:t>a</w:t>
            </w:r>
            <w:r w:rsidRPr="00224E6F">
              <w:rPr>
                <w:rFonts w:ascii="HG丸ｺﾞｼｯｸM-PRO" w:eastAsia="HG丸ｺﾞｼｯｸM-PRO" w:hAnsi="HG丸ｺﾞｼｯｸM-PRO"/>
                <w:szCs w:val="21"/>
              </w:rPr>
              <w:tab/>
              <w:t>外部</w:t>
            </w:r>
            <w:r w:rsidRPr="00224E6F">
              <w:rPr>
                <w:rFonts w:ascii="HG丸ｺﾞｼｯｸM-PRO" w:eastAsia="HG丸ｺﾞｼｯｸM-PRO" w:hAnsi="HG丸ｺﾞｼｯｸM-PRO"/>
              </w:rPr>
              <w:t>資金</w:t>
            </w:r>
            <w:r w:rsidRPr="00224E6F">
              <w:rPr>
                <w:rFonts w:ascii="HG丸ｺﾞｼｯｸM-PRO" w:eastAsia="HG丸ｺﾞｼｯｸM-PRO" w:hAnsi="HG丸ｺﾞｼｯｸM-PRO"/>
                <w:szCs w:val="21"/>
              </w:rPr>
              <w:t>の募集情報の収集と申請書の推敲及び応募者の実績確保の支援</w:t>
            </w:r>
          </w:p>
          <w:p w14:paraId="5889A68B" w14:textId="6CC1AF14" w:rsidR="00540227" w:rsidRPr="00224E6F" w:rsidRDefault="00540227" w:rsidP="00540227">
            <w:pPr>
              <w:tabs>
                <w:tab w:val="left" w:pos="938"/>
                <w:tab w:val="left" w:pos="1148"/>
              </w:tabs>
              <w:spacing w:line="280" w:lineRule="exact"/>
              <w:ind w:leftChars="346" w:left="727" w:firstLineChars="99" w:firstLine="208"/>
              <w:rPr>
                <w:rFonts w:ascii="HG丸ｺﾞｼｯｸM-PRO" w:eastAsia="HG丸ｺﾞｼｯｸM-PRO" w:hAnsi="HG丸ｺﾞｼｯｸM-PRO"/>
                <w:szCs w:val="21"/>
              </w:rPr>
            </w:pPr>
            <w:r w:rsidRPr="00224E6F">
              <w:rPr>
                <w:rFonts w:ascii="HG丸ｺﾞｼｯｸM-PRO" w:eastAsia="HG丸ｺﾞｼｯｸM-PRO" w:hAnsi="HG丸ｺﾞｼｯｸM-PRO" w:hint="eastAsia"/>
                <w:szCs w:val="21"/>
              </w:rPr>
              <w:t>説明会や研究機関ネットワークなどから外部資金の募集情報やテーマなどの情報を収集して研究所内で共有するとともに、</w:t>
            </w:r>
            <w:r w:rsidRPr="00224E6F">
              <w:rPr>
                <w:rFonts w:ascii="HG丸ｺﾞｼｯｸM-PRO" w:eastAsia="HG丸ｺﾞｼｯｸM-PRO" w:hAnsi="HG丸ｺﾞｼｯｸM-PRO" w:hint="eastAsia"/>
              </w:rPr>
              <w:t>競争的</w:t>
            </w:r>
            <w:r w:rsidRPr="00224E6F">
              <w:rPr>
                <w:rFonts w:ascii="HG丸ｺﾞｼｯｸM-PRO" w:eastAsia="HG丸ｺﾞｼｯｸM-PRO" w:hAnsi="HG丸ｺﾞｼｯｸM-PRO" w:hint="eastAsia"/>
                <w:szCs w:val="21"/>
              </w:rPr>
              <w:t>外部研究資金に応募する調査研究課題の計画・申請書のブラッシュアップを行う。また、応募者の実績を確保するため、学術論文の作成や知的財産取得などの支援を行う。</w:t>
            </w:r>
          </w:p>
          <w:p w14:paraId="395F9659" w14:textId="25471FB2" w:rsidR="00726D09" w:rsidRPr="00224E6F" w:rsidRDefault="00726D09" w:rsidP="00540227">
            <w:pPr>
              <w:spacing w:line="280" w:lineRule="exact"/>
              <w:ind w:left="200" w:hangingChars="100" w:hanging="200"/>
              <w:rPr>
                <w:rFonts w:ascii="HG丸ｺﾞｼｯｸM-PRO" w:eastAsia="HG丸ｺﾞｼｯｸM-PRO" w:hAnsi="HG丸ｺﾞｼｯｸM-PRO"/>
                <w:sz w:val="20"/>
                <w:szCs w:val="20"/>
              </w:rPr>
            </w:pPr>
          </w:p>
        </w:tc>
      </w:tr>
      <w:tr w:rsidR="00540227" w:rsidRPr="00224E6F" w14:paraId="1F13EC15" w14:textId="77777777" w:rsidTr="00726D09">
        <w:trPr>
          <w:trHeight w:val="1631"/>
        </w:trPr>
        <w:tc>
          <w:tcPr>
            <w:tcW w:w="2978" w:type="dxa"/>
            <w:vMerge/>
          </w:tcPr>
          <w:p w14:paraId="0C040D4C" w14:textId="77777777" w:rsidR="00540227" w:rsidRPr="00224E6F" w:rsidRDefault="00540227" w:rsidP="00726D09">
            <w:pPr>
              <w:spacing w:line="280" w:lineRule="exact"/>
              <w:ind w:left="210" w:hangingChars="100" w:hanging="210"/>
              <w:rPr>
                <w:rFonts w:ascii="HG丸ｺﾞｼｯｸM-PRO" w:eastAsia="HG丸ｺﾞｼｯｸM-PRO" w:hAnsi="HG丸ｺﾞｼｯｸM-PRO"/>
              </w:rPr>
            </w:pPr>
          </w:p>
        </w:tc>
        <w:tc>
          <w:tcPr>
            <w:tcW w:w="708" w:type="dxa"/>
          </w:tcPr>
          <w:p w14:paraId="3BCB5EB4" w14:textId="77777777" w:rsidR="00540227" w:rsidRPr="00224E6F" w:rsidRDefault="00540227" w:rsidP="0054022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1</w:t>
            </w:r>
            <w:r w:rsidRPr="00224E6F">
              <w:rPr>
                <w:rFonts w:ascii="HG丸ｺﾞｼｯｸM-PRO" w:eastAsia="HG丸ｺﾞｼｯｸM-PRO" w:hAnsi="HG丸ｺﾞｼｯｸM-PRO"/>
              </w:rPr>
              <w:t>4</w:t>
            </w:r>
          </w:p>
          <w:p w14:paraId="127EE4B2" w14:textId="5565C1DF" w:rsidR="00540227" w:rsidRPr="00224E6F" w:rsidRDefault="00540227" w:rsidP="00540227">
            <w:pPr>
              <w:spacing w:line="280" w:lineRule="exact"/>
              <w:rPr>
                <w:rFonts w:ascii="HG丸ｺﾞｼｯｸM-PRO" w:eastAsia="HG丸ｺﾞｼｯｸM-PRO" w:hAnsi="HG丸ｺﾞｼｯｸM-PRO"/>
              </w:rPr>
            </w:pPr>
          </w:p>
        </w:tc>
        <w:tc>
          <w:tcPr>
            <w:tcW w:w="11199" w:type="dxa"/>
          </w:tcPr>
          <w:p w14:paraId="5CF1627A" w14:textId="6C64EB93" w:rsidR="00540227" w:rsidRPr="00224E6F" w:rsidRDefault="00540227" w:rsidP="0054022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第２ 業務運営の改善及び効率化に関する目標を達成するためとるべき措置</w:t>
            </w:r>
          </w:p>
          <w:p w14:paraId="62B1E86C" w14:textId="0A61972D" w:rsidR="00540227" w:rsidRPr="00224E6F" w:rsidRDefault="00540227" w:rsidP="0054022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３ 施設及び設備機器の整備</w:t>
            </w:r>
          </w:p>
          <w:p w14:paraId="5E2E551E" w14:textId="77777777" w:rsidR="00540227" w:rsidRPr="00224E6F" w:rsidRDefault="00540227" w:rsidP="00540227">
            <w:pPr>
              <w:spacing w:line="280" w:lineRule="exact"/>
              <w:ind w:leftChars="54" w:left="113" w:firstLineChars="100" w:firstLine="210"/>
              <w:rPr>
                <w:rFonts w:ascii="HG丸ｺﾞｼｯｸM-PRO" w:eastAsia="HG丸ｺﾞｼｯｸM-PRO" w:hAnsi="HG丸ｺﾞｼｯｸM-PRO"/>
              </w:rPr>
            </w:pPr>
            <w:r w:rsidRPr="00224E6F">
              <w:rPr>
                <w:rFonts w:ascii="HG丸ｺﾞｼｯｸM-PRO" w:eastAsia="HG丸ｺﾞｼｯｸM-PRO" w:hAnsi="HG丸ｺﾞｼｯｸM-PRO" w:hint="eastAsia"/>
              </w:rPr>
              <w:t>調査研究機能の維持向上を図るため、施設は、令和３年度に策定したファシリティマネジメント基本方針に基づく中長期保全計画をふまえながら長寿命化を推進するなど、管理運営コストの縮減を図りつつ、適切に維持管理するとともに、設備機器については、中長期的視点に立って計画的に更新する。</w:t>
            </w:r>
          </w:p>
          <w:p w14:paraId="29182A1A" w14:textId="027EE5E7" w:rsidR="00CF2FFC" w:rsidRPr="00224E6F" w:rsidRDefault="00CF2FFC" w:rsidP="00540227">
            <w:pPr>
              <w:spacing w:line="280" w:lineRule="exact"/>
              <w:ind w:left="210" w:hangingChars="100" w:hanging="210"/>
              <w:rPr>
                <w:rFonts w:ascii="HG丸ｺﾞｼｯｸM-PRO" w:eastAsia="HG丸ｺﾞｼｯｸM-PRO" w:hAnsi="HG丸ｺﾞｼｯｸM-PRO"/>
              </w:rPr>
            </w:pPr>
          </w:p>
        </w:tc>
      </w:tr>
      <w:tr w:rsidR="00726D09" w:rsidRPr="00224E6F" w14:paraId="77A24489" w14:textId="77777777" w:rsidTr="00726D09">
        <w:trPr>
          <w:trHeight w:val="255"/>
        </w:trPr>
        <w:tc>
          <w:tcPr>
            <w:tcW w:w="2978" w:type="dxa"/>
            <w:vMerge/>
          </w:tcPr>
          <w:p w14:paraId="03565D94" w14:textId="77777777" w:rsidR="00726D09" w:rsidRPr="00224E6F" w:rsidRDefault="00726D09" w:rsidP="00726D09">
            <w:pPr>
              <w:spacing w:line="280" w:lineRule="exact"/>
              <w:ind w:left="210" w:hangingChars="100" w:hanging="210"/>
              <w:rPr>
                <w:rFonts w:ascii="HG丸ｺﾞｼｯｸM-PRO" w:eastAsia="HG丸ｺﾞｼｯｸM-PRO" w:hAnsi="HG丸ｺﾞｼｯｸM-PRO"/>
              </w:rPr>
            </w:pPr>
          </w:p>
        </w:tc>
        <w:tc>
          <w:tcPr>
            <w:tcW w:w="708" w:type="dxa"/>
          </w:tcPr>
          <w:p w14:paraId="2350A992" w14:textId="11C8A491" w:rsidR="00540227" w:rsidRPr="00224E6F" w:rsidRDefault="00540227" w:rsidP="0054022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1</w:t>
            </w:r>
            <w:r w:rsidRPr="00224E6F">
              <w:rPr>
                <w:rFonts w:ascii="HG丸ｺﾞｼｯｸM-PRO" w:eastAsia="HG丸ｺﾞｼｯｸM-PRO" w:hAnsi="HG丸ｺﾞｼｯｸM-PRO"/>
              </w:rPr>
              <w:t>4</w:t>
            </w:r>
          </w:p>
        </w:tc>
        <w:tc>
          <w:tcPr>
            <w:tcW w:w="11199" w:type="dxa"/>
          </w:tcPr>
          <w:p w14:paraId="3C1FE8ED" w14:textId="22DE113B" w:rsidR="00E35D35" w:rsidRPr="00224E6F" w:rsidRDefault="00E35D35" w:rsidP="00540227">
            <w:pPr>
              <w:spacing w:line="280" w:lineRule="exact"/>
              <w:rPr>
                <w:rFonts w:ascii="HG丸ｺﾞｼｯｸM-PRO" w:eastAsia="HG丸ｺﾞｼｯｸM-PRO" w:hAnsi="HG丸ｺﾞｼｯｸM-PRO"/>
              </w:rPr>
            </w:pPr>
            <w:r w:rsidRPr="00224E6F">
              <w:rPr>
                <w:rFonts w:ascii="HG丸ｺﾞｼｯｸM-PRO" w:eastAsia="HG丸ｺﾞｼｯｸM-PRO" w:hAnsi="HG丸ｺﾞｼｯｸM-PRO" w:hint="eastAsia"/>
              </w:rPr>
              <w:t>第３ 財務内容の改善に関する事項</w:t>
            </w:r>
          </w:p>
          <w:p w14:paraId="0DAC567F" w14:textId="2F379C33" w:rsidR="00726D09" w:rsidRPr="00224E6F" w:rsidRDefault="00E35D35" w:rsidP="00540227">
            <w:pPr>
              <w:spacing w:line="280" w:lineRule="exact"/>
              <w:ind w:leftChars="54" w:left="113" w:firstLineChars="100" w:firstLine="210"/>
              <w:rPr>
                <w:rFonts w:ascii="HG丸ｺﾞｼｯｸM-PRO" w:eastAsia="HG丸ｺﾞｼｯｸM-PRO" w:hAnsi="HG丸ｺﾞｼｯｸM-PRO"/>
              </w:rPr>
            </w:pPr>
            <w:r w:rsidRPr="00224E6F">
              <w:rPr>
                <w:rFonts w:ascii="HG丸ｺﾞｼｯｸM-PRO" w:eastAsia="HG丸ｺﾞｼｯｸM-PRO" w:hAnsi="HG丸ｺﾞｼｯｸM-PRO" w:hint="eastAsia"/>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p w14:paraId="6885FF5B" w14:textId="77777777" w:rsidR="00726D09" w:rsidRPr="00224E6F" w:rsidRDefault="00726D09" w:rsidP="00540227">
            <w:pPr>
              <w:spacing w:line="280" w:lineRule="exact"/>
              <w:ind w:left="200" w:hangingChars="100" w:hanging="200"/>
              <w:rPr>
                <w:rFonts w:ascii="ＭＳ 明朝" w:eastAsia="ＭＳ 明朝" w:hAnsi="ＭＳ 明朝"/>
                <w:sz w:val="20"/>
              </w:rPr>
            </w:pPr>
          </w:p>
        </w:tc>
      </w:tr>
      <w:tr w:rsidR="00726D09" w:rsidRPr="004751E8" w14:paraId="741D5F26" w14:textId="77777777" w:rsidTr="00726D09">
        <w:trPr>
          <w:trHeight w:val="885"/>
        </w:trPr>
        <w:tc>
          <w:tcPr>
            <w:tcW w:w="2978" w:type="dxa"/>
            <w:vMerge/>
          </w:tcPr>
          <w:p w14:paraId="79960C8A" w14:textId="77777777" w:rsidR="00726D09" w:rsidRPr="00224E6F" w:rsidRDefault="00726D09" w:rsidP="00726D09">
            <w:pPr>
              <w:spacing w:line="280" w:lineRule="exact"/>
              <w:ind w:left="210" w:hangingChars="100" w:hanging="210"/>
              <w:rPr>
                <w:rFonts w:ascii="HG丸ｺﾞｼｯｸM-PRO" w:eastAsia="HG丸ｺﾞｼｯｸM-PRO" w:hAnsi="HG丸ｺﾞｼｯｸM-PRO"/>
              </w:rPr>
            </w:pPr>
          </w:p>
        </w:tc>
        <w:tc>
          <w:tcPr>
            <w:tcW w:w="708" w:type="dxa"/>
            <w:tcBorders>
              <w:tr2bl w:val="single" w:sz="4" w:space="0" w:color="auto"/>
            </w:tcBorders>
          </w:tcPr>
          <w:p w14:paraId="0C6BF6A2" w14:textId="77777777" w:rsidR="00726D09" w:rsidRPr="00224E6F" w:rsidRDefault="00726D09" w:rsidP="00726D09">
            <w:pPr>
              <w:spacing w:line="280" w:lineRule="exact"/>
              <w:rPr>
                <w:rFonts w:ascii="HG丸ｺﾞｼｯｸM-PRO" w:eastAsia="HG丸ｺﾞｼｯｸM-PRO" w:hAnsi="HG丸ｺﾞｼｯｸM-PRO"/>
              </w:rPr>
            </w:pPr>
          </w:p>
        </w:tc>
        <w:tc>
          <w:tcPr>
            <w:tcW w:w="11199" w:type="dxa"/>
          </w:tcPr>
          <w:p w14:paraId="277EF32C" w14:textId="77777777" w:rsidR="00726D09" w:rsidRPr="00224E6F" w:rsidRDefault="00726D09" w:rsidP="00726D09">
            <w:pPr>
              <w:spacing w:line="260" w:lineRule="exact"/>
              <w:rPr>
                <w:rFonts w:ascii="ＭＳ 明朝" w:eastAsia="ＭＳ 明朝" w:hAnsi="ＭＳ 明朝"/>
                <w:sz w:val="20"/>
              </w:rPr>
            </w:pPr>
            <w:r w:rsidRPr="00224E6F">
              <w:rPr>
                <w:rFonts w:ascii="ＭＳ 明朝" w:eastAsia="ＭＳ 明朝" w:hAnsi="ＭＳ 明朝" w:hint="eastAsia"/>
                <w:sz w:val="20"/>
              </w:rPr>
              <w:t>【業務運営の進捗】</w:t>
            </w:r>
          </w:p>
          <w:p w14:paraId="487EBBDC" w14:textId="77777777" w:rsidR="00726D09" w:rsidRDefault="00E35D35" w:rsidP="002A605E">
            <w:pPr>
              <w:spacing w:line="280" w:lineRule="exact"/>
              <w:ind w:left="200" w:hangingChars="100" w:hanging="200"/>
              <w:rPr>
                <w:rFonts w:ascii="ＭＳ 明朝" w:eastAsia="ＭＳ 明朝" w:hAnsi="ＭＳ 明朝"/>
                <w:sz w:val="20"/>
              </w:rPr>
            </w:pPr>
            <w:r w:rsidRPr="00224E6F">
              <w:rPr>
                <w:rFonts w:ascii="ＭＳ 明朝" w:eastAsia="ＭＳ 明朝" w:hAnsi="ＭＳ 明朝" w:hint="eastAsia"/>
                <w:sz w:val="20"/>
              </w:rPr>
              <w:t>・</w:t>
            </w:r>
            <w:r w:rsidR="002A605E" w:rsidRPr="00224E6F">
              <w:rPr>
                <w:rFonts w:ascii="ＭＳ 明朝" w:eastAsia="ＭＳ 明朝" w:hAnsi="ＭＳ 明朝" w:hint="eastAsia"/>
                <w:sz w:val="20"/>
              </w:rPr>
              <w:t>引き続き、ファシリティマネジメント基本方針に基づく施設改修に取り組むほか、研修等を通じて職員のコスト意識の醸成に努める。</w:t>
            </w:r>
          </w:p>
          <w:p w14:paraId="24E158EE" w14:textId="691AE98D" w:rsidR="002D0F4C" w:rsidRPr="003F1A67" w:rsidRDefault="002D0F4C" w:rsidP="002A605E">
            <w:pPr>
              <w:spacing w:line="280" w:lineRule="exact"/>
              <w:ind w:left="200" w:hangingChars="100" w:hanging="200"/>
              <w:rPr>
                <w:rFonts w:ascii="ＭＳ 明朝" w:eastAsia="ＭＳ 明朝" w:hAnsi="ＭＳ 明朝"/>
                <w:sz w:val="20"/>
              </w:rPr>
            </w:pPr>
          </w:p>
        </w:tc>
      </w:tr>
    </w:tbl>
    <w:p w14:paraId="3520BC73" w14:textId="00C400E2" w:rsidR="00C20500" w:rsidRPr="002A605E" w:rsidRDefault="00C20500" w:rsidP="00866689">
      <w:pPr>
        <w:spacing w:line="240" w:lineRule="exact"/>
        <w:rPr>
          <w:rFonts w:ascii="HG丸ｺﾞｼｯｸM-PRO" w:eastAsia="HG丸ｺﾞｼｯｸM-PRO" w:hAnsi="HG丸ｺﾞｼｯｸM-PRO"/>
        </w:rPr>
      </w:pPr>
    </w:p>
    <w:sectPr w:rsidR="00C20500" w:rsidRPr="002A605E" w:rsidSect="00680557">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88DE2" w14:textId="77777777" w:rsidR="00767394" w:rsidRDefault="00767394" w:rsidP="00E66A34">
      <w:r>
        <w:separator/>
      </w:r>
    </w:p>
  </w:endnote>
  <w:endnote w:type="continuationSeparator" w:id="0">
    <w:p w14:paraId="03B6BBCB" w14:textId="77777777" w:rsidR="00767394" w:rsidRDefault="00767394" w:rsidP="00E6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16141" w14:textId="77777777" w:rsidR="00036281" w:rsidRDefault="000362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93181"/>
      <w:docPartObj>
        <w:docPartGallery w:val="Page Numbers (Bottom of Page)"/>
        <w:docPartUnique/>
      </w:docPartObj>
    </w:sdtPr>
    <w:sdtEndPr/>
    <w:sdtContent>
      <w:p w14:paraId="2E9C7409" w14:textId="08AA717A" w:rsidR="001513ED" w:rsidRDefault="001513ED">
        <w:pPr>
          <w:pStyle w:val="a6"/>
          <w:jc w:val="center"/>
        </w:pPr>
        <w:r>
          <w:fldChar w:fldCharType="begin"/>
        </w:r>
        <w:r>
          <w:instrText>PAGE   \* MERGEFORMAT</w:instrText>
        </w:r>
        <w:r>
          <w:fldChar w:fldCharType="separate"/>
        </w:r>
        <w:r w:rsidR="00036281" w:rsidRPr="00036281">
          <w:rPr>
            <w:noProof/>
            <w:lang w:val="ja-JP"/>
          </w:rPr>
          <w:t>2</w:t>
        </w:r>
        <w:r>
          <w:fldChar w:fldCharType="end"/>
        </w:r>
      </w:p>
    </w:sdtContent>
  </w:sdt>
  <w:p w14:paraId="431C3936" w14:textId="77777777" w:rsidR="001513ED" w:rsidRDefault="001513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2C1E" w14:textId="77777777" w:rsidR="00036281" w:rsidRDefault="000362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7048" w14:textId="77777777" w:rsidR="00767394" w:rsidRDefault="00767394" w:rsidP="00E66A34">
      <w:r>
        <w:separator/>
      </w:r>
    </w:p>
  </w:footnote>
  <w:footnote w:type="continuationSeparator" w:id="0">
    <w:p w14:paraId="4F0A6115" w14:textId="77777777" w:rsidR="00767394" w:rsidRDefault="00767394" w:rsidP="00E6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6480" w14:textId="77777777" w:rsidR="00036281" w:rsidRDefault="000362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1C15" w14:textId="0F410D44" w:rsidR="00944C34" w:rsidRDefault="00944C34" w:rsidP="00944C34">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1CE9" w14:textId="77777777" w:rsidR="00036281" w:rsidRDefault="000362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16"/>
    <w:rsid w:val="0000318D"/>
    <w:rsid w:val="000058CE"/>
    <w:rsid w:val="00027350"/>
    <w:rsid w:val="00032C2B"/>
    <w:rsid w:val="00035DFD"/>
    <w:rsid w:val="00036281"/>
    <w:rsid w:val="00036BE4"/>
    <w:rsid w:val="00041F06"/>
    <w:rsid w:val="00042EB1"/>
    <w:rsid w:val="00052EC7"/>
    <w:rsid w:val="00057E0D"/>
    <w:rsid w:val="00070B1A"/>
    <w:rsid w:val="00092A3C"/>
    <w:rsid w:val="000A3185"/>
    <w:rsid w:val="000B0A50"/>
    <w:rsid w:val="000C7776"/>
    <w:rsid w:val="000E254A"/>
    <w:rsid w:val="000E52E3"/>
    <w:rsid w:val="0011317C"/>
    <w:rsid w:val="00127555"/>
    <w:rsid w:val="001300A8"/>
    <w:rsid w:val="00141D78"/>
    <w:rsid w:val="00150F87"/>
    <w:rsid w:val="001513ED"/>
    <w:rsid w:val="00151E8F"/>
    <w:rsid w:val="00170C38"/>
    <w:rsid w:val="001715C2"/>
    <w:rsid w:val="00171B23"/>
    <w:rsid w:val="00173399"/>
    <w:rsid w:val="001749C3"/>
    <w:rsid w:val="0018053A"/>
    <w:rsid w:val="00183A8D"/>
    <w:rsid w:val="001A0ED6"/>
    <w:rsid w:val="001B15FA"/>
    <w:rsid w:val="001C2FB6"/>
    <w:rsid w:val="001D171D"/>
    <w:rsid w:val="001E0384"/>
    <w:rsid w:val="001F61CC"/>
    <w:rsid w:val="002225D1"/>
    <w:rsid w:val="00224E6F"/>
    <w:rsid w:val="00230088"/>
    <w:rsid w:val="0023401B"/>
    <w:rsid w:val="002508F1"/>
    <w:rsid w:val="00264C8A"/>
    <w:rsid w:val="00272222"/>
    <w:rsid w:val="0028136B"/>
    <w:rsid w:val="002962EE"/>
    <w:rsid w:val="00296629"/>
    <w:rsid w:val="002A605E"/>
    <w:rsid w:val="002B23EA"/>
    <w:rsid w:val="002B4E3A"/>
    <w:rsid w:val="002C4062"/>
    <w:rsid w:val="002D0F4C"/>
    <w:rsid w:val="002D687A"/>
    <w:rsid w:val="002E5E58"/>
    <w:rsid w:val="002F44AD"/>
    <w:rsid w:val="00301AE4"/>
    <w:rsid w:val="00314AE7"/>
    <w:rsid w:val="0033391A"/>
    <w:rsid w:val="00342075"/>
    <w:rsid w:val="00366025"/>
    <w:rsid w:val="00366A12"/>
    <w:rsid w:val="003714C7"/>
    <w:rsid w:val="00380CD2"/>
    <w:rsid w:val="00386762"/>
    <w:rsid w:val="0039280C"/>
    <w:rsid w:val="003A77FE"/>
    <w:rsid w:val="003D2A3C"/>
    <w:rsid w:val="003D34E8"/>
    <w:rsid w:val="003D5C61"/>
    <w:rsid w:val="003E67BB"/>
    <w:rsid w:val="003F19F4"/>
    <w:rsid w:val="003F1A67"/>
    <w:rsid w:val="003F3C6C"/>
    <w:rsid w:val="003F44FE"/>
    <w:rsid w:val="00402D45"/>
    <w:rsid w:val="0040697F"/>
    <w:rsid w:val="00422FA4"/>
    <w:rsid w:val="0042334E"/>
    <w:rsid w:val="00426AFF"/>
    <w:rsid w:val="00431965"/>
    <w:rsid w:val="004322E3"/>
    <w:rsid w:val="00441361"/>
    <w:rsid w:val="00450540"/>
    <w:rsid w:val="00461384"/>
    <w:rsid w:val="00462EA7"/>
    <w:rsid w:val="004724AD"/>
    <w:rsid w:val="004751E8"/>
    <w:rsid w:val="00477C00"/>
    <w:rsid w:val="00477DBD"/>
    <w:rsid w:val="00483228"/>
    <w:rsid w:val="004932A4"/>
    <w:rsid w:val="0049342D"/>
    <w:rsid w:val="0049415E"/>
    <w:rsid w:val="004B08AD"/>
    <w:rsid w:val="004C3793"/>
    <w:rsid w:val="004D65EA"/>
    <w:rsid w:val="004E3D7B"/>
    <w:rsid w:val="004F791D"/>
    <w:rsid w:val="005053D0"/>
    <w:rsid w:val="0050730E"/>
    <w:rsid w:val="005171FC"/>
    <w:rsid w:val="00530F14"/>
    <w:rsid w:val="00531D69"/>
    <w:rsid w:val="00540227"/>
    <w:rsid w:val="00557BFE"/>
    <w:rsid w:val="00563048"/>
    <w:rsid w:val="00567DC6"/>
    <w:rsid w:val="00572D78"/>
    <w:rsid w:val="00583F05"/>
    <w:rsid w:val="00590AF1"/>
    <w:rsid w:val="00593ADA"/>
    <w:rsid w:val="005978C3"/>
    <w:rsid w:val="005A7E1B"/>
    <w:rsid w:val="005C7E8B"/>
    <w:rsid w:val="005D7BD6"/>
    <w:rsid w:val="005F00F5"/>
    <w:rsid w:val="005F6A52"/>
    <w:rsid w:val="00604FB7"/>
    <w:rsid w:val="00605C0B"/>
    <w:rsid w:val="006066A5"/>
    <w:rsid w:val="00607588"/>
    <w:rsid w:val="00620960"/>
    <w:rsid w:val="006226B0"/>
    <w:rsid w:val="00631E2C"/>
    <w:rsid w:val="00657F15"/>
    <w:rsid w:val="00665929"/>
    <w:rsid w:val="00665BEB"/>
    <w:rsid w:val="00675CCB"/>
    <w:rsid w:val="00680557"/>
    <w:rsid w:val="006872F1"/>
    <w:rsid w:val="006A35D7"/>
    <w:rsid w:val="006A7E64"/>
    <w:rsid w:val="006B064A"/>
    <w:rsid w:val="006B2D4E"/>
    <w:rsid w:val="006D5621"/>
    <w:rsid w:val="006D5FD7"/>
    <w:rsid w:val="006D61B7"/>
    <w:rsid w:val="006E1ABF"/>
    <w:rsid w:val="006F7525"/>
    <w:rsid w:val="0070383F"/>
    <w:rsid w:val="007066B7"/>
    <w:rsid w:val="007104B8"/>
    <w:rsid w:val="007261A0"/>
    <w:rsid w:val="00726D09"/>
    <w:rsid w:val="0073005B"/>
    <w:rsid w:val="00730A2F"/>
    <w:rsid w:val="0074358D"/>
    <w:rsid w:val="00755512"/>
    <w:rsid w:val="00761D37"/>
    <w:rsid w:val="00767394"/>
    <w:rsid w:val="00770CD4"/>
    <w:rsid w:val="0077324E"/>
    <w:rsid w:val="00781C6B"/>
    <w:rsid w:val="00786BDF"/>
    <w:rsid w:val="0079334F"/>
    <w:rsid w:val="007A42D1"/>
    <w:rsid w:val="007A48C2"/>
    <w:rsid w:val="007C1416"/>
    <w:rsid w:val="007E72DD"/>
    <w:rsid w:val="007E77A8"/>
    <w:rsid w:val="007F4A4B"/>
    <w:rsid w:val="007F6AE5"/>
    <w:rsid w:val="008130CC"/>
    <w:rsid w:val="0083281E"/>
    <w:rsid w:val="00833180"/>
    <w:rsid w:val="00852207"/>
    <w:rsid w:val="00866689"/>
    <w:rsid w:val="00870645"/>
    <w:rsid w:val="00884CB2"/>
    <w:rsid w:val="008947DA"/>
    <w:rsid w:val="008A2992"/>
    <w:rsid w:val="008B2CA7"/>
    <w:rsid w:val="008C64B3"/>
    <w:rsid w:val="008C77BB"/>
    <w:rsid w:val="008E0EE3"/>
    <w:rsid w:val="008E4D32"/>
    <w:rsid w:val="008F14FE"/>
    <w:rsid w:val="008F4A89"/>
    <w:rsid w:val="0090040C"/>
    <w:rsid w:val="00903615"/>
    <w:rsid w:val="00906EFD"/>
    <w:rsid w:val="00911BA4"/>
    <w:rsid w:val="009156E7"/>
    <w:rsid w:val="009258F4"/>
    <w:rsid w:val="0092796A"/>
    <w:rsid w:val="00927C81"/>
    <w:rsid w:val="00930F87"/>
    <w:rsid w:val="009405DB"/>
    <w:rsid w:val="009437D9"/>
    <w:rsid w:val="00944C34"/>
    <w:rsid w:val="00956A8F"/>
    <w:rsid w:val="009656B3"/>
    <w:rsid w:val="00985DDF"/>
    <w:rsid w:val="009A1CD3"/>
    <w:rsid w:val="009A7D8E"/>
    <w:rsid w:val="009B5007"/>
    <w:rsid w:val="009C19AB"/>
    <w:rsid w:val="009C3625"/>
    <w:rsid w:val="009C40E3"/>
    <w:rsid w:val="009C764D"/>
    <w:rsid w:val="009D5130"/>
    <w:rsid w:val="009F0A1D"/>
    <w:rsid w:val="009F57E0"/>
    <w:rsid w:val="00A1479B"/>
    <w:rsid w:val="00A172EF"/>
    <w:rsid w:val="00A23943"/>
    <w:rsid w:val="00A255A1"/>
    <w:rsid w:val="00A304D7"/>
    <w:rsid w:val="00A3598E"/>
    <w:rsid w:val="00A37F03"/>
    <w:rsid w:val="00A44E30"/>
    <w:rsid w:val="00A51403"/>
    <w:rsid w:val="00A53258"/>
    <w:rsid w:val="00A5575C"/>
    <w:rsid w:val="00A6495B"/>
    <w:rsid w:val="00A767CE"/>
    <w:rsid w:val="00A81A24"/>
    <w:rsid w:val="00A81D1B"/>
    <w:rsid w:val="00A946EF"/>
    <w:rsid w:val="00A9512C"/>
    <w:rsid w:val="00A96D74"/>
    <w:rsid w:val="00AE6832"/>
    <w:rsid w:val="00B06E69"/>
    <w:rsid w:val="00B07527"/>
    <w:rsid w:val="00B12F05"/>
    <w:rsid w:val="00B16B99"/>
    <w:rsid w:val="00B171BF"/>
    <w:rsid w:val="00B4273D"/>
    <w:rsid w:val="00B46E91"/>
    <w:rsid w:val="00B56C54"/>
    <w:rsid w:val="00B629A1"/>
    <w:rsid w:val="00B6481A"/>
    <w:rsid w:val="00B6563D"/>
    <w:rsid w:val="00B70E7A"/>
    <w:rsid w:val="00B87266"/>
    <w:rsid w:val="00B927C8"/>
    <w:rsid w:val="00B96192"/>
    <w:rsid w:val="00BA0553"/>
    <w:rsid w:val="00BA148B"/>
    <w:rsid w:val="00BA6E04"/>
    <w:rsid w:val="00BD43FE"/>
    <w:rsid w:val="00BE4E55"/>
    <w:rsid w:val="00C01A0D"/>
    <w:rsid w:val="00C03C4A"/>
    <w:rsid w:val="00C071EA"/>
    <w:rsid w:val="00C10713"/>
    <w:rsid w:val="00C1100A"/>
    <w:rsid w:val="00C20500"/>
    <w:rsid w:val="00C25631"/>
    <w:rsid w:val="00C3097F"/>
    <w:rsid w:val="00C31A44"/>
    <w:rsid w:val="00C3445D"/>
    <w:rsid w:val="00C41561"/>
    <w:rsid w:val="00C44438"/>
    <w:rsid w:val="00C51740"/>
    <w:rsid w:val="00C5299F"/>
    <w:rsid w:val="00C560A7"/>
    <w:rsid w:val="00C56B4C"/>
    <w:rsid w:val="00CA46E6"/>
    <w:rsid w:val="00CA57BF"/>
    <w:rsid w:val="00CA676F"/>
    <w:rsid w:val="00CA6891"/>
    <w:rsid w:val="00CC01C8"/>
    <w:rsid w:val="00CC0463"/>
    <w:rsid w:val="00CC484A"/>
    <w:rsid w:val="00CD1258"/>
    <w:rsid w:val="00CE0DC0"/>
    <w:rsid w:val="00CF2FFC"/>
    <w:rsid w:val="00D2557B"/>
    <w:rsid w:val="00D27C65"/>
    <w:rsid w:val="00D3222C"/>
    <w:rsid w:val="00D355EA"/>
    <w:rsid w:val="00D64CB9"/>
    <w:rsid w:val="00D650B3"/>
    <w:rsid w:val="00D664DD"/>
    <w:rsid w:val="00D700AB"/>
    <w:rsid w:val="00D7552B"/>
    <w:rsid w:val="00D7701C"/>
    <w:rsid w:val="00D8597E"/>
    <w:rsid w:val="00D86ACD"/>
    <w:rsid w:val="00D930D6"/>
    <w:rsid w:val="00DA34A1"/>
    <w:rsid w:val="00DB4FC3"/>
    <w:rsid w:val="00DB5500"/>
    <w:rsid w:val="00DE57E6"/>
    <w:rsid w:val="00DF14D0"/>
    <w:rsid w:val="00DF3AE6"/>
    <w:rsid w:val="00E15AAE"/>
    <w:rsid w:val="00E2164B"/>
    <w:rsid w:val="00E24530"/>
    <w:rsid w:val="00E30DA5"/>
    <w:rsid w:val="00E34913"/>
    <w:rsid w:val="00E35D35"/>
    <w:rsid w:val="00E42834"/>
    <w:rsid w:val="00E47827"/>
    <w:rsid w:val="00E511A3"/>
    <w:rsid w:val="00E66A34"/>
    <w:rsid w:val="00E70C92"/>
    <w:rsid w:val="00E72DE3"/>
    <w:rsid w:val="00E84DCD"/>
    <w:rsid w:val="00EA395C"/>
    <w:rsid w:val="00EC5CDA"/>
    <w:rsid w:val="00ED0D9D"/>
    <w:rsid w:val="00ED27C0"/>
    <w:rsid w:val="00EF57C2"/>
    <w:rsid w:val="00F05B7B"/>
    <w:rsid w:val="00F20987"/>
    <w:rsid w:val="00F241D8"/>
    <w:rsid w:val="00F509AB"/>
    <w:rsid w:val="00F549F7"/>
    <w:rsid w:val="00F70025"/>
    <w:rsid w:val="00F80476"/>
    <w:rsid w:val="00F808B1"/>
    <w:rsid w:val="00FA6A27"/>
    <w:rsid w:val="00FB4244"/>
    <w:rsid w:val="00FC1F9D"/>
    <w:rsid w:val="00FD0247"/>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08C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A34"/>
    <w:pPr>
      <w:tabs>
        <w:tab w:val="center" w:pos="4252"/>
        <w:tab w:val="right" w:pos="8504"/>
      </w:tabs>
      <w:snapToGrid w:val="0"/>
    </w:pPr>
  </w:style>
  <w:style w:type="character" w:customStyle="1" w:styleId="a5">
    <w:name w:val="ヘッダー (文字)"/>
    <w:basedOn w:val="a0"/>
    <w:link w:val="a4"/>
    <w:uiPriority w:val="99"/>
    <w:rsid w:val="00E66A34"/>
  </w:style>
  <w:style w:type="paragraph" w:styleId="a6">
    <w:name w:val="footer"/>
    <w:basedOn w:val="a"/>
    <w:link w:val="a7"/>
    <w:uiPriority w:val="99"/>
    <w:unhideWhenUsed/>
    <w:rsid w:val="00E66A34"/>
    <w:pPr>
      <w:tabs>
        <w:tab w:val="center" w:pos="4252"/>
        <w:tab w:val="right" w:pos="8504"/>
      </w:tabs>
      <w:snapToGrid w:val="0"/>
    </w:pPr>
  </w:style>
  <w:style w:type="character" w:customStyle="1" w:styleId="a7">
    <w:name w:val="フッター (文字)"/>
    <w:basedOn w:val="a0"/>
    <w:link w:val="a6"/>
    <w:uiPriority w:val="99"/>
    <w:rsid w:val="00E66A34"/>
  </w:style>
  <w:style w:type="paragraph" w:styleId="a8">
    <w:name w:val="Balloon Text"/>
    <w:basedOn w:val="a"/>
    <w:link w:val="a9"/>
    <w:uiPriority w:val="99"/>
    <w:semiHidden/>
    <w:unhideWhenUsed/>
    <w:rsid w:val="00B927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7C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D5C61"/>
    <w:rPr>
      <w:sz w:val="18"/>
      <w:szCs w:val="18"/>
    </w:rPr>
  </w:style>
  <w:style w:type="paragraph" w:styleId="ab">
    <w:name w:val="annotation text"/>
    <w:basedOn w:val="a"/>
    <w:link w:val="ac"/>
    <w:uiPriority w:val="99"/>
    <w:semiHidden/>
    <w:unhideWhenUsed/>
    <w:rsid w:val="003D5C61"/>
    <w:pPr>
      <w:jc w:val="left"/>
    </w:pPr>
  </w:style>
  <w:style w:type="character" w:customStyle="1" w:styleId="ac">
    <w:name w:val="コメント文字列 (文字)"/>
    <w:basedOn w:val="a0"/>
    <w:link w:val="ab"/>
    <w:uiPriority w:val="99"/>
    <w:semiHidden/>
    <w:rsid w:val="003D5C61"/>
  </w:style>
  <w:style w:type="paragraph" w:styleId="ad">
    <w:name w:val="annotation subject"/>
    <w:basedOn w:val="ab"/>
    <w:next w:val="ab"/>
    <w:link w:val="ae"/>
    <w:uiPriority w:val="99"/>
    <w:semiHidden/>
    <w:unhideWhenUsed/>
    <w:rsid w:val="003D5C61"/>
    <w:rPr>
      <w:b/>
      <w:bCs/>
    </w:rPr>
  </w:style>
  <w:style w:type="character" w:customStyle="1" w:styleId="ae">
    <w:name w:val="コメント内容 (文字)"/>
    <w:basedOn w:val="ac"/>
    <w:link w:val="ad"/>
    <w:uiPriority w:val="99"/>
    <w:semiHidden/>
    <w:rsid w:val="003D5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D93B-566C-41D5-AC35-CFFFC505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2023-03-28T02:01:00Z</dcterms:created>
  <dcterms:modified xsi:type="dcterms:W3CDTF">2023-03-28T02:01:00Z</dcterms:modified>
</cp:coreProperties>
</file>